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B5" w:rsidRPr="00762CA6" w:rsidRDefault="00BE79B5" w:rsidP="00BE79B5">
      <w:pPr>
        <w:spacing w:line="36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07</w:t>
      </w:r>
      <w:r>
        <w:rPr>
          <w:rFonts w:ascii="Times New Roman" w:eastAsia="Times New Roman" w:hAnsi="Times New Roman" w:cs="Times New Roman"/>
          <w:b/>
          <w:sz w:val="24"/>
          <w:szCs w:val="28"/>
          <w:lang w:eastAsia="ru-RU"/>
        </w:rPr>
        <w:t>.12</w:t>
      </w:r>
      <w:r w:rsidRPr="00762CA6">
        <w:rPr>
          <w:rFonts w:ascii="Times New Roman" w:eastAsia="Times New Roman" w:hAnsi="Times New Roman" w:cs="Times New Roman"/>
          <w:b/>
          <w:sz w:val="24"/>
          <w:szCs w:val="28"/>
          <w:lang w:eastAsia="ru-RU"/>
        </w:rPr>
        <w:t>.2020</w:t>
      </w:r>
    </w:p>
    <w:p w:rsidR="00BE79B5" w:rsidRPr="00762CA6" w:rsidRDefault="00BE79B5" w:rsidP="00BE79B5">
      <w:pPr>
        <w:spacing w:line="360" w:lineRule="auto"/>
        <w:jc w:val="both"/>
        <w:rPr>
          <w:rFonts w:ascii="Times New Roman" w:eastAsia="Times New Roman" w:hAnsi="Times New Roman" w:cs="Times New Roman"/>
          <w:b/>
          <w:sz w:val="28"/>
          <w:szCs w:val="28"/>
          <w:lang w:eastAsia="ru-RU"/>
        </w:rPr>
      </w:pPr>
      <w:r w:rsidRPr="00762CA6">
        <w:rPr>
          <w:rFonts w:ascii="Times New Roman" w:eastAsia="Times New Roman" w:hAnsi="Times New Roman" w:cs="Times New Roman"/>
          <w:b/>
          <w:sz w:val="28"/>
          <w:szCs w:val="28"/>
          <w:lang w:eastAsia="ru-RU"/>
        </w:rPr>
        <w:t>Группа 11С. 22.02.06 Сварочное производство</w:t>
      </w:r>
    </w:p>
    <w:p w:rsidR="00BE79B5" w:rsidRPr="00762CA6" w:rsidRDefault="00BE79B5" w:rsidP="00BE79B5">
      <w:pPr>
        <w:spacing w:line="360" w:lineRule="auto"/>
        <w:jc w:val="both"/>
        <w:rPr>
          <w:rFonts w:ascii="Times New Roman" w:eastAsia="Times New Roman" w:hAnsi="Times New Roman" w:cs="Times New Roman"/>
          <w:b/>
          <w:sz w:val="28"/>
          <w:szCs w:val="28"/>
          <w:lang w:eastAsia="ru-RU"/>
        </w:rPr>
      </w:pPr>
      <w:r w:rsidRPr="00762CA6">
        <w:rPr>
          <w:rFonts w:ascii="Times New Roman" w:eastAsia="Times New Roman" w:hAnsi="Times New Roman" w:cs="Times New Roman"/>
          <w:b/>
          <w:sz w:val="28"/>
          <w:szCs w:val="28"/>
          <w:lang w:eastAsia="ru-RU"/>
        </w:rPr>
        <w:t>ОУД.10 Обществознание (включая экономику и право)</w:t>
      </w:r>
    </w:p>
    <w:p w:rsidR="00BE79B5" w:rsidRPr="00F113DA" w:rsidRDefault="00BE79B5" w:rsidP="00BE79B5">
      <w:pPr>
        <w:ind w:left="-150" w:right="-30"/>
        <w:rPr>
          <w:rFonts w:ascii="Times New Roman" w:eastAsia="Times New Roman" w:hAnsi="Times New Roman" w:cs="Times New Roman"/>
          <w:color w:val="551A8B"/>
          <w:sz w:val="28"/>
          <w:szCs w:val="28"/>
          <w:shd w:val="clear" w:color="auto" w:fill="FFFFFF"/>
          <w:lang w:eastAsia="ru-RU"/>
        </w:rPr>
      </w:pPr>
      <w:r w:rsidRPr="00762CA6">
        <w:rPr>
          <w:rFonts w:ascii="Times New Roman" w:eastAsia="Times New Roman" w:hAnsi="Times New Roman" w:cs="Times New Roman"/>
          <w:b/>
          <w:sz w:val="28"/>
          <w:szCs w:val="28"/>
          <w:lang w:eastAsia="ru-RU"/>
        </w:rPr>
        <w:t xml:space="preserve">Ознакомьтесь с материалом и выполните задание. Готовые задания отправляйте на электронный адрес </w:t>
      </w:r>
      <w:hyperlink r:id="rId6" w:history="1">
        <w:r w:rsidRPr="00762CA6">
          <w:rPr>
            <w:rFonts w:ascii="Times New Roman" w:eastAsia="Calibri" w:hAnsi="Times New Roman" w:cs="Times New Roman"/>
            <w:color w:val="0000FF"/>
            <w:sz w:val="28"/>
            <w:szCs w:val="28"/>
            <w:u w:val="single"/>
            <w:lang w:val="en-US"/>
          </w:rPr>
          <w:t>albina</w:t>
        </w:r>
        <w:r w:rsidRPr="00762CA6">
          <w:rPr>
            <w:rFonts w:ascii="Times New Roman" w:eastAsia="Calibri" w:hAnsi="Times New Roman" w:cs="Times New Roman"/>
            <w:color w:val="0000FF"/>
            <w:sz w:val="28"/>
            <w:szCs w:val="28"/>
            <w:u w:val="single"/>
          </w:rPr>
          <w:t>.</w:t>
        </w:r>
        <w:r w:rsidRPr="00762CA6">
          <w:rPr>
            <w:rFonts w:ascii="Times New Roman" w:eastAsia="Calibri" w:hAnsi="Times New Roman" w:cs="Times New Roman"/>
            <w:color w:val="0000FF"/>
            <w:sz w:val="28"/>
            <w:szCs w:val="28"/>
            <w:u w:val="single"/>
            <w:lang w:val="en-US"/>
          </w:rPr>
          <w:t>tukhtarova</w:t>
        </w:r>
        <w:r w:rsidRPr="00762CA6">
          <w:rPr>
            <w:rFonts w:ascii="Times New Roman" w:eastAsia="Calibri" w:hAnsi="Times New Roman" w:cs="Times New Roman"/>
            <w:color w:val="0000FF"/>
            <w:sz w:val="28"/>
            <w:szCs w:val="28"/>
            <w:u w:val="single"/>
          </w:rPr>
          <w:t>@</w:t>
        </w:r>
        <w:r w:rsidRPr="00762CA6">
          <w:rPr>
            <w:rFonts w:ascii="Times New Roman" w:eastAsia="Calibri" w:hAnsi="Times New Roman" w:cs="Times New Roman"/>
            <w:color w:val="0000FF"/>
            <w:sz w:val="28"/>
            <w:szCs w:val="28"/>
            <w:u w:val="single"/>
            <w:lang w:val="en-US"/>
          </w:rPr>
          <w:t>yandex</w:t>
        </w:r>
        <w:r w:rsidRPr="00762CA6">
          <w:rPr>
            <w:rFonts w:ascii="Times New Roman" w:eastAsia="Calibri" w:hAnsi="Times New Roman" w:cs="Times New Roman"/>
            <w:color w:val="0000FF"/>
            <w:sz w:val="28"/>
            <w:szCs w:val="28"/>
            <w:u w:val="single"/>
          </w:rPr>
          <w:t>.</w:t>
        </w:r>
        <w:r w:rsidRPr="00762CA6">
          <w:rPr>
            <w:rFonts w:ascii="Times New Roman" w:eastAsia="Calibri" w:hAnsi="Times New Roman" w:cs="Times New Roman"/>
            <w:color w:val="0000FF"/>
            <w:sz w:val="28"/>
            <w:szCs w:val="28"/>
            <w:u w:val="single"/>
            <w:lang w:val="en-US"/>
          </w:rPr>
          <w:t>ru</w:t>
        </w:r>
      </w:hyperlink>
      <w:r w:rsidRPr="00762CA6">
        <w:rPr>
          <w:rFonts w:ascii="Times New Roman" w:eastAsia="Calibri" w:hAnsi="Times New Roman" w:cs="Times New Roman"/>
          <w:color w:val="0000FF"/>
          <w:sz w:val="28"/>
          <w:szCs w:val="28"/>
          <w:u w:val="single"/>
        </w:rPr>
        <w:t xml:space="preserve">  ,</w:t>
      </w:r>
      <w:r w:rsidRPr="00762CA6">
        <w:rPr>
          <w:rFonts w:ascii="Times New Roman" w:eastAsia="Times New Roman" w:hAnsi="Times New Roman" w:cs="Times New Roman"/>
          <w:sz w:val="28"/>
          <w:szCs w:val="28"/>
          <w:lang w:eastAsia="ru-RU"/>
        </w:rPr>
        <w:t xml:space="preserve"> </w:t>
      </w:r>
      <w:r w:rsidRPr="00762CA6">
        <w:rPr>
          <w:rFonts w:ascii="Times New Roman" w:eastAsia="Times New Roman" w:hAnsi="Times New Roman" w:cs="Times New Roman"/>
          <w:bCs/>
          <w:sz w:val="28"/>
          <w:szCs w:val="28"/>
          <w:shd w:val="clear" w:color="auto" w:fill="FFFFFF"/>
          <w:lang w:eastAsia="ru-RU"/>
        </w:rPr>
        <w:t xml:space="preserve">  либо </w:t>
      </w:r>
      <w:hyperlink r:id="rId7" w:history="1">
        <w:r w:rsidRPr="00762CA6">
          <w:rPr>
            <w:rFonts w:ascii="Times New Roman" w:eastAsia="Calibri" w:hAnsi="Times New Roman" w:cs="Times New Roman"/>
            <w:color w:val="0000FF"/>
            <w:sz w:val="28"/>
            <w:szCs w:val="28"/>
            <w:u w:val="single"/>
          </w:rPr>
          <w:t>https://vk.com/id134925933</w:t>
        </w:r>
      </w:hyperlink>
      <w:r w:rsidRPr="00762CA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bookmarkStart w:id="0" w:name="_GoBack"/>
      <w:bookmarkEnd w:id="0"/>
      <w:r>
        <w:rPr>
          <w:rFonts w:ascii="Times New Roman" w:eastAsia="Calibri" w:hAnsi="Times New Roman" w:cs="Times New Roman"/>
          <w:sz w:val="28"/>
          <w:szCs w:val="28"/>
        </w:rPr>
        <w:t>НЕ ЗАБЫВАЙТЕ ПОДПИСЫВАТЬ ФАМИЛИЮ И НОМЕР ГРУППЫ</w:t>
      </w:r>
    </w:p>
    <w:p w:rsidR="00BE79B5" w:rsidRDefault="00BE79B5" w:rsidP="00CE12AF">
      <w:pPr>
        <w:jc w:val="both"/>
        <w:rPr>
          <w:rFonts w:ascii="Times New Roman" w:hAnsi="Times New Roman" w:cs="Times New Roman"/>
          <w:b/>
          <w:sz w:val="28"/>
          <w:szCs w:val="28"/>
        </w:rPr>
      </w:pPr>
    </w:p>
    <w:p w:rsidR="005E0861" w:rsidRPr="005E0861" w:rsidRDefault="005E0861" w:rsidP="00CE12AF">
      <w:pPr>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Тема</w:t>
      </w:r>
      <w:proofErr w:type="gramStart"/>
      <w:r>
        <w:rPr>
          <w:rFonts w:ascii="Times New Roman" w:hAnsi="Times New Roman" w:cs="Times New Roman"/>
          <w:b/>
          <w:sz w:val="28"/>
          <w:szCs w:val="28"/>
        </w:rPr>
        <w:t>:</w:t>
      </w:r>
      <w:r w:rsidRPr="005E0861">
        <w:rPr>
          <w:rFonts w:ascii="Times New Roman" w:hAnsi="Times New Roman" w:cs="Times New Roman"/>
          <w:b/>
          <w:sz w:val="28"/>
          <w:szCs w:val="28"/>
        </w:rPr>
        <w:t>П</w:t>
      </w:r>
      <w:proofErr w:type="gramEnd"/>
      <w:r w:rsidRPr="005E0861">
        <w:rPr>
          <w:rFonts w:ascii="Times New Roman" w:hAnsi="Times New Roman" w:cs="Times New Roman"/>
          <w:b/>
          <w:sz w:val="28"/>
          <w:szCs w:val="28"/>
        </w:rPr>
        <w:t>онятие</w:t>
      </w:r>
      <w:proofErr w:type="spellEnd"/>
      <w:r w:rsidRPr="005E0861">
        <w:rPr>
          <w:rFonts w:ascii="Times New Roman" w:hAnsi="Times New Roman" w:cs="Times New Roman"/>
          <w:b/>
          <w:sz w:val="28"/>
          <w:szCs w:val="28"/>
        </w:rPr>
        <w:t xml:space="preserve"> безработицы, ее причины и экономические последствия.</w:t>
      </w:r>
    </w:p>
    <w:p w:rsidR="005E0861" w:rsidRPr="005E0861" w:rsidRDefault="005E0861" w:rsidP="00CE12AF">
      <w:pPr>
        <w:jc w:val="both"/>
        <w:rPr>
          <w:rFonts w:ascii="Times New Roman" w:hAnsi="Times New Roman" w:cs="Times New Roman"/>
          <w:b/>
          <w:sz w:val="28"/>
          <w:szCs w:val="28"/>
        </w:rPr>
      </w:pPr>
      <w:r w:rsidRPr="005E0861">
        <w:rPr>
          <w:rFonts w:ascii="Times New Roman" w:hAnsi="Times New Roman" w:cs="Times New Roman"/>
          <w:b/>
          <w:sz w:val="28"/>
          <w:szCs w:val="28"/>
        </w:rPr>
        <w:t>Деньги. Процент. Банковская система. Роль центрального банка. Основные операции коммерческих банков.  Другие финансовые институты.</w:t>
      </w:r>
    </w:p>
    <w:p w:rsidR="00CE12AF" w:rsidRPr="00822918" w:rsidRDefault="00CE12AF" w:rsidP="00CE12AF">
      <w:pPr>
        <w:jc w:val="both"/>
        <w:rPr>
          <w:rFonts w:ascii="Times New Roman" w:hAnsi="Times New Roman" w:cs="Times New Roman"/>
          <w:sz w:val="28"/>
          <w:szCs w:val="28"/>
        </w:rPr>
      </w:pPr>
      <w:r w:rsidRPr="00822918">
        <w:rPr>
          <w:rFonts w:ascii="Times New Roman" w:hAnsi="Times New Roman" w:cs="Times New Roman"/>
          <w:sz w:val="28"/>
          <w:szCs w:val="28"/>
        </w:rPr>
        <w:t>Безработица (англ. «</w:t>
      </w:r>
      <w:proofErr w:type="spellStart"/>
      <w:r w:rsidRPr="00822918">
        <w:rPr>
          <w:rFonts w:ascii="Times New Roman" w:hAnsi="Times New Roman" w:cs="Times New Roman"/>
          <w:sz w:val="28"/>
          <w:szCs w:val="28"/>
        </w:rPr>
        <w:t>Unemployment</w:t>
      </w:r>
      <w:proofErr w:type="spellEnd"/>
      <w:r w:rsidRPr="00822918">
        <w:rPr>
          <w:rFonts w:ascii="Times New Roman" w:hAnsi="Times New Roman" w:cs="Times New Roman"/>
          <w:sz w:val="28"/>
          <w:szCs w:val="28"/>
        </w:rPr>
        <w:t>») – наличие в стране части экономически активного населения, которая желает и способна трудиться, но не может найти работу.</w:t>
      </w:r>
    </w:p>
    <w:p w:rsidR="00822918" w:rsidRPr="00822918" w:rsidRDefault="00822918" w:rsidP="00822918">
      <w:pPr>
        <w:shd w:val="clear" w:color="auto" w:fill="FFFFFF"/>
        <w:spacing w:before="100" w:beforeAutospacing="1" w:after="450" w:line="348" w:lineRule="atLeast"/>
        <w:rPr>
          <w:rFonts w:ascii="Times New Roman" w:eastAsia="Times New Roman" w:hAnsi="Times New Roman" w:cs="Times New Roman"/>
          <w:sz w:val="28"/>
          <w:szCs w:val="28"/>
          <w:lang w:eastAsia="ru-RU"/>
        </w:rPr>
      </w:pPr>
      <w:r w:rsidRPr="00822918">
        <w:rPr>
          <w:rFonts w:ascii="Times New Roman" w:eastAsia="Times New Roman" w:hAnsi="Times New Roman" w:cs="Times New Roman"/>
          <w:b/>
          <w:bCs/>
          <w:sz w:val="28"/>
          <w:szCs w:val="28"/>
          <w:lang w:eastAsia="ru-RU"/>
        </w:rPr>
        <w:t>Безработный и неработающий</w:t>
      </w:r>
      <w:r w:rsidRPr="00822918">
        <w:rPr>
          <w:rFonts w:ascii="Times New Roman" w:eastAsia="Times New Roman" w:hAnsi="Times New Roman" w:cs="Times New Roman"/>
          <w:sz w:val="28"/>
          <w:szCs w:val="28"/>
          <w:lang w:eastAsia="ru-RU"/>
        </w:rPr>
        <w:t> – это разные понятия. Человек может не работать по многим причинам: студенты очной фор</w:t>
      </w:r>
      <w:r w:rsidR="0048255E">
        <w:rPr>
          <w:rFonts w:ascii="Times New Roman" w:eastAsia="Times New Roman" w:hAnsi="Times New Roman" w:cs="Times New Roman"/>
          <w:sz w:val="28"/>
          <w:szCs w:val="28"/>
          <w:lang w:eastAsia="ru-RU"/>
        </w:rPr>
        <w:t>мы обучения, пенсионеры, инвали</w:t>
      </w:r>
      <w:r w:rsidRPr="00822918">
        <w:rPr>
          <w:rFonts w:ascii="Times New Roman" w:eastAsia="Times New Roman" w:hAnsi="Times New Roman" w:cs="Times New Roman"/>
          <w:sz w:val="28"/>
          <w:szCs w:val="28"/>
          <w:lang w:eastAsia="ru-RU"/>
        </w:rPr>
        <w:t>ды, матери, воспитывающие детей в возрасте до трех лет и т. д. К категории </w:t>
      </w:r>
      <w:r w:rsidRPr="00822918">
        <w:rPr>
          <w:rFonts w:ascii="Times New Roman" w:eastAsia="Times New Roman" w:hAnsi="Times New Roman" w:cs="Times New Roman"/>
          <w:b/>
          <w:bCs/>
          <w:sz w:val="28"/>
          <w:szCs w:val="28"/>
          <w:lang w:eastAsia="ru-RU"/>
        </w:rPr>
        <w:t>безработных</w:t>
      </w:r>
      <w:r w:rsidRPr="00822918">
        <w:rPr>
          <w:rFonts w:ascii="Times New Roman" w:eastAsia="Times New Roman" w:hAnsi="Times New Roman" w:cs="Times New Roman"/>
          <w:sz w:val="28"/>
          <w:szCs w:val="28"/>
          <w:lang w:eastAsia="ru-RU"/>
        </w:rPr>
        <w:t> относят только тех, кто ищет работу.</w:t>
      </w:r>
    </w:p>
    <w:p w:rsidR="00822918" w:rsidRPr="00822918" w:rsidRDefault="00822918" w:rsidP="00822918">
      <w:pPr>
        <w:shd w:val="clear" w:color="auto" w:fill="FFFFFF"/>
        <w:spacing w:before="100" w:beforeAutospacing="1" w:after="450" w:line="348" w:lineRule="atLeast"/>
        <w:rPr>
          <w:rFonts w:ascii="Times New Roman" w:eastAsia="Times New Roman" w:hAnsi="Times New Roman" w:cs="Times New Roman"/>
          <w:sz w:val="28"/>
          <w:szCs w:val="28"/>
          <w:lang w:eastAsia="ru-RU"/>
        </w:rPr>
      </w:pPr>
      <w:r w:rsidRPr="00822918">
        <w:rPr>
          <w:rFonts w:ascii="Times New Roman" w:eastAsia="Times New Roman" w:hAnsi="Times New Roman" w:cs="Times New Roman"/>
          <w:b/>
          <w:bCs/>
          <w:sz w:val="28"/>
          <w:szCs w:val="28"/>
          <w:lang w:eastAsia="ru-RU"/>
        </w:rPr>
        <w:t>К безработным в России относятся лица</w:t>
      </w:r>
      <w:r w:rsidRPr="00822918">
        <w:rPr>
          <w:rFonts w:ascii="Times New Roman" w:eastAsia="Times New Roman" w:hAnsi="Times New Roman" w:cs="Times New Roman"/>
          <w:sz w:val="28"/>
          <w:szCs w:val="28"/>
          <w:lang w:eastAsia="ru-RU"/>
        </w:rPr>
        <w:t>, достигшие 16 лет и старше, которые в рассматриваемый период:</w:t>
      </w:r>
    </w:p>
    <w:p w:rsidR="00822918" w:rsidRPr="00822918" w:rsidRDefault="00822918" w:rsidP="00822918">
      <w:pPr>
        <w:numPr>
          <w:ilvl w:val="0"/>
          <w:numId w:val="6"/>
        </w:numPr>
        <w:shd w:val="clear" w:color="auto" w:fill="FFFFFF"/>
        <w:spacing w:after="75" w:line="240" w:lineRule="auto"/>
        <w:ind w:left="990"/>
        <w:rPr>
          <w:rFonts w:ascii="Times New Roman" w:eastAsia="Times New Roman" w:hAnsi="Times New Roman" w:cs="Times New Roman"/>
          <w:sz w:val="28"/>
          <w:szCs w:val="28"/>
          <w:lang w:eastAsia="ru-RU"/>
        </w:rPr>
      </w:pPr>
      <w:r w:rsidRPr="00822918">
        <w:rPr>
          <w:rFonts w:ascii="Times New Roman" w:eastAsia="Times New Roman" w:hAnsi="Times New Roman" w:cs="Times New Roman"/>
          <w:sz w:val="28"/>
          <w:szCs w:val="28"/>
          <w:lang w:eastAsia="ru-RU"/>
        </w:rPr>
        <w:t>не имеют работы (доходного занятия);</w:t>
      </w:r>
    </w:p>
    <w:p w:rsidR="00822918" w:rsidRPr="00822918" w:rsidRDefault="00822918" w:rsidP="00822918">
      <w:pPr>
        <w:numPr>
          <w:ilvl w:val="0"/>
          <w:numId w:val="6"/>
        </w:numPr>
        <w:shd w:val="clear" w:color="auto" w:fill="FFFFFF"/>
        <w:spacing w:after="75" w:line="240" w:lineRule="auto"/>
        <w:ind w:left="990"/>
        <w:rPr>
          <w:rFonts w:ascii="Times New Roman" w:eastAsia="Times New Roman" w:hAnsi="Times New Roman" w:cs="Times New Roman"/>
          <w:sz w:val="28"/>
          <w:szCs w:val="28"/>
          <w:lang w:eastAsia="ru-RU"/>
        </w:rPr>
      </w:pPr>
      <w:r w:rsidRPr="00822918">
        <w:rPr>
          <w:rFonts w:ascii="Times New Roman" w:eastAsia="Times New Roman" w:hAnsi="Times New Roman" w:cs="Times New Roman"/>
          <w:sz w:val="28"/>
          <w:szCs w:val="28"/>
          <w:lang w:eastAsia="ru-RU"/>
        </w:rPr>
        <w:t>занимаются поисками работы, т.е. обратились  в государственную или коммерческую службу занятости, использовали  или помещали объявления в печати, непосредственно обращались к администрации предприятия (работодателю), использовали личные связи и другие способы, предпринимали шаги к организации собственного дела;</w:t>
      </w:r>
    </w:p>
    <w:p w:rsidR="00822918" w:rsidRPr="00822918" w:rsidRDefault="00822918" w:rsidP="00822918">
      <w:pPr>
        <w:numPr>
          <w:ilvl w:val="0"/>
          <w:numId w:val="6"/>
        </w:numPr>
        <w:shd w:val="clear" w:color="auto" w:fill="FFFFFF"/>
        <w:spacing w:after="75" w:line="240" w:lineRule="auto"/>
        <w:ind w:left="990"/>
        <w:rPr>
          <w:rFonts w:ascii="Times New Roman" w:eastAsia="Times New Roman" w:hAnsi="Times New Roman" w:cs="Times New Roman"/>
          <w:sz w:val="28"/>
          <w:szCs w:val="28"/>
          <w:lang w:eastAsia="ru-RU"/>
        </w:rPr>
      </w:pPr>
      <w:proofErr w:type="gramStart"/>
      <w:r w:rsidRPr="00822918">
        <w:rPr>
          <w:rFonts w:ascii="Times New Roman" w:eastAsia="Times New Roman" w:hAnsi="Times New Roman" w:cs="Times New Roman"/>
          <w:sz w:val="28"/>
          <w:szCs w:val="28"/>
          <w:lang w:eastAsia="ru-RU"/>
        </w:rPr>
        <w:t>готовы</w:t>
      </w:r>
      <w:proofErr w:type="gramEnd"/>
      <w:r w:rsidRPr="00822918">
        <w:rPr>
          <w:rFonts w:ascii="Times New Roman" w:eastAsia="Times New Roman" w:hAnsi="Times New Roman" w:cs="Times New Roman"/>
          <w:sz w:val="28"/>
          <w:szCs w:val="28"/>
          <w:lang w:eastAsia="ru-RU"/>
        </w:rPr>
        <w:t xml:space="preserve"> приступить к работе.</w:t>
      </w:r>
    </w:p>
    <w:p w:rsidR="00CE12AF" w:rsidRPr="00CE12AF" w:rsidRDefault="00CE12AF" w:rsidP="00CE12AF">
      <w:pPr>
        <w:shd w:val="clear" w:color="auto" w:fill="FFFFFF"/>
        <w:spacing w:before="100" w:beforeAutospacing="1" w:after="450" w:line="348" w:lineRule="atLeast"/>
        <w:rPr>
          <w:rFonts w:ascii="Times New Roman" w:eastAsia="Times New Roman" w:hAnsi="Times New Roman" w:cs="Times New Roman"/>
          <w:sz w:val="27"/>
          <w:szCs w:val="27"/>
          <w:lang w:eastAsia="ru-RU"/>
        </w:rPr>
      </w:pPr>
      <w:r w:rsidRPr="00CE12AF">
        <w:rPr>
          <w:rFonts w:ascii="Times New Roman" w:eastAsia="Times New Roman" w:hAnsi="Times New Roman" w:cs="Times New Roman"/>
          <w:b/>
          <w:bCs/>
          <w:sz w:val="27"/>
          <w:szCs w:val="27"/>
          <w:lang w:eastAsia="ru-RU"/>
        </w:rPr>
        <w:t>Безработными не являются:</w:t>
      </w:r>
    </w:p>
    <w:p w:rsidR="00CE12AF" w:rsidRPr="00CE12AF" w:rsidRDefault="00CE12AF" w:rsidP="00CE12AF">
      <w:pPr>
        <w:numPr>
          <w:ilvl w:val="0"/>
          <w:numId w:val="1"/>
        </w:numPr>
        <w:shd w:val="clear" w:color="auto" w:fill="FFFFFF"/>
        <w:spacing w:after="75" w:line="240" w:lineRule="auto"/>
        <w:ind w:left="990"/>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лица, не достигшие 16-летнего возраста;</w:t>
      </w:r>
    </w:p>
    <w:p w:rsidR="00CE12AF" w:rsidRPr="00CE12AF" w:rsidRDefault="00CE12AF" w:rsidP="00CE12AF">
      <w:pPr>
        <w:numPr>
          <w:ilvl w:val="0"/>
          <w:numId w:val="1"/>
        </w:numPr>
        <w:shd w:val="clear" w:color="auto" w:fill="FFFFFF"/>
        <w:spacing w:after="75" w:line="240" w:lineRule="auto"/>
        <w:ind w:left="990"/>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lastRenderedPageBreak/>
        <w:t>лица, кому назначена трудовая пенсия по старости</w:t>
      </w:r>
      <w:proofErr w:type="gramStart"/>
      <w:r w:rsidRPr="00CE12AF">
        <w:rPr>
          <w:rFonts w:ascii="Times New Roman" w:eastAsia="Times New Roman" w:hAnsi="Times New Roman" w:cs="Times New Roman"/>
          <w:sz w:val="27"/>
          <w:szCs w:val="27"/>
          <w:lang w:eastAsia="ru-RU"/>
        </w:rPr>
        <w:t xml:space="preserve"> ,</w:t>
      </w:r>
      <w:proofErr w:type="gramEnd"/>
      <w:r w:rsidRPr="00CE12AF">
        <w:rPr>
          <w:rFonts w:ascii="Times New Roman" w:eastAsia="Times New Roman" w:hAnsi="Times New Roman" w:cs="Times New Roman"/>
          <w:sz w:val="27"/>
          <w:szCs w:val="27"/>
          <w:lang w:eastAsia="ru-RU"/>
        </w:rPr>
        <w:t xml:space="preserve"> в том числе досрочно, либо пенсия за выслугу лет;</w:t>
      </w:r>
    </w:p>
    <w:p w:rsidR="00CE12AF" w:rsidRPr="00CE12AF" w:rsidRDefault="00CE12AF" w:rsidP="00CE12AF">
      <w:pPr>
        <w:numPr>
          <w:ilvl w:val="0"/>
          <w:numId w:val="1"/>
        </w:numPr>
        <w:shd w:val="clear" w:color="auto" w:fill="FFFFFF"/>
        <w:spacing w:after="75" w:line="240" w:lineRule="auto"/>
        <w:ind w:left="990"/>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отказавшиеся в течение 10 дней со дня регистрации в службе занятости от двух вариантов подходящей работы, включая работу временного характера;</w:t>
      </w:r>
    </w:p>
    <w:p w:rsidR="00CE12AF" w:rsidRPr="00CE12AF" w:rsidRDefault="00CE12AF" w:rsidP="00CE12AF">
      <w:pPr>
        <w:numPr>
          <w:ilvl w:val="0"/>
          <w:numId w:val="1"/>
        </w:numPr>
        <w:shd w:val="clear" w:color="auto" w:fill="FFFFFF"/>
        <w:spacing w:after="75" w:line="240" w:lineRule="auto"/>
        <w:ind w:left="990"/>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 xml:space="preserve">впервые ищущие работу и при этом не имеющие профессии (специальности) и отказавшиеся в течение 10 дней со дня регистрации в службе занятости от двух вариантов </w:t>
      </w:r>
      <w:proofErr w:type="spellStart"/>
      <w:r w:rsidRPr="00CE12AF">
        <w:rPr>
          <w:rFonts w:ascii="Times New Roman" w:eastAsia="Times New Roman" w:hAnsi="Times New Roman" w:cs="Times New Roman"/>
          <w:sz w:val="27"/>
          <w:szCs w:val="27"/>
          <w:lang w:eastAsia="ru-RU"/>
        </w:rPr>
        <w:t>профподготовки</w:t>
      </w:r>
      <w:proofErr w:type="spellEnd"/>
      <w:r w:rsidRPr="00CE12AF">
        <w:rPr>
          <w:rFonts w:ascii="Times New Roman" w:eastAsia="Times New Roman" w:hAnsi="Times New Roman" w:cs="Times New Roman"/>
          <w:sz w:val="27"/>
          <w:szCs w:val="27"/>
          <w:lang w:eastAsia="ru-RU"/>
        </w:rPr>
        <w:t xml:space="preserve"> или от предложенной оплачиваемой работы, включая работу временного характера;</w:t>
      </w:r>
    </w:p>
    <w:p w:rsidR="00CE12AF" w:rsidRPr="00CE12AF" w:rsidRDefault="00CE12AF" w:rsidP="00CE12AF">
      <w:pPr>
        <w:numPr>
          <w:ilvl w:val="0"/>
          <w:numId w:val="1"/>
        </w:numPr>
        <w:shd w:val="clear" w:color="auto" w:fill="FFFFFF"/>
        <w:spacing w:after="75" w:line="240" w:lineRule="auto"/>
        <w:ind w:left="990"/>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если установлен факт представления гражданином при регистрации документов, содержащих заведомо ложные или недостоверные сведения;</w:t>
      </w:r>
    </w:p>
    <w:p w:rsidR="00CE12AF" w:rsidRPr="00CE12AF" w:rsidRDefault="00CE12AF" w:rsidP="00CE12AF">
      <w:pPr>
        <w:numPr>
          <w:ilvl w:val="0"/>
          <w:numId w:val="1"/>
        </w:numPr>
        <w:shd w:val="clear" w:color="auto" w:fill="FFFFFF"/>
        <w:spacing w:after="75" w:line="240" w:lineRule="auto"/>
        <w:ind w:left="990"/>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если в период до признания безработным гражданин без уважительных причин не явился в службу занятости для предложения ему подходящей работы.</w:t>
      </w:r>
    </w:p>
    <w:p w:rsidR="00CE12AF" w:rsidRPr="00CE12AF" w:rsidRDefault="00CE12AF" w:rsidP="00CE12AF">
      <w:pPr>
        <w:jc w:val="both"/>
        <w:rPr>
          <w:rFonts w:ascii="Times New Roman" w:hAnsi="Times New Roman" w:cs="Times New Roman"/>
          <w:sz w:val="27"/>
          <w:szCs w:val="27"/>
        </w:rPr>
      </w:pPr>
    </w:p>
    <w:p w:rsidR="00CE12AF" w:rsidRPr="00CE12AF" w:rsidRDefault="00CE12AF" w:rsidP="00CE12AF">
      <w:pPr>
        <w:jc w:val="both"/>
        <w:rPr>
          <w:rFonts w:ascii="Times New Roman" w:hAnsi="Times New Roman" w:cs="Times New Roman"/>
          <w:sz w:val="27"/>
          <w:szCs w:val="27"/>
        </w:rPr>
      </w:pPr>
      <w:r w:rsidRPr="00CE12AF">
        <w:rPr>
          <w:rFonts w:ascii="Times New Roman" w:hAnsi="Times New Roman" w:cs="Times New Roman"/>
          <w:sz w:val="27"/>
          <w:szCs w:val="27"/>
        </w:rPr>
        <w:t xml:space="preserve"> Экономически активное население – жители страны, которые обладают самостоятельным источником сре</w:t>
      </w:r>
      <w:proofErr w:type="gramStart"/>
      <w:r w:rsidRPr="00CE12AF">
        <w:rPr>
          <w:rFonts w:ascii="Times New Roman" w:hAnsi="Times New Roman" w:cs="Times New Roman"/>
          <w:sz w:val="27"/>
          <w:szCs w:val="27"/>
        </w:rPr>
        <w:t>дств к с</w:t>
      </w:r>
      <w:proofErr w:type="gramEnd"/>
      <w:r w:rsidRPr="00CE12AF">
        <w:rPr>
          <w:rFonts w:ascii="Times New Roman" w:hAnsi="Times New Roman" w:cs="Times New Roman"/>
          <w:sz w:val="27"/>
          <w:szCs w:val="27"/>
        </w:rPr>
        <w:t>уществованию, либо желают и потенциально могут его иметь. В категорию экономически активного населения включают людей в возрасте от 10 до 72 лет, которые являются: занятыми (наемные работники, предприниматели); безработными. Синонимом понятию экономически активного населения является термин – рабочая сила (англ. «</w:t>
      </w:r>
      <w:proofErr w:type="spellStart"/>
      <w:r w:rsidRPr="00CE12AF">
        <w:rPr>
          <w:rFonts w:ascii="Times New Roman" w:hAnsi="Times New Roman" w:cs="Times New Roman"/>
          <w:sz w:val="27"/>
          <w:szCs w:val="27"/>
        </w:rPr>
        <w:t>Labor</w:t>
      </w:r>
      <w:proofErr w:type="spellEnd"/>
      <w:r w:rsidRPr="00CE12AF">
        <w:rPr>
          <w:rFonts w:ascii="Times New Roman" w:hAnsi="Times New Roman" w:cs="Times New Roman"/>
          <w:sz w:val="27"/>
          <w:szCs w:val="27"/>
        </w:rPr>
        <w:t xml:space="preserve"> </w:t>
      </w:r>
      <w:proofErr w:type="spellStart"/>
      <w:r w:rsidRPr="00CE12AF">
        <w:rPr>
          <w:rFonts w:ascii="Times New Roman" w:hAnsi="Times New Roman" w:cs="Times New Roman"/>
          <w:sz w:val="27"/>
          <w:szCs w:val="27"/>
        </w:rPr>
        <w:t>power</w:t>
      </w:r>
      <w:proofErr w:type="spellEnd"/>
      <w:r w:rsidRPr="00CE12AF">
        <w:rPr>
          <w:rFonts w:ascii="Times New Roman" w:hAnsi="Times New Roman" w:cs="Times New Roman"/>
          <w:sz w:val="27"/>
          <w:szCs w:val="27"/>
        </w:rPr>
        <w:t xml:space="preserve">»). </w:t>
      </w:r>
    </w:p>
    <w:p w:rsidR="0061473B" w:rsidRPr="00CE12AF" w:rsidRDefault="00CE12AF" w:rsidP="00CE12AF">
      <w:pPr>
        <w:jc w:val="both"/>
        <w:rPr>
          <w:rFonts w:ascii="Times New Roman" w:hAnsi="Times New Roman" w:cs="Times New Roman"/>
          <w:sz w:val="27"/>
          <w:szCs w:val="27"/>
        </w:rPr>
      </w:pPr>
      <w:r w:rsidRPr="00CE12AF">
        <w:rPr>
          <w:rFonts w:ascii="Times New Roman" w:hAnsi="Times New Roman" w:cs="Times New Roman"/>
          <w:sz w:val="27"/>
          <w:szCs w:val="27"/>
        </w:rPr>
        <w:t xml:space="preserve">ПРИЧИНЫ И ПОСЛЕДСТВИЯ БЕЗРАБОТИЦЫ Факторов, которые </w:t>
      </w:r>
    </w:p>
    <w:p w:rsidR="00CE12AF" w:rsidRPr="00CE12AF" w:rsidRDefault="00CE12AF" w:rsidP="00CE12AF">
      <w:pPr>
        <w:spacing w:before="75" w:after="0" w:line="240" w:lineRule="auto"/>
        <w:ind w:left="225" w:right="225" w:firstLine="480"/>
        <w:jc w:val="both"/>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Выделяют три основные причины безработицы:</w:t>
      </w:r>
    </w:p>
    <w:p w:rsidR="00CE12AF" w:rsidRPr="00CE12AF" w:rsidRDefault="00CE12AF" w:rsidP="00CE12AF">
      <w:pPr>
        <w:numPr>
          <w:ilvl w:val="0"/>
          <w:numId w:val="2"/>
        </w:numPr>
        <w:spacing w:before="75" w:after="0" w:line="240" w:lineRule="auto"/>
        <w:ind w:left="525" w:right="225" w:firstLine="0"/>
        <w:jc w:val="both"/>
        <w:rPr>
          <w:rFonts w:ascii="Times New Roman" w:eastAsia="Times New Roman" w:hAnsi="Times New Roman" w:cs="Times New Roman"/>
          <w:sz w:val="24"/>
          <w:szCs w:val="24"/>
          <w:lang w:eastAsia="ru-RU"/>
        </w:rPr>
      </w:pPr>
      <w:r w:rsidRPr="00CE12AF">
        <w:rPr>
          <w:rFonts w:ascii="Times New Roman" w:eastAsia="Times New Roman" w:hAnsi="Times New Roman" w:cs="Times New Roman"/>
          <w:sz w:val="24"/>
          <w:szCs w:val="24"/>
          <w:lang w:eastAsia="ru-RU"/>
        </w:rPr>
        <w:t>потеря работы (увольнение);</w:t>
      </w:r>
    </w:p>
    <w:p w:rsidR="00CE12AF" w:rsidRPr="00CE12AF" w:rsidRDefault="00CE12AF" w:rsidP="00CE12AF">
      <w:pPr>
        <w:numPr>
          <w:ilvl w:val="0"/>
          <w:numId w:val="2"/>
        </w:numPr>
        <w:spacing w:before="75" w:after="0" w:line="240" w:lineRule="auto"/>
        <w:ind w:left="525" w:right="225" w:firstLine="0"/>
        <w:jc w:val="both"/>
        <w:rPr>
          <w:rFonts w:ascii="Times New Roman" w:eastAsia="Times New Roman" w:hAnsi="Times New Roman" w:cs="Times New Roman"/>
          <w:sz w:val="24"/>
          <w:szCs w:val="24"/>
          <w:lang w:eastAsia="ru-RU"/>
        </w:rPr>
      </w:pPr>
      <w:r w:rsidRPr="00CE12AF">
        <w:rPr>
          <w:rFonts w:ascii="Times New Roman" w:eastAsia="Times New Roman" w:hAnsi="Times New Roman" w:cs="Times New Roman"/>
          <w:sz w:val="24"/>
          <w:szCs w:val="24"/>
          <w:lang w:eastAsia="ru-RU"/>
        </w:rPr>
        <w:t>добровольный уход с работы;</w:t>
      </w:r>
    </w:p>
    <w:p w:rsidR="00CE12AF" w:rsidRPr="00CE12AF" w:rsidRDefault="00CE12AF" w:rsidP="00CE12AF">
      <w:pPr>
        <w:numPr>
          <w:ilvl w:val="0"/>
          <w:numId w:val="2"/>
        </w:numPr>
        <w:spacing w:before="75" w:after="0" w:line="240" w:lineRule="auto"/>
        <w:ind w:left="525" w:right="225" w:firstLine="0"/>
        <w:jc w:val="both"/>
        <w:rPr>
          <w:rFonts w:ascii="Times New Roman" w:eastAsia="Times New Roman" w:hAnsi="Times New Roman" w:cs="Times New Roman"/>
          <w:sz w:val="24"/>
          <w:szCs w:val="24"/>
          <w:lang w:eastAsia="ru-RU"/>
        </w:rPr>
      </w:pPr>
      <w:r w:rsidRPr="00CE12AF">
        <w:rPr>
          <w:rFonts w:ascii="Times New Roman" w:eastAsia="Times New Roman" w:hAnsi="Times New Roman" w:cs="Times New Roman"/>
          <w:sz w:val="24"/>
          <w:szCs w:val="24"/>
          <w:lang w:eastAsia="ru-RU"/>
        </w:rPr>
        <w:t>первое появление на рынке труда.</w:t>
      </w:r>
    </w:p>
    <w:p w:rsidR="00CE12AF" w:rsidRPr="00CE12AF" w:rsidRDefault="00CE12AF" w:rsidP="00CE12AF">
      <w:pPr>
        <w:pStyle w:val="a6"/>
        <w:numPr>
          <w:ilvl w:val="0"/>
          <w:numId w:val="2"/>
        </w:numPr>
        <w:spacing w:before="150" w:after="75" w:line="240" w:lineRule="auto"/>
        <w:ind w:right="150"/>
        <w:outlineLvl w:val="2"/>
        <w:rPr>
          <w:rFonts w:ascii="Times New Roman" w:eastAsia="Times New Roman" w:hAnsi="Times New Roman" w:cs="Times New Roman"/>
          <w:b/>
          <w:bCs/>
          <w:sz w:val="28"/>
          <w:szCs w:val="28"/>
          <w:lang w:eastAsia="ru-RU"/>
        </w:rPr>
      </w:pPr>
      <w:r w:rsidRPr="00CE12AF">
        <w:rPr>
          <w:rFonts w:ascii="Times New Roman" w:eastAsia="Times New Roman" w:hAnsi="Times New Roman" w:cs="Times New Roman"/>
          <w:b/>
          <w:bCs/>
          <w:sz w:val="28"/>
          <w:szCs w:val="28"/>
          <w:lang w:eastAsia="ru-RU"/>
        </w:rPr>
        <w:t>Последствия безработицы</w:t>
      </w:r>
    </w:p>
    <w:p w:rsidR="00CE12AF" w:rsidRPr="00CE12AF" w:rsidRDefault="00CE12AF" w:rsidP="00CE12AF">
      <w:pPr>
        <w:spacing w:after="0" w:line="360" w:lineRule="auto"/>
        <w:jc w:val="both"/>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Наличие циклической безработицы представляет собой серьезную макроэкономическую проблему, служит проявлением макроэкономической нестабильности, свидетельством неполной занятости ресурсов.</w:t>
      </w:r>
    </w:p>
    <w:p w:rsidR="00CE12AF" w:rsidRPr="00CE12AF" w:rsidRDefault="00CE12AF" w:rsidP="00CE12AF">
      <w:pPr>
        <w:spacing w:after="0" w:line="360" w:lineRule="auto"/>
        <w:jc w:val="both"/>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Выделяют экономические и неэкономические последствия безработицы, которые проявляются как на индивидуальном уровне, так и на общественном уровне.</w:t>
      </w:r>
    </w:p>
    <w:p w:rsidR="00CE12AF" w:rsidRPr="00CE12AF" w:rsidRDefault="00CE12AF" w:rsidP="00CE12AF">
      <w:pPr>
        <w:spacing w:after="0" w:line="360" w:lineRule="auto"/>
        <w:jc w:val="both"/>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lastRenderedPageBreak/>
        <w:t xml:space="preserve">Неэкономические последствия безработицы - это психологические и социальные и политические последствия потери работы. На индивидуальном уровне неэкономические последствия безработицы состоят в том, что если человек в течение продолжительного времени не может найти работу, то это часто приводит к психологическим стрессам, отчаянию, нервным (вплоть до самоубийства) и </w:t>
      </w:r>
      <w:proofErr w:type="gramStart"/>
      <w:r w:rsidRPr="00CE12AF">
        <w:rPr>
          <w:rFonts w:ascii="Times New Roman" w:eastAsia="Times New Roman" w:hAnsi="Times New Roman" w:cs="Times New Roman"/>
          <w:sz w:val="27"/>
          <w:szCs w:val="27"/>
          <w:lang w:eastAsia="ru-RU"/>
        </w:rPr>
        <w:t>сердечно-сосудистым</w:t>
      </w:r>
      <w:proofErr w:type="gramEnd"/>
      <w:r w:rsidRPr="00CE12AF">
        <w:rPr>
          <w:rFonts w:ascii="Times New Roman" w:eastAsia="Times New Roman" w:hAnsi="Times New Roman" w:cs="Times New Roman"/>
          <w:sz w:val="27"/>
          <w:szCs w:val="27"/>
          <w:lang w:eastAsia="ru-RU"/>
        </w:rPr>
        <w:t xml:space="preserve"> заболеваниям, развалу семьи. Потеря стабильного источника дохода может толкнуть человека на преступление (кражу и даже убийство), асоциальное поведение.</w:t>
      </w:r>
    </w:p>
    <w:p w:rsidR="00CE12AF" w:rsidRPr="00CE12AF" w:rsidRDefault="00CE12AF" w:rsidP="00CE12AF">
      <w:pPr>
        <w:spacing w:after="0" w:line="360" w:lineRule="auto"/>
        <w:jc w:val="both"/>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На уровне общества это, в первую очередь, означает рост социальной напряженности, вплоть до политических переворотов. Не случайно американский президент Франклин Делано Рузвельт, объясняя причину разработки и проведения им политики «Нового курса» для выхода из Великой Депрессии, главной проблемой которой была огромная безработица (в США в этот период безработным был каждый четвертый), писал, что тем самым он хотел «предотвратить революцию отчаяния». Действительно, военные перевороты и революции связаны именно с высоким уровнем социальной и экономической нестабильности. Кроме того, социальными последствиями безработицы являются рост уровня заболеваемости и смертности в стране, а также рост уровня преступности. К издержкам безработицы следует отнести и те потери, которое несет общество в связи с расходами на образование, профессиональную подготовку и обеспечение определенного уровня квалификации людям, которые в результате оказываются не в состоянии их применить, а, следовательно, окупить.</w:t>
      </w:r>
    </w:p>
    <w:p w:rsidR="00CE12AF" w:rsidRPr="00CE12AF" w:rsidRDefault="00CE12AF" w:rsidP="00CE12AF">
      <w:pPr>
        <w:spacing w:after="0" w:line="360" w:lineRule="auto"/>
        <w:jc w:val="both"/>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Экономические последствия безработицы на индивидуальном уровне заключаются в потере дохода или части дохода (т.е. снижении текущего дохода), а также в потере квалификации (что особенно плохо для людей новейших профессий) и поэтому уменьшении шансов найти высокооплачиваемую, престижную работу в будущем (т.е. возможном снижении уровня будущих доходов).</w:t>
      </w:r>
    </w:p>
    <w:p w:rsidR="00CE12AF" w:rsidRPr="00CE12AF" w:rsidRDefault="00CE12AF" w:rsidP="00CE12AF">
      <w:pPr>
        <w:spacing w:after="0" w:line="360" w:lineRule="auto"/>
        <w:jc w:val="both"/>
        <w:rPr>
          <w:rFonts w:ascii="Times New Roman" w:eastAsia="Times New Roman" w:hAnsi="Times New Roman" w:cs="Times New Roman"/>
          <w:sz w:val="27"/>
          <w:szCs w:val="27"/>
          <w:lang w:eastAsia="ru-RU"/>
        </w:rPr>
      </w:pPr>
      <w:r w:rsidRPr="00CE12AF">
        <w:rPr>
          <w:rFonts w:ascii="Times New Roman" w:eastAsia="Times New Roman" w:hAnsi="Times New Roman" w:cs="Times New Roman"/>
          <w:sz w:val="27"/>
          <w:szCs w:val="27"/>
          <w:lang w:eastAsia="ru-RU"/>
        </w:rPr>
        <w:t xml:space="preserve">Экономические последствия безработицы на уровне общества в целом состоят в недопроизводстве валового национального продукта, отставании фактического </w:t>
      </w:r>
      <w:r w:rsidRPr="00CE12AF">
        <w:rPr>
          <w:rFonts w:ascii="Times New Roman" w:eastAsia="Times New Roman" w:hAnsi="Times New Roman" w:cs="Times New Roman"/>
          <w:sz w:val="27"/>
          <w:szCs w:val="27"/>
          <w:lang w:eastAsia="ru-RU"/>
        </w:rPr>
        <w:lastRenderedPageBreak/>
        <w:t xml:space="preserve">ВВП от потенциального ВВП. Наличие циклической безработицы (когда фактический уровень безработицы превышает ее естественный уровень) означает, что ресурсы используются не полностью. </w:t>
      </w:r>
      <w:proofErr w:type="gramStart"/>
      <w:r w:rsidRPr="00CE12AF">
        <w:rPr>
          <w:rFonts w:ascii="Times New Roman" w:eastAsia="Times New Roman" w:hAnsi="Times New Roman" w:cs="Times New Roman"/>
          <w:sz w:val="27"/>
          <w:szCs w:val="27"/>
          <w:lang w:eastAsia="ru-RU"/>
        </w:rPr>
        <w:t>Поэтому фактический ВВП меньше, чем потенциальный (ВВП при полной занятости ресурсов</w:t>
      </w:r>
      <w:proofErr w:type="gramEnd"/>
    </w:p>
    <w:p w:rsidR="00CE12AF" w:rsidRPr="00AE199C" w:rsidRDefault="00CE12AF" w:rsidP="00AE199C">
      <w:pPr>
        <w:pStyle w:val="1"/>
        <w:spacing w:before="0" w:line="360" w:lineRule="auto"/>
        <w:jc w:val="both"/>
        <w:rPr>
          <w:rFonts w:ascii="Times New Roman" w:hAnsi="Times New Roman" w:cs="Times New Roman"/>
          <w:b w:val="0"/>
          <w:bCs w:val="0"/>
          <w:color w:val="auto"/>
        </w:rPr>
      </w:pPr>
      <w:r w:rsidRPr="00AE199C">
        <w:rPr>
          <w:rFonts w:ascii="Times New Roman" w:hAnsi="Times New Roman" w:cs="Times New Roman"/>
          <w:b w:val="0"/>
          <w:bCs w:val="0"/>
          <w:color w:val="auto"/>
        </w:rPr>
        <w:t>Деньги. Банковская система. Роль Центрального банка Российской Федерации. Основные операции коммерческих банков</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Деньги — это многофункциональная экономическая форма, с помощью которой осуществляется учет стоимости, обмен, платежи, накопления стоимости. Деньги — это специфический товарный вид, с натуральной формой которого срастается общественная функция всеобщего эквивалента.</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Сущность денег выражается в единстве трех свойств: общей, непосредственной </w:t>
      </w:r>
      <w:proofErr w:type="spellStart"/>
      <w:r w:rsidRPr="00CE12AF">
        <w:rPr>
          <w:rFonts w:ascii="Times New Roman" w:eastAsia="Times New Roman" w:hAnsi="Times New Roman" w:cs="Times New Roman"/>
          <w:sz w:val="28"/>
          <w:szCs w:val="28"/>
          <w:lang w:eastAsia="ru-RU"/>
        </w:rPr>
        <w:t>обмениваемости</w:t>
      </w:r>
      <w:proofErr w:type="spellEnd"/>
      <w:r w:rsidRPr="00CE12AF">
        <w:rPr>
          <w:rFonts w:ascii="Times New Roman" w:eastAsia="Times New Roman" w:hAnsi="Times New Roman" w:cs="Times New Roman"/>
          <w:sz w:val="28"/>
          <w:szCs w:val="28"/>
          <w:lang w:eastAsia="ru-RU"/>
        </w:rPr>
        <w:t xml:space="preserve">; </w:t>
      </w:r>
      <w:proofErr w:type="spellStart"/>
      <w:proofErr w:type="gramStart"/>
      <w:r w:rsidRPr="00CE12AF">
        <w:rPr>
          <w:rFonts w:ascii="Times New Roman" w:eastAsia="Times New Roman" w:hAnsi="Times New Roman" w:cs="Times New Roman"/>
          <w:sz w:val="28"/>
          <w:szCs w:val="28"/>
          <w:lang w:eastAsia="ru-RU"/>
        </w:rPr>
        <w:t>кристал</w:t>
      </w:r>
      <w:proofErr w:type="spellEnd"/>
      <w:r w:rsidR="00A13076">
        <w:rPr>
          <w:rFonts w:ascii="Times New Roman" w:eastAsia="Times New Roman" w:hAnsi="Times New Roman" w:cs="Times New Roman"/>
          <w:sz w:val="28"/>
          <w:szCs w:val="28"/>
          <w:lang w:eastAsia="ru-RU"/>
        </w:rPr>
        <w:t xml:space="preserve"> </w:t>
      </w:r>
      <w:proofErr w:type="spellStart"/>
      <w:r w:rsidRPr="00CE12AF">
        <w:rPr>
          <w:rFonts w:ascii="Times New Roman" w:eastAsia="Times New Roman" w:hAnsi="Times New Roman" w:cs="Times New Roman"/>
          <w:sz w:val="28"/>
          <w:szCs w:val="28"/>
          <w:lang w:eastAsia="ru-RU"/>
        </w:rPr>
        <w:t>лизации</w:t>
      </w:r>
      <w:proofErr w:type="spellEnd"/>
      <w:proofErr w:type="gramEnd"/>
      <w:r w:rsidRPr="00CE12AF">
        <w:rPr>
          <w:rFonts w:ascii="Times New Roman" w:eastAsia="Times New Roman" w:hAnsi="Times New Roman" w:cs="Times New Roman"/>
          <w:sz w:val="28"/>
          <w:szCs w:val="28"/>
          <w:lang w:eastAsia="ru-RU"/>
        </w:rPr>
        <w:t xml:space="preserve"> меновой стоимости; материализации общего рабочего времени.</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В своей эволюции деньги выступают в виде металлических (медных, серебряных и золотых), бумажных, кредитных и нового вида кредитных денег — электронных денег.</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i/>
          <w:iCs/>
          <w:sz w:val="28"/>
          <w:szCs w:val="28"/>
          <w:lang w:eastAsia="ru-RU"/>
        </w:rPr>
        <w:t>Кредитные деньги.</w:t>
      </w:r>
      <w:r w:rsidRPr="00CE12AF">
        <w:rPr>
          <w:rFonts w:ascii="Times New Roman" w:eastAsia="Times New Roman" w:hAnsi="Times New Roman" w:cs="Times New Roman"/>
          <w:sz w:val="28"/>
          <w:szCs w:val="28"/>
          <w:lang w:eastAsia="ru-RU"/>
        </w:rPr>
        <w:t> Расширение коммерческого и банковского кредита в хозяйстве в условиях, когда товарные отношения приобрели всеобъемлющий характер, привело к тому, что всеобщим товаром контрактов становятся кредитные деньги, которые принадлежат к высшей сфере общественно-</w:t>
      </w:r>
      <w:proofErr w:type="gramStart"/>
      <w:r w:rsidRPr="00CE12AF">
        <w:rPr>
          <w:rFonts w:ascii="Times New Roman" w:eastAsia="Times New Roman" w:hAnsi="Times New Roman" w:cs="Times New Roman"/>
          <w:sz w:val="28"/>
          <w:szCs w:val="28"/>
          <w:lang w:eastAsia="ru-RU"/>
        </w:rPr>
        <w:t>экономического процесса</w:t>
      </w:r>
      <w:proofErr w:type="gramEnd"/>
      <w:r w:rsidRPr="00CE12AF">
        <w:rPr>
          <w:rFonts w:ascii="Times New Roman" w:eastAsia="Times New Roman" w:hAnsi="Times New Roman" w:cs="Times New Roman"/>
          <w:sz w:val="28"/>
          <w:szCs w:val="28"/>
          <w:lang w:eastAsia="ru-RU"/>
        </w:rPr>
        <w:t xml:space="preserve"> и управляются совершенно другими законами.</w:t>
      </w:r>
    </w:p>
    <w:p w:rsidR="00CE12AF" w:rsidRPr="00CE12AF" w:rsidRDefault="00AE199C" w:rsidP="00AE199C">
      <w:pPr>
        <w:spacing w:after="0" w:line="360" w:lineRule="auto"/>
        <w:jc w:val="both"/>
        <w:rPr>
          <w:rFonts w:ascii="Times New Roman" w:eastAsia="Times New Roman" w:hAnsi="Times New Roman" w:cs="Times New Roman"/>
          <w:sz w:val="28"/>
          <w:szCs w:val="28"/>
          <w:lang w:eastAsia="ru-RU"/>
        </w:rPr>
      </w:pPr>
      <w:r w:rsidRPr="00AE199C">
        <w:rPr>
          <w:rFonts w:ascii="Times New Roman" w:eastAsia="Times New Roman" w:hAnsi="Times New Roman" w:cs="Times New Roman"/>
          <w:sz w:val="28"/>
          <w:szCs w:val="28"/>
          <w:lang w:eastAsia="ru-RU"/>
        </w:rPr>
        <w:t>О</w:t>
      </w:r>
      <w:r w:rsidR="00CE12AF" w:rsidRPr="00CE12AF">
        <w:rPr>
          <w:rFonts w:ascii="Times New Roman" w:eastAsia="Times New Roman" w:hAnsi="Times New Roman" w:cs="Times New Roman"/>
          <w:sz w:val="28"/>
          <w:szCs w:val="28"/>
          <w:lang w:eastAsia="ru-RU"/>
        </w:rPr>
        <w:t>сновным объектом меновых отношений при капитализме становится не товар как таковой, а товарный капитал, то роль денег выполняет не денежный товар, а денежный капитал. Следовательно, не деньги выступают в форме денежного капитала, а денежный капитал — в форме кредитных денег.</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Кредитные деньги прошли такую эволюцию: вексель, акцептованный вексель, банкнота, чек, электронные деньги, кредитные карточки.</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i/>
          <w:iCs/>
          <w:sz w:val="28"/>
          <w:szCs w:val="28"/>
          <w:lang w:eastAsia="ru-RU"/>
        </w:rPr>
        <w:lastRenderedPageBreak/>
        <w:t>Сущность денег</w:t>
      </w:r>
      <w:r w:rsidRPr="00CE12AF">
        <w:rPr>
          <w:rFonts w:ascii="Times New Roman" w:eastAsia="Times New Roman" w:hAnsi="Times New Roman" w:cs="Times New Roman"/>
          <w:sz w:val="28"/>
          <w:szCs w:val="28"/>
          <w:lang w:eastAsia="ru-RU"/>
        </w:rPr>
        <w:t> раскрывается в их функциях: меры стоимости; средства обращения; средства образования сокровищ, накоплений и сбережений; средства платежа; мировых денег.</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i/>
          <w:iCs/>
          <w:sz w:val="28"/>
          <w:szCs w:val="28"/>
          <w:lang w:eastAsia="ru-RU"/>
        </w:rPr>
        <w:t>Функция денег как мера стоимости.</w:t>
      </w:r>
      <w:r w:rsidRPr="00CE12AF">
        <w:rPr>
          <w:rFonts w:ascii="Times New Roman" w:eastAsia="Times New Roman" w:hAnsi="Times New Roman" w:cs="Times New Roman"/>
          <w:sz w:val="28"/>
          <w:szCs w:val="28"/>
          <w:lang w:eastAsia="ru-RU"/>
        </w:rPr>
        <w:t> Деньги как всеобщий эквивалент измеряют стоимость всех товаров. Формой проявления стоимости является цена товара.</w:t>
      </w:r>
    </w:p>
    <w:p w:rsidR="00AE199C" w:rsidRPr="00AE199C"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i/>
          <w:iCs/>
          <w:sz w:val="28"/>
          <w:szCs w:val="28"/>
          <w:lang w:eastAsia="ru-RU"/>
        </w:rPr>
        <w:t>Функция денег как средства обращения.</w:t>
      </w:r>
      <w:r w:rsidRPr="00CE12AF">
        <w:rPr>
          <w:rFonts w:ascii="Times New Roman" w:eastAsia="Times New Roman" w:hAnsi="Times New Roman" w:cs="Times New Roman"/>
          <w:sz w:val="28"/>
          <w:szCs w:val="28"/>
          <w:lang w:eastAsia="ru-RU"/>
        </w:rPr>
        <w:t> Реализация этой функции позволяет платить владельцам ресурсов и производителям таким товаром (деньгами), который может быть использован для покупки любого товара или услуги на рынке. Функция денег как средства образования сокровищ, накоплений и сбережений. Данную функцию можно проиллюстрировать ситуацией, при которой производитель материальных благ после реализации своей продукции изъял из производственной деятельности с целью накопления, то деньги в этом случае будут выполнять функцию средства образования сокровищ, накоплений и сбережений</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i/>
          <w:iCs/>
          <w:sz w:val="28"/>
          <w:szCs w:val="28"/>
          <w:lang w:eastAsia="ru-RU"/>
        </w:rPr>
        <w:t>Функция денег как средства платежа.</w:t>
      </w:r>
      <w:r w:rsidRPr="00CE12AF">
        <w:rPr>
          <w:rFonts w:ascii="Times New Roman" w:eastAsia="Times New Roman" w:hAnsi="Times New Roman" w:cs="Times New Roman"/>
          <w:sz w:val="28"/>
          <w:szCs w:val="28"/>
          <w:lang w:eastAsia="ru-RU"/>
        </w:rPr>
        <w:t xml:space="preserve"> В товарообороте деньги выступают как мимолетный посредник движения товаров, и в этом качестве они выполняют функцию средства обращения. В товарном производстве приобретает </w:t>
      </w:r>
      <w:proofErr w:type="gramStart"/>
      <w:r w:rsidRPr="00CE12AF">
        <w:rPr>
          <w:rFonts w:ascii="Times New Roman" w:eastAsia="Times New Roman" w:hAnsi="Times New Roman" w:cs="Times New Roman"/>
          <w:sz w:val="28"/>
          <w:szCs w:val="28"/>
          <w:lang w:eastAsia="ru-RU"/>
        </w:rPr>
        <w:t>важное значение</w:t>
      </w:r>
      <w:proofErr w:type="gramEnd"/>
      <w:r w:rsidRPr="00CE12AF">
        <w:rPr>
          <w:rFonts w:ascii="Times New Roman" w:eastAsia="Times New Roman" w:hAnsi="Times New Roman" w:cs="Times New Roman"/>
          <w:sz w:val="28"/>
          <w:szCs w:val="28"/>
          <w:lang w:eastAsia="ru-RU"/>
        </w:rPr>
        <w:t xml:space="preserve"> и движение денежной формы. Когда деньги осуществляют самостоятельное движение, переходя от одного владельца к другому, они выполняют функцию средства платежа. Это связано с развитием кредитных отношений в рыночной социально-экономической системе.</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i/>
          <w:iCs/>
          <w:sz w:val="28"/>
          <w:szCs w:val="28"/>
          <w:lang w:eastAsia="ru-RU"/>
        </w:rPr>
        <w:t>Функция мировых денег.</w:t>
      </w:r>
      <w:r w:rsidRPr="00CE12AF">
        <w:rPr>
          <w:rFonts w:ascii="Times New Roman" w:eastAsia="Times New Roman" w:hAnsi="Times New Roman" w:cs="Times New Roman"/>
          <w:sz w:val="28"/>
          <w:szCs w:val="28"/>
          <w:lang w:eastAsia="ru-RU"/>
        </w:rPr>
        <w:t xml:space="preserve"> Эта функция осуществляется в международной торговле. Мировые деньги имеют тройное назначение и служат: всеобщим платежным средством; общим покупательским средством; материализацией общественного богатства. Как международное платежное средство деньги выступают при расчетах по международным балансам, главным образом по платежному балансу. Как международное покупательское средство деньги </w:t>
      </w:r>
      <w:r w:rsidRPr="00CE12AF">
        <w:rPr>
          <w:rFonts w:ascii="Times New Roman" w:eastAsia="Times New Roman" w:hAnsi="Times New Roman" w:cs="Times New Roman"/>
          <w:sz w:val="28"/>
          <w:szCs w:val="28"/>
          <w:lang w:eastAsia="ru-RU"/>
        </w:rPr>
        <w:lastRenderedPageBreak/>
        <w:t>используются при прямой покупке товаров за рубежом и оплате их наличными.</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В </w:t>
      </w:r>
      <w:r w:rsidRPr="00CE12AF">
        <w:rPr>
          <w:rFonts w:ascii="Times New Roman" w:eastAsia="Times New Roman" w:hAnsi="Times New Roman" w:cs="Times New Roman"/>
          <w:i/>
          <w:iCs/>
          <w:sz w:val="28"/>
          <w:szCs w:val="28"/>
          <w:lang w:eastAsia="ru-RU"/>
        </w:rPr>
        <w:t>банковскую систему</w:t>
      </w:r>
      <w:r w:rsidRPr="00CE12AF">
        <w:rPr>
          <w:rFonts w:ascii="Times New Roman" w:eastAsia="Times New Roman" w:hAnsi="Times New Roman" w:cs="Times New Roman"/>
          <w:sz w:val="28"/>
          <w:szCs w:val="28"/>
          <w:lang w:eastAsia="ru-RU"/>
        </w:rPr>
        <w:t> входят банковские учреждения, но также входят и кредитные организации, выполняющие ряд полномочий коммерческих банков.</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proofErr w:type="spellStart"/>
      <w:proofErr w:type="gramStart"/>
      <w:r w:rsidRPr="00CE12AF">
        <w:rPr>
          <w:rFonts w:ascii="Times New Roman" w:eastAsia="Times New Roman" w:hAnsi="Times New Roman" w:cs="Times New Roman"/>
          <w:sz w:val="28"/>
          <w:szCs w:val="28"/>
          <w:lang w:eastAsia="ru-RU"/>
        </w:rPr>
        <w:t>Двухуровневость</w:t>
      </w:r>
      <w:proofErr w:type="spellEnd"/>
      <w:r w:rsidRPr="00CE12AF">
        <w:rPr>
          <w:rFonts w:ascii="Times New Roman" w:eastAsia="Times New Roman" w:hAnsi="Times New Roman" w:cs="Times New Roman"/>
          <w:sz w:val="28"/>
          <w:szCs w:val="28"/>
          <w:lang w:eastAsia="ru-RU"/>
        </w:rPr>
        <w:t xml:space="preserve"> структуры банковской системы, необходимость выполнения ЦБ РФ функций, возложенных на него Конституцией РФ и Федеральным законом от 10 июля 2002 г. № 86-ФЗ «О Центральном банке Российской Федерации (Банке России)» (далее — Закон о ЦБ РФ), устанавливает существование особых форм отношений представителей обоих уровней банковской системы России, обусловленность использования специфических методов правового регулирования.</w:t>
      </w:r>
      <w:proofErr w:type="gramEnd"/>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Целями деятельности Банка России являются: защита и обеспечение устойчивости рубля; развитие и укрепление банковской системы Российской Федерации; обеспечение стабильности и развитие национальной платежной системы; развитие финансового рынка Российской Федерации; обеспечение стабильности финансового рынка Российской Федерации.</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Ключевым элементом правового статуса Банка России является принцип независимости, который </w:t>
      </w:r>
      <w:proofErr w:type="gramStart"/>
      <w:r w:rsidRPr="00CE12AF">
        <w:rPr>
          <w:rFonts w:ascii="Times New Roman" w:eastAsia="Times New Roman" w:hAnsi="Times New Roman" w:cs="Times New Roman"/>
          <w:sz w:val="28"/>
          <w:szCs w:val="28"/>
          <w:lang w:eastAsia="ru-RU"/>
        </w:rPr>
        <w:t>проявляется</w:t>
      </w:r>
      <w:proofErr w:type="gramEnd"/>
      <w:r w:rsidRPr="00CE12AF">
        <w:rPr>
          <w:rFonts w:ascii="Times New Roman" w:eastAsia="Times New Roman" w:hAnsi="Times New Roman" w:cs="Times New Roman"/>
          <w:sz w:val="28"/>
          <w:szCs w:val="28"/>
          <w:lang w:eastAsia="ru-RU"/>
        </w:rPr>
        <w:t xml:space="preserve"> прежде всего в том, что Банк России выступает как особый публично-правовой институт, обладающий исключительным правом денежной эмиссии и организации денежного обращения. Он не является органом государственной власти, вместе с тем его полномочия по своей правовой природе относятся к функциям государственной власти, поскольку их реализация предполагает применение мер государственного принуждения. Функции и полномочия, предусмотренные Конституцией РФ и Законом о ЦБ РФ, Банк России осуществляет независимо от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b/>
          <w:sz w:val="28"/>
          <w:szCs w:val="28"/>
          <w:lang w:eastAsia="ru-RU"/>
        </w:rPr>
        <w:lastRenderedPageBreak/>
        <w:t>То есть основными направлениями деятельности ЦБ РФ являются регулирование деятельности коммерческих банков и выполнение самостоятельных функций по обеспечению стабильности денежной единицы России.</w:t>
      </w:r>
      <w:r w:rsidRPr="00CE12AF">
        <w:rPr>
          <w:rFonts w:ascii="Times New Roman" w:eastAsia="Times New Roman" w:hAnsi="Times New Roman" w:cs="Times New Roman"/>
          <w:sz w:val="28"/>
          <w:szCs w:val="28"/>
          <w:lang w:eastAsia="ru-RU"/>
        </w:rPr>
        <w:t xml:space="preserve"> Банк России имеет особый правовой статус. Он наделен властными полномочиями. Нормативные акты, которые он выдает, обязательные для всех без исключения органов государства и органов местного самоуправления.</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Разветвления банковской системы дает возможность коммерческим банкам самостоятельно осуществлять свои полномочия. Коммерческие банки не выдают нормативных актов, предписания которых распространялись бы на всех, но сами строят свою деятельность на законодательстве и нормативных актах ЦБ РФ.</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Причем контроль осуществляет коммерческий банк, Федеральная налоговая служба, контрольно-ревизионная служба, органы МВД, а за деятельностью коммерческого банка наблюдает ЦБ РФ.</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Банком является юридическое лицо, имеющее исключительное право на основании лицензии ЦБ РФ осуществлять в совокупности следующие операции: привлечение во вклады денежных средств физических и юридических лиц и размещение указанных средств от своего имени, на собственных условиях и на собственный риск, открытие и ведение банковских счетов физических и юридических лиц.</w:t>
      </w:r>
    </w:p>
    <w:p w:rsidR="00CE12AF" w:rsidRPr="00CE12AF" w:rsidRDefault="00CE12AF" w:rsidP="00AE199C">
      <w:pPr>
        <w:spacing w:after="0" w:line="360" w:lineRule="auto"/>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Коммерческие банки выполняют несколько основных функций. Во-первых, они вступают в конкретные частные правоотношения с другими участниками общественных отношений и предоставляют им банковские услуги в соответствии с правилами, разработанными ЦБ РФ. Во-вторых, при осуществлении своей деятельности коммерческие банки становятся участниками широкого круга правоотношений, возникающих в процессе публично-правового регулирования банковской деятельности.</w:t>
      </w:r>
    </w:p>
    <w:p w:rsidR="00CE12AF" w:rsidRPr="00CE12AF" w:rsidRDefault="00CE12AF" w:rsidP="00AE199C">
      <w:pPr>
        <w:spacing w:after="0" w:line="360" w:lineRule="auto"/>
        <w:jc w:val="both"/>
        <w:rPr>
          <w:rFonts w:ascii="Times New Roman" w:eastAsia="Times New Roman" w:hAnsi="Times New Roman" w:cs="Times New Roman"/>
          <w:b/>
          <w:sz w:val="28"/>
          <w:szCs w:val="28"/>
          <w:lang w:eastAsia="ru-RU"/>
        </w:rPr>
      </w:pPr>
      <w:r w:rsidRPr="00CE12AF">
        <w:rPr>
          <w:rFonts w:ascii="Times New Roman" w:eastAsia="Times New Roman" w:hAnsi="Times New Roman" w:cs="Times New Roman"/>
          <w:b/>
          <w:sz w:val="28"/>
          <w:szCs w:val="28"/>
          <w:lang w:eastAsia="ru-RU"/>
        </w:rPr>
        <w:t>К основным банковским операциям относятся:</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 прием вкладов (депозитов) от юридических и физических лиц;</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lastRenderedPageBreak/>
        <w:t xml:space="preserve"> открытие и ведение текущих счетов клиентов и банко</w:t>
      </w:r>
      <w:proofErr w:type="gramStart"/>
      <w:r w:rsidRPr="00CE12AF">
        <w:rPr>
          <w:rFonts w:ascii="Times New Roman" w:eastAsia="Times New Roman" w:hAnsi="Times New Roman" w:cs="Times New Roman"/>
          <w:sz w:val="28"/>
          <w:szCs w:val="28"/>
          <w:lang w:eastAsia="ru-RU"/>
        </w:rPr>
        <w:t>в-</w:t>
      </w:r>
      <w:proofErr w:type="gramEnd"/>
      <w:r w:rsidRPr="00CE12AF">
        <w:rPr>
          <w:rFonts w:ascii="Times New Roman" w:eastAsia="Times New Roman" w:hAnsi="Times New Roman" w:cs="Times New Roman"/>
          <w:sz w:val="28"/>
          <w:szCs w:val="28"/>
          <w:lang w:eastAsia="ru-RU"/>
        </w:rPr>
        <w:t xml:space="preserve"> корреспондентов, в том числе перевод денежных средств с этих счетов с помощью платежных инструментов и зачисление средств на них;</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 размещение привлеченных средств от своего имени, на собственных условиях и на собственный риск;</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операции с валютными ценностями;</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 эмиссия собственных ценных бумаг;</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организация покупки и продажи ценных бумаг по поручению клиентов;</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осуществление операций на рынке ценных бумаг от своего имени (включая </w:t>
      </w:r>
      <w:proofErr w:type="spellStart"/>
      <w:r w:rsidRPr="00CE12AF">
        <w:rPr>
          <w:rFonts w:ascii="Times New Roman" w:eastAsia="Times New Roman" w:hAnsi="Times New Roman" w:cs="Times New Roman"/>
          <w:sz w:val="28"/>
          <w:szCs w:val="28"/>
          <w:lang w:eastAsia="ru-RU"/>
        </w:rPr>
        <w:t>андеррайтинг</w:t>
      </w:r>
      <w:proofErr w:type="spellEnd"/>
      <w:r w:rsidRPr="00CE12AF">
        <w:rPr>
          <w:rFonts w:ascii="Times New Roman" w:eastAsia="Times New Roman" w:hAnsi="Times New Roman" w:cs="Times New Roman"/>
          <w:sz w:val="28"/>
          <w:szCs w:val="28"/>
          <w:lang w:eastAsia="ru-RU"/>
        </w:rPr>
        <w:t>);</w:t>
      </w:r>
    </w:p>
    <w:p w:rsidR="00AE199C" w:rsidRPr="00AE199C"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 предоставление гарантий и поручительств и других обязательств, ссылающиеся от третьих лиц, предусматривающих их исполнение в денежной форме;</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 приобретение права требования на выполнение обязательств в денежной форме за поставленные товары или оказанные услуги, принимая на себя риск выполнения таких требований и прием платежей (факторинг);</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лизинг;</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услуги по ответственному хранению и предоставлению в аренду сейфов для хранения ценностей и документов;</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выпуск, покупка, продажа и обслуживание чеков, векселей и других оборотных платежных инструментов;</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 выпуск банковских платежных карточек и осуществление операций с использованием этих карточек;</w:t>
      </w:r>
    </w:p>
    <w:p w:rsidR="00CE12AF" w:rsidRPr="00CE12AF" w:rsidRDefault="00CE12AF" w:rsidP="00AE199C">
      <w:pPr>
        <w:numPr>
          <w:ilvl w:val="0"/>
          <w:numId w:val="5"/>
        </w:numPr>
        <w:spacing w:after="0" w:line="360" w:lineRule="auto"/>
        <w:ind w:left="0"/>
        <w:jc w:val="both"/>
        <w:rPr>
          <w:rFonts w:ascii="Times New Roman" w:eastAsia="Times New Roman" w:hAnsi="Times New Roman" w:cs="Times New Roman"/>
          <w:sz w:val="28"/>
          <w:szCs w:val="28"/>
          <w:lang w:eastAsia="ru-RU"/>
        </w:rPr>
      </w:pPr>
      <w:r w:rsidRPr="00CE12AF">
        <w:rPr>
          <w:rFonts w:ascii="Times New Roman" w:eastAsia="Times New Roman" w:hAnsi="Times New Roman" w:cs="Times New Roman"/>
          <w:sz w:val="28"/>
          <w:szCs w:val="28"/>
          <w:lang w:eastAsia="ru-RU"/>
        </w:rPr>
        <w:t xml:space="preserve"> оказание консультационных и информационных услуг по банковским операциям.</w:t>
      </w:r>
    </w:p>
    <w:p w:rsidR="00AE199C" w:rsidRPr="00822918" w:rsidRDefault="00AE199C" w:rsidP="00822918">
      <w:pPr>
        <w:pStyle w:val="1"/>
        <w:pBdr>
          <w:bottom w:val="single" w:sz="6" w:space="0" w:color="C6D4CD"/>
        </w:pBdr>
        <w:shd w:val="clear" w:color="auto" w:fill="FFFFFF"/>
        <w:spacing w:before="0" w:line="360" w:lineRule="auto"/>
        <w:jc w:val="center"/>
        <w:rPr>
          <w:rFonts w:ascii="Times New Roman" w:hAnsi="Times New Roman" w:cs="Times New Roman"/>
          <w:bCs w:val="0"/>
          <w:color w:val="auto"/>
        </w:rPr>
      </w:pPr>
      <w:r w:rsidRPr="00822918">
        <w:rPr>
          <w:rFonts w:ascii="Times New Roman" w:hAnsi="Times New Roman" w:cs="Times New Roman"/>
          <w:bCs w:val="0"/>
          <w:color w:val="auto"/>
        </w:rPr>
        <w:t>Другие финансовые институты</w:t>
      </w:r>
    </w:p>
    <w:p w:rsidR="00AE199C" w:rsidRPr="00AE199C" w:rsidRDefault="00AE199C" w:rsidP="00AE199C">
      <w:pPr>
        <w:pStyle w:val="a4"/>
        <w:shd w:val="clear" w:color="auto" w:fill="FFFFFF"/>
        <w:spacing w:before="0" w:beforeAutospacing="0" w:after="0" w:afterAutospacing="0" w:line="360" w:lineRule="auto"/>
        <w:jc w:val="both"/>
        <w:rPr>
          <w:sz w:val="28"/>
          <w:szCs w:val="28"/>
        </w:rPr>
      </w:pPr>
      <w:r w:rsidRPr="00AE199C">
        <w:rPr>
          <w:rStyle w:val="a5"/>
          <w:sz w:val="28"/>
          <w:szCs w:val="28"/>
        </w:rPr>
        <w:t>Пенсионный фонд</w:t>
      </w:r>
      <w:r w:rsidRPr="00AE199C">
        <w:rPr>
          <w:sz w:val="28"/>
          <w:szCs w:val="28"/>
        </w:rPr>
        <w:t> — фонд, создаваемый частными и государственными компаниями, предприятиями для выплаты пенсий и пособий лицам, вносящим пенсионные взносы в этот фонд.</w:t>
      </w:r>
    </w:p>
    <w:p w:rsidR="00AE199C" w:rsidRPr="00AE199C" w:rsidRDefault="00AE199C" w:rsidP="00AE199C">
      <w:pPr>
        <w:pStyle w:val="a4"/>
        <w:shd w:val="clear" w:color="auto" w:fill="FFFFFF"/>
        <w:spacing w:before="0" w:beforeAutospacing="0" w:after="0" w:afterAutospacing="0" w:line="360" w:lineRule="auto"/>
        <w:jc w:val="both"/>
        <w:rPr>
          <w:sz w:val="28"/>
          <w:szCs w:val="28"/>
        </w:rPr>
      </w:pPr>
      <w:r w:rsidRPr="00AE199C">
        <w:rPr>
          <w:sz w:val="28"/>
          <w:szCs w:val="28"/>
        </w:rPr>
        <w:lastRenderedPageBreak/>
        <w:t>Частные пенсионные фонды собирают часть заработной платы работников с обязательством в будущем выплачивать им пенсии. До их использования по прямому назначению собранные средства вкладывают в покупку ценных бумаг крупных корпораций, доход от которых идет на увеличение пенсионного фонда.</w:t>
      </w:r>
    </w:p>
    <w:p w:rsidR="00AE199C" w:rsidRPr="00AE199C" w:rsidRDefault="00AE199C" w:rsidP="00AE199C">
      <w:pPr>
        <w:pStyle w:val="a4"/>
        <w:shd w:val="clear" w:color="auto" w:fill="FFFFFF"/>
        <w:spacing w:before="0" w:beforeAutospacing="0" w:after="0" w:afterAutospacing="0" w:line="360" w:lineRule="auto"/>
        <w:jc w:val="both"/>
        <w:rPr>
          <w:sz w:val="28"/>
          <w:szCs w:val="28"/>
        </w:rPr>
      </w:pPr>
      <w:r w:rsidRPr="00AE199C">
        <w:rPr>
          <w:rStyle w:val="a5"/>
          <w:sz w:val="28"/>
          <w:szCs w:val="28"/>
        </w:rPr>
        <w:t>Инвестиционные компании</w:t>
      </w:r>
      <w:r w:rsidRPr="00AE199C">
        <w:rPr>
          <w:sz w:val="28"/>
          <w:szCs w:val="28"/>
        </w:rPr>
        <w:t> — финансово-кредитный институт, собирающий денежные средства частных инвесторов через продажу им собственных ценных бумаг. Инвестиционная компания выступает посредником между заемщиками и частным инвестором, выражая интересы последнего. Привлеченные средства компания размещает в своей стране или за рубежом путем покупки акций и облигаций предприятий. Важно, что разнообразный набор ценных бумаг позволяет этим компаниям уменьшить риск потери капитала и обеспечить стабильность и большую надежность доходов вкладчиков, поскольку кризис или финансовые неурядицы затрагивают различные отрасли по-разному.</w:t>
      </w:r>
    </w:p>
    <w:p w:rsidR="00AE199C" w:rsidRPr="00AE199C" w:rsidRDefault="00AE199C" w:rsidP="00AE199C">
      <w:pPr>
        <w:pStyle w:val="a4"/>
        <w:shd w:val="clear" w:color="auto" w:fill="FFFFFF"/>
        <w:spacing w:before="0" w:beforeAutospacing="0" w:after="0" w:afterAutospacing="0" w:line="360" w:lineRule="auto"/>
        <w:jc w:val="both"/>
        <w:rPr>
          <w:sz w:val="28"/>
          <w:szCs w:val="28"/>
        </w:rPr>
      </w:pPr>
      <w:r w:rsidRPr="00AE199C">
        <w:rPr>
          <w:rStyle w:val="a5"/>
          <w:sz w:val="28"/>
          <w:szCs w:val="28"/>
        </w:rPr>
        <w:t>Страховые компании</w:t>
      </w:r>
      <w:r w:rsidRPr="00AE199C">
        <w:rPr>
          <w:sz w:val="28"/>
          <w:szCs w:val="28"/>
        </w:rPr>
        <w:t> — организации, оказывающие страховые услуги. Они используют средства специальных страховых фондов (отчисления предприятий, граждан), предназначенные для возмещения ущерба, потерь, вызванных неблагоприятными событиями, несчастными случаями. Например, если вы пострадали во время наводнения или пожара (уничтожено имущество или нанесен ущерб физическому здоровью), то вам, если вы застраховали имущество и здоровье, выплачивается сумма определенного размера.</w:t>
      </w:r>
    </w:p>
    <w:p w:rsidR="00AE199C" w:rsidRPr="00AE199C" w:rsidRDefault="00AE199C" w:rsidP="00AE199C">
      <w:pPr>
        <w:pStyle w:val="a4"/>
        <w:shd w:val="clear" w:color="auto" w:fill="FFFFFF"/>
        <w:spacing w:before="0" w:beforeAutospacing="0" w:after="0" w:afterAutospacing="0" w:line="360" w:lineRule="auto"/>
        <w:jc w:val="both"/>
        <w:rPr>
          <w:sz w:val="28"/>
          <w:szCs w:val="28"/>
        </w:rPr>
      </w:pPr>
      <w:r w:rsidRPr="00822918">
        <w:rPr>
          <w:b/>
          <w:sz w:val="28"/>
          <w:szCs w:val="28"/>
        </w:rPr>
        <w:t>Финансовые компании</w:t>
      </w:r>
      <w:r w:rsidRPr="00AE199C">
        <w:rPr>
          <w:sz w:val="28"/>
          <w:szCs w:val="28"/>
        </w:rPr>
        <w:t xml:space="preserve"> специализируются на предоставлении потребительского кредита и мелких ссуд индивидуальным заемщикам. Например, вы можете приобрести товары длительного пользования (холодильник, стиральная машина, мебель), оформив через магазин их покупку в кредит.</w:t>
      </w:r>
    </w:p>
    <w:p w:rsidR="00AE199C" w:rsidRPr="00AE199C" w:rsidRDefault="00AE199C" w:rsidP="00AE199C">
      <w:pPr>
        <w:pStyle w:val="a4"/>
        <w:shd w:val="clear" w:color="auto" w:fill="FFFFFF"/>
        <w:spacing w:before="0" w:beforeAutospacing="0" w:after="0" w:afterAutospacing="0" w:line="360" w:lineRule="auto"/>
        <w:jc w:val="both"/>
        <w:rPr>
          <w:sz w:val="28"/>
          <w:szCs w:val="28"/>
        </w:rPr>
      </w:pPr>
      <w:r w:rsidRPr="00AE199C">
        <w:rPr>
          <w:rStyle w:val="a5"/>
          <w:sz w:val="28"/>
          <w:szCs w:val="28"/>
        </w:rPr>
        <w:t>Фондовые биржи</w:t>
      </w:r>
      <w:r w:rsidRPr="00AE199C">
        <w:rPr>
          <w:sz w:val="28"/>
          <w:szCs w:val="28"/>
        </w:rPr>
        <w:t xml:space="preserve">, как вы знаете, специализируются на продаже и покупке ценных бумаг. Коммерческие банки размещают на них акции и облигации </w:t>
      </w:r>
      <w:r w:rsidRPr="00AE199C">
        <w:rPr>
          <w:sz w:val="28"/>
          <w:szCs w:val="28"/>
        </w:rPr>
        <w:lastRenderedPageBreak/>
        <w:t>своих клиентов. Фондовые биржи активно участвуют в процессе переливания денежных сре</w:t>
      </w:r>
      <w:proofErr w:type="gramStart"/>
      <w:r w:rsidRPr="00AE199C">
        <w:rPr>
          <w:sz w:val="28"/>
          <w:szCs w:val="28"/>
        </w:rPr>
        <w:t>дств в в</w:t>
      </w:r>
      <w:proofErr w:type="gramEnd"/>
      <w:r w:rsidRPr="00AE199C">
        <w:rPr>
          <w:sz w:val="28"/>
          <w:szCs w:val="28"/>
        </w:rPr>
        <w:t>ысокодоходные отрасли экономики, поддерживая их развитие.</w:t>
      </w:r>
    </w:p>
    <w:p w:rsidR="00AE199C" w:rsidRPr="00AE199C" w:rsidRDefault="00AE199C" w:rsidP="00AE199C">
      <w:pPr>
        <w:pStyle w:val="a4"/>
        <w:shd w:val="clear" w:color="auto" w:fill="FFFFFF"/>
        <w:spacing w:before="0" w:beforeAutospacing="0" w:after="0" w:afterAutospacing="0" w:line="360" w:lineRule="auto"/>
        <w:jc w:val="both"/>
        <w:rPr>
          <w:sz w:val="28"/>
          <w:szCs w:val="28"/>
        </w:rPr>
      </w:pPr>
      <w:r w:rsidRPr="00AE199C">
        <w:rPr>
          <w:sz w:val="28"/>
          <w:szCs w:val="28"/>
        </w:rPr>
        <w:t>В современной мировой экономике активно действуют межгосударственные финансово-кредитные институты: Мировой банк, Международный валютный фонд, Европейский банк реконструкции и развития, Международный банк экономического сотрудничества. Они занимаются финансированием и кредитованием разных стран, содействуют мировой торговле, оказывают необходимую помощь в стабилизации финансовой системы развивающихся стран и т. п.</w:t>
      </w:r>
    </w:p>
    <w:p w:rsidR="00AE199C" w:rsidRPr="00AE199C" w:rsidRDefault="00AE199C" w:rsidP="00AE199C">
      <w:pPr>
        <w:pStyle w:val="a4"/>
        <w:shd w:val="clear" w:color="auto" w:fill="FFFFFF"/>
        <w:spacing w:before="0" w:beforeAutospacing="0" w:after="0" w:afterAutospacing="0" w:line="360" w:lineRule="auto"/>
        <w:jc w:val="both"/>
        <w:rPr>
          <w:sz w:val="28"/>
          <w:szCs w:val="28"/>
        </w:rPr>
      </w:pPr>
      <w:r w:rsidRPr="00AE199C">
        <w:rPr>
          <w:sz w:val="28"/>
          <w:szCs w:val="28"/>
        </w:rPr>
        <w:t>Деятельность государственных и частных финансовых институтов оказывает значительное влияние на формирование ссудного капитала, его эффективное использование, а также на общеэкономическую и финансовую политику государства</w:t>
      </w:r>
    </w:p>
    <w:p w:rsidR="00CE12AF" w:rsidRDefault="005E0861" w:rsidP="00CE12AF">
      <w:pPr>
        <w:spacing w:after="0" w:line="360" w:lineRule="auto"/>
        <w:jc w:val="both"/>
        <w:rPr>
          <w:rFonts w:ascii="Times New Roman" w:hAnsi="Times New Roman" w:cs="Times New Roman"/>
          <w:b/>
          <w:sz w:val="27"/>
          <w:szCs w:val="27"/>
        </w:rPr>
      </w:pPr>
      <w:r w:rsidRPr="005E0861">
        <w:rPr>
          <w:rFonts w:ascii="Times New Roman" w:hAnsi="Times New Roman" w:cs="Times New Roman"/>
          <w:b/>
          <w:sz w:val="27"/>
          <w:szCs w:val="27"/>
        </w:rPr>
        <w:t>Домашнее задание</w:t>
      </w:r>
    </w:p>
    <w:p w:rsidR="005E0861" w:rsidRDefault="005E0861" w:rsidP="00CE12AF">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Изучите материалы текста и письменно ответьте на вопросы.</w:t>
      </w:r>
    </w:p>
    <w:p w:rsidR="005E0861" w:rsidRDefault="005E0861" w:rsidP="00CE12AF">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 xml:space="preserve">Контрольные вопросы </w:t>
      </w:r>
    </w:p>
    <w:p w:rsidR="005E0861" w:rsidRDefault="005E0861" w:rsidP="005E0861">
      <w:pPr>
        <w:pStyle w:val="a6"/>
        <w:numPr>
          <w:ilvl w:val="1"/>
          <w:numId w:val="6"/>
        </w:num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Дайте определение понятию безработица</w:t>
      </w:r>
      <w:r w:rsidR="0048255E">
        <w:rPr>
          <w:rFonts w:ascii="Times New Roman" w:hAnsi="Times New Roman" w:cs="Times New Roman"/>
          <w:b/>
          <w:sz w:val="27"/>
          <w:szCs w:val="27"/>
        </w:rPr>
        <w:t>.</w:t>
      </w:r>
    </w:p>
    <w:p w:rsidR="0048255E" w:rsidRDefault="0048255E" w:rsidP="005E0861">
      <w:pPr>
        <w:pStyle w:val="a6"/>
        <w:numPr>
          <w:ilvl w:val="1"/>
          <w:numId w:val="6"/>
        </w:num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 xml:space="preserve">Чем безработные отличаются от </w:t>
      </w:r>
      <w:proofErr w:type="gramStart"/>
      <w:r>
        <w:rPr>
          <w:rFonts w:ascii="Times New Roman" w:hAnsi="Times New Roman" w:cs="Times New Roman"/>
          <w:b/>
          <w:sz w:val="27"/>
          <w:szCs w:val="27"/>
        </w:rPr>
        <w:t>неработающих</w:t>
      </w:r>
      <w:proofErr w:type="gramEnd"/>
      <w:r>
        <w:rPr>
          <w:rFonts w:ascii="Times New Roman" w:hAnsi="Times New Roman" w:cs="Times New Roman"/>
          <w:b/>
          <w:sz w:val="27"/>
          <w:szCs w:val="27"/>
        </w:rPr>
        <w:t>.</w:t>
      </w:r>
    </w:p>
    <w:p w:rsidR="005E0861" w:rsidRDefault="005E0861" w:rsidP="005E0861">
      <w:pPr>
        <w:pStyle w:val="a6"/>
        <w:numPr>
          <w:ilvl w:val="1"/>
          <w:numId w:val="6"/>
        </w:num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Какова роль центрального банка</w:t>
      </w:r>
      <w:r w:rsidR="0048255E">
        <w:rPr>
          <w:rFonts w:ascii="Times New Roman" w:hAnsi="Times New Roman" w:cs="Times New Roman"/>
          <w:b/>
          <w:sz w:val="27"/>
          <w:szCs w:val="27"/>
        </w:rPr>
        <w:t>?</w:t>
      </w:r>
    </w:p>
    <w:p w:rsidR="005E0861" w:rsidRDefault="005E0861" w:rsidP="005E0861">
      <w:pPr>
        <w:pStyle w:val="a6"/>
        <w:numPr>
          <w:ilvl w:val="1"/>
          <w:numId w:val="6"/>
        </w:num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Выпишите основные операции коммерческих банков.</w:t>
      </w:r>
    </w:p>
    <w:p w:rsidR="005E0861" w:rsidRPr="005E0861" w:rsidRDefault="005E0861" w:rsidP="005E0861">
      <w:pPr>
        <w:pStyle w:val="a6"/>
        <w:numPr>
          <w:ilvl w:val="1"/>
          <w:numId w:val="6"/>
        </w:num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Какую функцию в</w:t>
      </w:r>
      <w:r w:rsidR="0048255E">
        <w:rPr>
          <w:rFonts w:ascii="Times New Roman" w:hAnsi="Times New Roman" w:cs="Times New Roman"/>
          <w:b/>
          <w:sz w:val="27"/>
          <w:szCs w:val="27"/>
        </w:rPr>
        <w:t>ыполняют пенсионные фонды, страх</w:t>
      </w:r>
      <w:r>
        <w:rPr>
          <w:rFonts w:ascii="Times New Roman" w:hAnsi="Times New Roman" w:cs="Times New Roman"/>
          <w:b/>
          <w:sz w:val="27"/>
          <w:szCs w:val="27"/>
        </w:rPr>
        <w:t>овые компании и фондовые биржи?</w:t>
      </w:r>
    </w:p>
    <w:sectPr w:rsidR="005E0861" w:rsidRPr="005E0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9B9"/>
    <w:multiLevelType w:val="multilevel"/>
    <w:tmpl w:val="9F3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15D91"/>
    <w:multiLevelType w:val="multilevel"/>
    <w:tmpl w:val="A0D4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906292"/>
    <w:multiLevelType w:val="multilevel"/>
    <w:tmpl w:val="AFC0EE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B631E2"/>
    <w:multiLevelType w:val="multilevel"/>
    <w:tmpl w:val="EB50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920E08"/>
    <w:multiLevelType w:val="multilevel"/>
    <w:tmpl w:val="6F70A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DE4A7B"/>
    <w:multiLevelType w:val="multilevel"/>
    <w:tmpl w:val="1446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AF"/>
    <w:rsid w:val="0048255E"/>
    <w:rsid w:val="005E0861"/>
    <w:rsid w:val="0061473B"/>
    <w:rsid w:val="00822918"/>
    <w:rsid w:val="00A13076"/>
    <w:rsid w:val="00AE199C"/>
    <w:rsid w:val="00BE79B5"/>
    <w:rsid w:val="00CE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12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E12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E12AF"/>
    <w:rPr>
      <w:i/>
      <w:iCs/>
    </w:rPr>
  </w:style>
  <w:style w:type="paragraph" w:styleId="a4">
    <w:name w:val="Normal (Web)"/>
    <w:basedOn w:val="a"/>
    <w:uiPriority w:val="99"/>
    <w:semiHidden/>
    <w:unhideWhenUsed/>
    <w:rsid w:val="00CE1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E12AF"/>
    <w:rPr>
      <w:b/>
      <w:bCs/>
    </w:rPr>
  </w:style>
  <w:style w:type="character" w:customStyle="1" w:styleId="30">
    <w:name w:val="Заголовок 3 Знак"/>
    <w:basedOn w:val="a0"/>
    <w:link w:val="3"/>
    <w:uiPriority w:val="9"/>
    <w:rsid w:val="00CE12AF"/>
    <w:rPr>
      <w:rFonts w:ascii="Times New Roman" w:eastAsia="Times New Roman" w:hAnsi="Times New Roman" w:cs="Times New Roman"/>
      <w:b/>
      <w:bCs/>
      <w:sz w:val="27"/>
      <w:szCs w:val="27"/>
      <w:lang w:eastAsia="ru-RU"/>
    </w:rPr>
  </w:style>
  <w:style w:type="paragraph" w:styleId="a6">
    <w:name w:val="List Paragraph"/>
    <w:basedOn w:val="a"/>
    <w:uiPriority w:val="34"/>
    <w:qFormat/>
    <w:rsid w:val="00CE12AF"/>
    <w:pPr>
      <w:ind w:left="720"/>
      <w:contextualSpacing/>
    </w:pPr>
  </w:style>
  <w:style w:type="character" w:customStyle="1" w:styleId="10">
    <w:name w:val="Заголовок 1 Знак"/>
    <w:basedOn w:val="a0"/>
    <w:link w:val="1"/>
    <w:uiPriority w:val="9"/>
    <w:rsid w:val="00CE12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12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E12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E12AF"/>
    <w:rPr>
      <w:i/>
      <w:iCs/>
    </w:rPr>
  </w:style>
  <w:style w:type="paragraph" w:styleId="a4">
    <w:name w:val="Normal (Web)"/>
    <w:basedOn w:val="a"/>
    <w:uiPriority w:val="99"/>
    <w:semiHidden/>
    <w:unhideWhenUsed/>
    <w:rsid w:val="00CE1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E12AF"/>
    <w:rPr>
      <w:b/>
      <w:bCs/>
    </w:rPr>
  </w:style>
  <w:style w:type="character" w:customStyle="1" w:styleId="30">
    <w:name w:val="Заголовок 3 Знак"/>
    <w:basedOn w:val="a0"/>
    <w:link w:val="3"/>
    <w:uiPriority w:val="9"/>
    <w:rsid w:val="00CE12AF"/>
    <w:rPr>
      <w:rFonts w:ascii="Times New Roman" w:eastAsia="Times New Roman" w:hAnsi="Times New Roman" w:cs="Times New Roman"/>
      <w:b/>
      <w:bCs/>
      <w:sz w:val="27"/>
      <w:szCs w:val="27"/>
      <w:lang w:eastAsia="ru-RU"/>
    </w:rPr>
  </w:style>
  <w:style w:type="paragraph" w:styleId="a6">
    <w:name w:val="List Paragraph"/>
    <w:basedOn w:val="a"/>
    <w:uiPriority w:val="34"/>
    <w:qFormat/>
    <w:rsid w:val="00CE12AF"/>
    <w:pPr>
      <w:ind w:left="720"/>
      <w:contextualSpacing/>
    </w:pPr>
  </w:style>
  <w:style w:type="character" w:customStyle="1" w:styleId="10">
    <w:name w:val="Заголовок 1 Знак"/>
    <w:basedOn w:val="a0"/>
    <w:link w:val="1"/>
    <w:uiPriority w:val="9"/>
    <w:rsid w:val="00CE12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9488">
      <w:bodyDiv w:val="1"/>
      <w:marLeft w:val="0"/>
      <w:marRight w:val="0"/>
      <w:marTop w:val="0"/>
      <w:marBottom w:val="0"/>
      <w:divBdr>
        <w:top w:val="none" w:sz="0" w:space="0" w:color="auto"/>
        <w:left w:val="none" w:sz="0" w:space="0" w:color="auto"/>
        <w:bottom w:val="none" w:sz="0" w:space="0" w:color="auto"/>
        <w:right w:val="none" w:sz="0" w:space="0" w:color="auto"/>
      </w:divBdr>
    </w:div>
    <w:div w:id="154734480">
      <w:bodyDiv w:val="1"/>
      <w:marLeft w:val="0"/>
      <w:marRight w:val="0"/>
      <w:marTop w:val="0"/>
      <w:marBottom w:val="0"/>
      <w:divBdr>
        <w:top w:val="none" w:sz="0" w:space="0" w:color="auto"/>
        <w:left w:val="none" w:sz="0" w:space="0" w:color="auto"/>
        <w:bottom w:val="none" w:sz="0" w:space="0" w:color="auto"/>
        <w:right w:val="none" w:sz="0" w:space="0" w:color="auto"/>
      </w:divBdr>
    </w:div>
    <w:div w:id="294723899">
      <w:bodyDiv w:val="1"/>
      <w:marLeft w:val="0"/>
      <w:marRight w:val="0"/>
      <w:marTop w:val="0"/>
      <w:marBottom w:val="0"/>
      <w:divBdr>
        <w:top w:val="none" w:sz="0" w:space="0" w:color="auto"/>
        <w:left w:val="none" w:sz="0" w:space="0" w:color="auto"/>
        <w:bottom w:val="none" w:sz="0" w:space="0" w:color="auto"/>
        <w:right w:val="none" w:sz="0" w:space="0" w:color="auto"/>
      </w:divBdr>
    </w:div>
    <w:div w:id="891577114">
      <w:bodyDiv w:val="1"/>
      <w:marLeft w:val="0"/>
      <w:marRight w:val="0"/>
      <w:marTop w:val="0"/>
      <w:marBottom w:val="0"/>
      <w:divBdr>
        <w:top w:val="none" w:sz="0" w:space="0" w:color="auto"/>
        <w:left w:val="none" w:sz="0" w:space="0" w:color="auto"/>
        <w:bottom w:val="none" w:sz="0" w:space="0" w:color="auto"/>
        <w:right w:val="none" w:sz="0" w:space="0" w:color="auto"/>
      </w:divBdr>
    </w:div>
    <w:div w:id="900023915">
      <w:bodyDiv w:val="1"/>
      <w:marLeft w:val="0"/>
      <w:marRight w:val="0"/>
      <w:marTop w:val="0"/>
      <w:marBottom w:val="0"/>
      <w:divBdr>
        <w:top w:val="none" w:sz="0" w:space="0" w:color="auto"/>
        <w:left w:val="none" w:sz="0" w:space="0" w:color="auto"/>
        <w:bottom w:val="none" w:sz="0" w:space="0" w:color="auto"/>
        <w:right w:val="none" w:sz="0" w:space="0" w:color="auto"/>
      </w:divBdr>
    </w:div>
    <w:div w:id="1577393806">
      <w:bodyDiv w:val="1"/>
      <w:marLeft w:val="0"/>
      <w:marRight w:val="0"/>
      <w:marTop w:val="0"/>
      <w:marBottom w:val="0"/>
      <w:divBdr>
        <w:top w:val="none" w:sz="0" w:space="0" w:color="auto"/>
        <w:left w:val="none" w:sz="0" w:space="0" w:color="auto"/>
        <w:bottom w:val="none" w:sz="0" w:space="0" w:color="auto"/>
        <w:right w:val="none" w:sz="0" w:space="0" w:color="auto"/>
      </w:divBdr>
    </w:div>
    <w:div w:id="1599480003">
      <w:bodyDiv w:val="1"/>
      <w:marLeft w:val="0"/>
      <w:marRight w:val="0"/>
      <w:marTop w:val="0"/>
      <w:marBottom w:val="0"/>
      <w:divBdr>
        <w:top w:val="none" w:sz="0" w:space="0" w:color="auto"/>
        <w:left w:val="none" w:sz="0" w:space="0" w:color="auto"/>
        <w:bottom w:val="none" w:sz="0" w:space="0" w:color="auto"/>
        <w:right w:val="none" w:sz="0" w:space="0" w:color="auto"/>
      </w:divBdr>
    </w:div>
    <w:div w:id="17222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id1349259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ina.tukhtarova@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2497</Words>
  <Characters>14234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2020-12-06T10:13:00Z</dcterms:created>
  <dcterms:modified xsi:type="dcterms:W3CDTF">2020-12-06T10:18:00Z</dcterms:modified>
</cp:coreProperties>
</file>