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D5" w:rsidRPr="00EC26E5" w:rsidRDefault="004500D5" w:rsidP="002A1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ЕН 01. ХИМИЯ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пара</w:t>
      </w:r>
    </w:p>
    <w:p w:rsidR="004500D5" w:rsidRPr="00EC26E5" w:rsidRDefault="004500D5" w:rsidP="002A1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Дата:3</w:t>
      </w: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.12.2020</w:t>
      </w:r>
    </w:p>
    <w:p w:rsidR="004500D5" w:rsidRPr="00EC26E5" w:rsidRDefault="004500D5" w:rsidP="002A1A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Pr="00EC26E5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4500D5" w:rsidRDefault="004500D5" w:rsidP="002A1A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</w:t>
      </w:r>
    </w:p>
    <w:p w:rsidR="00B55052" w:rsidRDefault="004500D5" w:rsidP="002A1A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C26E5">
        <w:rPr>
          <w:rFonts w:ascii="Times New Roman" w:hAnsi="Times New Roman" w:cs="Times New Roman"/>
          <w:sz w:val="28"/>
          <w:szCs w:val="28"/>
        </w:rPr>
        <w:t>ема урока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F583C">
        <w:rPr>
          <w:rFonts w:ascii="Times New Roman" w:hAnsi="Times New Roman" w:cs="Times New Roman"/>
          <w:sz w:val="28"/>
          <w:szCs w:val="28"/>
        </w:rPr>
        <w:t xml:space="preserve"> </w:t>
      </w:r>
      <w:r w:rsidR="00F25CBC" w:rsidRPr="004500D5">
        <w:rPr>
          <w:rFonts w:ascii="Times New Roman" w:hAnsi="Times New Roman" w:cs="Times New Roman"/>
          <w:b/>
          <w:sz w:val="28"/>
          <w:szCs w:val="28"/>
        </w:rPr>
        <w:t>Понятие. Сущность  методов количественного анализа.    Операции весового (гравиметрического)  анализа</w:t>
      </w:r>
    </w:p>
    <w:p w:rsidR="004500D5" w:rsidRDefault="004500D5" w:rsidP="00450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0D5" w:rsidRPr="00FF583C" w:rsidRDefault="004500D5" w:rsidP="00450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0D5">
        <w:rPr>
          <w:rFonts w:ascii="Times New Roman" w:hAnsi="Times New Roman" w:cs="Times New Roman"/>
          <w:b/>
          <w:sz w:val="28"/>
          <w:szCs w:val="28"/>
        </w:rPr>
        <w:t>Понятие. Сущность  методов количественного анализа</w:t>
      </w:r>
      <w:r w:rsidRPr="00FF583C">
        <w:rPr>
          <w:rFonts w:ascii="Times New Roman" w:hAnsi="Times New Roman" w:cs="Times New Roman"/>
          <w:sz w:val="28"/>
          <w:szCs w:val="28"/>
        </w:rPr>
        <w:t>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Количественный анализ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большой раздел аналитической химии, позволяющий определить количественный (молекулярный или эле</w:t>
      </w:r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ментный) состав объекта. 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 </w:t>
      </w:r>
      <w:r w:rsidRPr="00FF5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задача количественного анализа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</w:t>
      </w:r>
      <w:r w:rsidRPr="00FF5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установление количественного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(процентного или молекулярного) </w:t>
      </w:r>
      <w:r w:rsidRPr="00FF5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состава веществ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В зависимости от того, каким путем решается эта задача, выделяют несколько </w:t>
      </w:r>
      <w:r w:rsidRPr="00FF58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методов количественного анализа.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Их существует три груп</w:t>
      </w:r>
      <w:r w:rsidR="002A1A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Количественный анализ — это большой раздел аналитической химии, позволяющий определить количественный (молекулярный или элементный) состав объекта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Основная задача количественного анализа — установление количественного (процентного или молекулярного) состава веществ.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того, каким путем решается эта задача, выделяют несколько методов количественного анализа. Их существу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 четыре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группы: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Физические методы базируются на измерении физических свойств веществ – радиоактивности, вязкости, плотности и др. - это рефрактометрия, рентгеноспектральный и радиоактивационный анализ.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Физико-химические методы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основаны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измерении физико-химических свойств определяемого вещества. К ним относятся:</w:t>
      </w:r>
    </w:p>
    <w:p w:rsid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3.</w:t>
      </w:r>
      <w:proofErr w:type="gramStart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Оптические</w:t>
      </w:r>
      <w:proofErr w:type="gramEnd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спектрофотометрия</w:t>
      </w:r>
      <w:proofErr w:type="spellEnd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ектральный анализ, колориметрия.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4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Химические методы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исследуют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химические свойства вещества, химические реакции. Химические методы разделяют </w:t>
      </w:r>
      <w:proofErr w:type="gramStart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Весовой анализ (гравиметрия) – 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зируется на точном взвешивании.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Объемный анализ (титрование) – базируется на точном измерении объемов.</w:t>
      </w:r>
    </w:p>
    <w:p w:rsidR="00FF583C" w:rsidRPr="00FF583C" w:rsidRDefault="004500D5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00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Су</w:t>
      </w:r>
      <w:r w:rsidR="00FF583C" w:rsidRPr="004500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щность гравиметрического количественного анализа</w:t>
      </w:r>
      <w:r w:rsidR="00FF583C"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выделение интересующего вещества в чистом виде и его взвешивание. Выделение вещества чаще всего проводят осаждением. В ходе анализа осадк</w:t>
      </w:r>
      <w:r w:rsid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обычно приходится прокаливать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прокаливании многие осадки претерпевают химические изменения. Таким образом, взвешивают часто какое-то другое соединение, а не то, которое было получено при осаждении. Вследствие этого в гравиметрическом анализе различают 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аждаемую форму и весовую форму.</w:t>
      </w:r>
    </w:p>
    <w:p w:rsidR="00FF583C" w:rsidRPr="00FF583C" w:rsidRDefault="004500D5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FF583C"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Осаждаемой формой (или формой осаждения) называется соединение, которое осаждается из раствора при взаимодействии с соответствующим реа</w:t>
      </w:r>
      <w:r w:rsid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гентом.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Весовая форма — соединение, которое взвешивают для получения око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нчательного результата анализа.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Операции весового (гравиметрического) анализа. Техника ведения анализа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Сущность гравиметрического количественного анализа – это выделение интересующего вещества в чистом виде и его взвешивание. Выделение вещества чаще всего проводят осаждени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Методика количественного анализа гравиметрией включает этапы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500D5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Взятие средней пробы. Пробы твердых веществ, как правило, неоднородны. Неоднородность состава может быть вызвана тем, что при транспортировке произошло расслоение образца; воздух и влага могут изменить состав наружных слоев вещества. С целью усреднения состава вещества отбирают среднюю пробу. Способы взятия средней пробы различны для различных видов вещества и регламентируются государственными стандартами.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2. Взвешивание. </w:t>
      </w:r>
      <w:proofErr w:type="gramStart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Взвешивание навески вещества или продуктов, полученных после обработки, производят сначала на технических (грубо), затем на аналитических весах.</w:t>
      </w:r>
      <w:proofErr w:type="gramEnd"/>
    </w:p>
    <w:p w:rsidR="004500D5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Растворение навески. Навеску помещают в стакан и растворяют в дистиллированной воде. При необходимости стакан подогревают на асбест</w:t>
      </w:r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овой сетке или водяной бане.</w:t>
      </w:r>
    </w:p>
    <w:p w:rsidR="004500D5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Осаждение. При проведении процесса осаждения, прежде всего, необходимо подобрать реагент-</w:t>
      </w:r>
      <w:proofErr w:type="spellStart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осадитель</w:t>
      </w:r>
      <w:proofErr w:type="spellEnd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позволяющий</w:t>
      </w:r>
      <w:proofErr w:type="gramEnd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наиболее полно произвести осаждение. Обычно берут некоторый избыток </w:t>
      </w:r>
      <w:proofErr w:type="spellStart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осадителя</w:t>
      </w:r>
      <w:proofErr w:type="spellEnd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чтобы повысить полноту осаждения, однако во избежание потерь определяемого компонента следует избегать слишком большого объема </w:t>
      </w:r>
      <w:proofErr w:type="spellStart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осадителя</w:t>
      </w:r>
      <w:proofErr w:type="spellEnd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   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Фильтрование осадков проводят на стеклянных или бумажных беззольных фильтрах. Чем плотнее фильтр, тем с меньшей скоростью через него фильтруется жидкость. Поэтому плотные фильтры применяются только в тех случаях, когда отделяемый осадок очень мелкий и может пройти через фильтр меньшей плотности. Для классификации фильтров использу</w:t>
      </w:r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ют цвет ленты фильтра. </w:t>
      </w:r>
      <w:proofErr w:type="spellStart"/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Start"/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:с</w:t>
      </w:r>
      <w:proofErr w:type="gramEnd"/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иние</w:t>
      </w:r>
      <w:proofErr w:type="spellEnd"/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самые </w:t>
      </w:r>
      <w:proofErr w:type="spellStart"/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плотные;белые</w:t>
      </w:r>
      <w:proofErr w:type="spellEnd"/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средней </w:t>
      </w:r>
      <w:proofErr w:type="spellStart"/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плотности;</w:t>
      </w: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красные</w:t>
      </w:r>
      <w:proofErr w:type="spellEnd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рыхлые.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Промывание осадков для понижения их растворимости производят обычно водой, к которой добавлено небольшое количество </w:t>
      </w:r>
      <w:proofErr w:type="spellStart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осадителя</w:t>
      </w:r>
      <w:proofErr w:type="spellEnd"/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Промывание осадка производят декантацией: к осадку в стакане приливают небольшое количество промывной жидкости, хорошо перемешивают, дают отстояться, фильтрат пропускают через фильтр. Промывание декантацией повторяют несколько раз (до отрицательной реакции на мешающие ионы). В конце промывания осадок переносят на фильтр.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Высушивание. Предварительно фильтр с осадком просушивают, не вынимая из воронки. Высушивание проводят в сушильном шкафу при 105-120 °C. После этих операций фи</w:t>
      </w:r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льтр должен быть слегка </w:t>
      </w:r>
      <w:proofErr w:type="gramStart"/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влажны</w:t>
      </w:r>
      <w:proofErr w:type="gramEnd"/>
      <w:r w:rsidR="004500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F583C" w:rsidRP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 Сжигание и прокаливание осадков проводят в тиглях, предварительно вымытых и прокаленных в муфельной печи. Тигель с сожженным осадком помещают в муфельную печь, прокаливают при определенной температуре до постоянной массы.</w:t>
      </w:r>
    </w:p>
    <w:p w:rsidR="002A1A6C" w:rsidRDefault="004500D5" w:rsidP="002A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FF583C"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Недостатки гравиметрического количественного анализа – это длительность определения и </w:t>
      </w:r>
      <w:proofErr w:type="spellStart"/>
      <w:r w:rsidR="00FF583C"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неселективность</w:t>
      </w:r>
      <w:proofErr w:type="spellEnd"/>
      <w:r w:rsidR="00FF583C"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(реагенты-</w:t>
      </w:r>
      <w:proofErr w:type="spellStart"/>
      <w:r w:rsidR="00FF583C"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осадители</w:t>
      </w:r>
      <w:proofErr w:type="spellEnd"/>
      <w:r w:rsidR="00FF583C" w:rsidRPr="00FF5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редко бывают специфичными). Поэтому необходимо предварительное разделение.</w:t>
      </w:r>
    </w:p>
    <w:p w:rsidR="002A1A6C" w:rsidRDefault="002A1A6C" w:rsidP="002A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2A1A6C" w:rsidRPr="002A1A6C" w:rsidRDefault="002A1A6C" w:rsidP="002A1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 изучить текст лекции и составить план-конспект</w:t>
      </w:r>
    </w:p>
    <w:p w:rsidR="002A1A6C" w:rsidRPr="00304257" w:rsidRDefault="002A1A6C" w:rsidP="002A1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257">
        <w:rPr>
          <w:rFonts w:ascii="Times New Roman" w:hAnsi="Times New Roman" w:cs="Times New Roman"/>
          <w:sz w:val="28"/>
          <w:szCs w:val="28"/>
        </w:rPr>
        <w:t>.</w:t>
      </w:r>
    </w:p>
    <w:p w:rsidR="002A1A6C" w:rsidRPr="00EC26E5" w:rsidRDefault="002A1A6C" w:rsidP="002A1A6C">
      <w:pPr>
        <w:widowControl w:val="0"/>
        <w:tabs>
          <w:tab w:val="left" w:pos="567"/>
          <w:tab w:val="left" w:pos="1774"/>
        </w:tabs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1A6C" w:rsidRPr="00EC26E5" w:rsidRDefault="002A1A6C" w:rsidP="002A1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по домашнему заданию присылайте мне на почту </w:t>
      </w:r>
      <w:hyperlink r:id="rId5" w:history="1"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//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lenaj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1971@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C26E5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 обязательным указанием фамилии, группы, даты</w:t>
      </w:r>
      <w:proofErr w:type="gramStart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EC2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темы урока и дисциплины.</w:t>
      </w:r>
    </w:p>
    <w:p w:rsidR="002A1A6C" w:rsidRPr="00EC26E5" w:rsidRDefault="002A1A6C" w:rsidP="002A1A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26E5">
        <w:rPr>
          <w:rFonts w:ascii="Times New Roman" w:hAnsi="Times New Roman" w:cs="Times New Roman"/>
          <w:b/>
          <w:sz w:val="28"/>
          <w:szCs w:val="28"/>
        </w:rPr>
        <w:t xml:space="preserve">Фото делайте четко!! </w:t>
      </w:r>
    </w:p>
    <w:p w:rsidR="002A1A6C" w:rsidRPr="00EC26E5" w:rsidRDefault="002A1A6C" w:rsidP="002A1A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F583C" w:rsidRDefault="00FF583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1A6C" w:rsidRPr="00FF583C" w:rsidRDefault="002A1A6C" w:rsidP="00450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2A1A6C" w:rsidRPr="00FF5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BC"/>
    <w:rsid w:val="002A1A6C"/>
    <w:rsid w:val="004500D5"/>
    <w:rsid w:val="00B55052"/>
    <w:rsid w:val="00F25CBC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1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//lenaj19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2020-12-07T06:12:00Z</dcterms:created>
  <dcterms:modified xsi:type="dcterms:W3CDTF">2020-12-07T07:36:00Z</dcterms:modified>
</cp:coreProperties>
</file>