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0E" w:rsidRPr="00D548AC" w:rsidRDefault="00AF560E" w:rsidP="00D548AC">
      <w:pPr>
        <w:pStyle w:val="a3"/>
        <w:spacing w:line="276" w:lineRule="auto"/>
        <w:jc w:val="both"/>
      </w:pPr>
      <w:r w:rsidRPr="00D548AC">
        <w:t>Учебная дисциплина: ОГСЭ.05 Физическая культура</w:t>
      </w:r>
    </w:p>
    <w:p w:rsidR="00AF560E" w:rsidRPr="00365CCF" w:rsidRDefault="00AF560E" w:rsidP="00D548AC">
      <w:pPr>
        <w:pStyle w:val="a3"/>
        <w:spacing w:line="276" w:lineRule="auto"/>
        <w:jc w:val="both"/>
      </w:pPr>
      <w:r w:rsidRPr="00365CCF">
        <w:t>Дата:</w:t>
      </w:r>
      <w:r w:rsidR="00365CCF" w:rsidRPr="00365CCF">
        <w:t xml:space="preserve"> </w:t>
      </w:r>
      <w:r w:rsidR="00A202A5">
        <w:t>10</w:t>
      </w:r>
      <w:bookmarkStart w:id="0" w:name="_GoBack"/>
      <w:bookmarkEnd w:id="0"/>
      <w:r w:rsidR="00365CCF" w:rsidRPr="00365CCF">
        <w:t xml:space="preserve"> декабря 2020 г</w:t>
      </w:r>
      <w:r w:rsidRPr="00365CCF">
        <w:t>.</w:t>
      </w:r>
    </w:p>
    <w:p w:rsidR="00AF560E" w:rsidRPr="00D548AC" w:rsidRDefault="00AF560E" w:rsidP="00D548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CCF">
        <w:rPr>
          <w:rFonts w:ascii="Times New Roman" w:hAnsi="Times New Roman" w:cs="Times New Roman"/>
          <w:sz w:val="24"/>
          <w:szCs w:val="24"/>
        </w:rPr>
        <w:t xml:space="preserve">Группа: 21пкд гр. </w:t>
      </w:r>
      <w:r w:rsidRPr="00365CCF">
        <w:rPr>
          <w:rFonts w:ascii="Times New Roman" w:eastAsia="Times New Roman" w:hAnsi="Times New Roman" w:cs="Times New Roman"/>
          <w:sz w:val="24"/>
          <w:szCs w:val="24"/>
        </w:rPr>
        <w:t xml:space="preserve">43.02.15 Поварское </w:t>
      </w:r>
      <w:r w:rsidRPr="00D548AC">
        <w:rPr>
          <w:rFonts w:ascii="Times New Roman" w:eastAsia="Times New Roman" w:hAnsi="Times New Roman" w:cs="Times New Roman"/>
          <w:sz w:val="24"/>
          <w:szCs w:val="24"/>
        </w:rPr>
        <w:t>и кондитерское дело</w:t>
      </w:r>
    </w:p>
    <w:p w:rsidR="00795086" w:rsidRPr="00D548AC" w:rsidRDefault="00AF560E" w:rsidP="00D548A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8AC">
        <w:rPr>
          <w:rFonts w:ascii="Times New Roman" w:hAnsi="Times New Roman" w:cs="Times New Roman"/>
          <w:sz w:val="24"/>
          <w:szCs w:val="24"/>
        </w:rPr>
        <w:t xml:space="preserve">Тема урока:  </w:t>
      </w:r>
      <w:r w:rsidR="00795086" w:rsidRPr="00D548AC">
        <w:rPr>
          <w:rFonts w:ascii="Times New Roman" w:hAnsi="Times New Roman" w:cs="Times New Roman"/>
          <w:sz w:val="24"/>
          <w:szCs w:val="24"/>
          <w:lang w:eastAsia="ru-RU"/>
        </w:rPr>
        <w:t>Волейбол. Стойки. Перемещение по площадке.</w:t>
      </w:r>
    </w:p>
    <w:p w:rsidR="00AF560E" w:rsidRPr="00D548AC" w:rsidRDefault="00AF560E" w:rsidP="00D548AC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D548AC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795086" w:rsidRPr="00D548AC" w:rsidRDefault="00AF560E" w:rsidP="00D548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8A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Изучить материал. </w:t>
      </w:r>
      <w:r w:rsidR="008172CE" w:rsidRPr="00D548AC">
        <w:rPr>
          <w:rFonts w:ascii="Times New Roman" w:hAnsi="Times New Roman" w:cs="Times New Roman"/>
          <w:b/>
          <w:sz w:val="24"/>
          <w:szCs w:val="24"/>
          <w:lang w:eastAsia="ru-RU"/>
        </w:rPr>
        <w:t>Написать опорный конспект по терминологии. О</w:t>
      </w:r>
      <w:r w:rsidR="00795086" w:rsidRPr="00D548AC">
        <w:rPr>
          <w:rFonts w:ascii="Times New Roman" w:hAnsi="Times New Roman" w:cs="Times New Roman"/>
          <w:b/>
          <w:sz w:val="24"/>
          <w:szCs w:val="24"/>
        </w:rPr>
        <w:t>тветить на вопросы по самоконтролю</w:t>
      </w:r>
      <w:r w:rsidRPr="00D548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D548A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D548AC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gtFrame="_blank" w:history="1">
        <w:r w:rsidRPr="00D548AC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D548AC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8" w:history="1"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galkina</w:t>
        </w:r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marina</w:t>
        </w:r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@</w:t>
        </w:r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yandex</w:t>
        </w:r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D548AC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548AC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8172CE" w:rsidRPr="00D548AC" w:rsidRDefault="008172CE" w:rsidP="00D548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8AC">
        <w:rPr>
          <w:rFonts w:ascii="Times New Roman" w:hAnsi="Times New Roman" w:cs="Times New Roman"/>
          <w:b/>
          <w:sz w:val="24"/>
          <w:szCs w:val="24"/>
        </w:rPr>
        <w:t>Термины для запоминания.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Волейбол 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– командная спортивная игра, в процессе которой две команды стараются направить мяч на сторону соперника таким образом, чтобы он упал на пол.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Высокая стойка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ноги у волейболиста согнуты под углом примерно 145 градусов. В игре её применяют при выполнении атакующего удара и приёме подачи соперника.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Неустойчивая стойка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игрок стоит либо на носках, либо на полной ступне, обе ноги игрока расположены на одном уровне и стоят параллельно друг другу, слегка согнутые в коленях. Туловище несколько наклонено вперёд, руки согнуты в локтях и немного вынесены перед туловищем.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Низкая стойка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угол сгибания ног при этой стойке составляет примерно 115 градусов. Она применяется при отбивании мяча соперника.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Устойчивая стойка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игрок ставит одну ногу впереди другой (ноги при этом согнуты в коленях), туловище немного наклоняет вперед, руки сгибает в локтях и немного выносит перед туловищем.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Основная стойка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обе ноги игрока расположены на одном уровне и стоят параллельно друг другу, слегка согнутые в коленях. Туловище несколько наклонено вперед, руки согнуты в локтях и немного вынесены перед туловищем.</w:t>
      </w:r>
    </w:p>
    <w:p w:rsid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Средняя стойка</w:t>
      </w: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ноги игрока согнуты под углом примерно 130 градусов. Эту стойку применяют при приеме мяча с подачи.</w:t>
      </w:r>
    </w:p>
    <w:p w:rsidR="00D548AC" w:rsidRPr="008172CE" w:rsidRDefault="00D548AC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548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A67BC6" wp14:editId="34E74BEC">
            <wp:extent cx="6293223" cy="2501153"/>
            <wp:effectExtent l="0" t="0" r="0" b="0"/>
            <wp:docPr id="5" name="Рисунок 5" descr="C:\Documents and Settings\ФизРук\Рабочий стол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0" t="2461" r="10405" b="50033"/>
                    <a:stretch/>
                  </pic:blipFill>
                  <pic:spPr bwMode="auto">
                    <a:xfrm>
                      <a:off x="0" y="0"/>
                      <a:ext cx="6301105" cy="250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39B" w:rsidRDefault="00AB139B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Чтобы точно и быстро выполнить перемещение, волейболист должен находиться в удобном начальном положении. Такая позиция называется стартовой стойкой. Игрок при этом стоит со слегка согнутыми в коленях ногами, равномерно опираясь на обе ноги, туловище немного наклонено вперёд. Встав в нее, волейболист максимально готов к перемещению.</w:t>
      </w:r>
    </w:p>
    <w:p w:rsidR="008172CE" w:rsidRPr="008172CE" w:rsidRDefault="008172CE" w:rsidP="00AB139B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Выделяют три типа стартовых стоек:</w:t>
      </w:r>
    </w:p>
    <w:p w:rsidR="008172CE" w:rsidRPr="008172CE" w:rsidRDefault="008172CE" w:rsidP="00D548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548A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Устойчивая стойка,</w:t>
      </w:r>
    </w:p>
    <w:p w:rsidR="008172CE" w:rsidRPr="008172CE" w:rsidRDefault="008172CE" w:rsidP="00D548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548A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Основная стойка,</w:t>
      </w:r>
    </w:p>
    <w:p w:rsidR="008172CE" w:rsidRPr="008172CE" w:rsidRDefault="008172CE" w:rsidP="00D548AC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Неустойчивая стойка</w:t>
      </w:r>
      <w:r w:rsidRPr="00D548AC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Приняв определенную стойку, волейболист может либо стоять неподвижно на месте – статические стойки, или подскакивать на обеих ногах для того, чтобы выполнить определённое движение во время игры – динамические стойки.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Выделяют несколько особенностей стартовых стоек:</w:t>
      </w:r>
    </w:p>
    <w:p w:rsidR="008172CE" w:rsidRPr="008172CE" w:rsidRDefault="008172CE" w:rsidP="00D548A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Движение из стартовых стоек гораздо быстрее, чем из обычного положения.</w:t>
      </w:r>
    </w:p>
    <w:p w:rsidR="008172CE" w:rsidRPr="008172CE" w:rsidRDefault="008172CE" w:rsidP="00D548A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Движение из динамичных стоек осуществляется быстрее, чем из статичных.</w:t>
      </w:r>
      <w:proofErr w:type="gramEnd"/>
    </w:p>
    <w:p w:rsidR="008172CE" w:rsidRPr="008172CE" w:rsidRDefault="008172CE" w:rsidP="00D548AC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Самой оптимальной является основная стойка.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b/>
          <w:color w:val="1D1D1B"/>
          <w:sz w:val="24"/>
          <w:szCs w:val="24"/>
          <w:lang w:eastAsia="ru-RU"/>
        </w:rPr>
        <w:t>Выделяют три вида стоек:</w:t>
      </w:r>
    </w:p>
    <w:p w:rsidR="008172CE" w:rsidRPr="008172CE" w:rsidRDefault="008172CE" w:rsidP="00D54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Высокая</w:t>
      </w:r>
      <w:proofErr w:type="gramEnd"/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в игре её применяют при выполнении атакующего удара и приеме подачи соперника.</w:t>
      </w:r>
    </w:p>
    <w:p w:rsidR="008172CE" w:rsidRPr="008172CE" w:rsidRDefault="008172CE" w:rsidP="00D54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Средняя</w:t>
      </w:r>
      <w:proofErr w:type="gramEnd"/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– эту стойку применяют при приёме мяча с подачи.</w:t>
      </w:r>
    </w:p>
    <w:p w:rsidR="008172CE" w:rsidRPr="00D548AC" w:rsidRDefault="008172CE" w:rsidP="00D548AC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Низкая - она применяется при отбивании мяча соперника.</w:t>
      </w:r>
    </w:p>
    <w:p w:rsidR="008172CE" w:rsidRPr="00D548AC" w:rsidRDefault="008172CE" w:rsidP="00D5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8172CE" w:rsidRPr="008172CE" w:rsidRDefault="008172CE" w:rsidP="00AB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D548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40053C" wp14:editId="47158292">
            <wp:extent cx="3608961" cy="3093396"/>
            <wp:effectExtent l="0" t="0" r="0" b="0"/>
            <wp:docPr id="4" name="Рисунок 4" descr="C:\Documents and Settings\ФизРук\Рабочий стол\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ФизРук\Рабочий стол\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4" t="29488" r="45594" b="14666"/>
                    <a:stretch/>
                  </pic:blipFill>
                  <pic:spPr bwMode="auto">
                    <a:xfrm>
                      <a:off x="0" y="0"/>
                      <a:ext cx="3611238" cy="309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Во время игры волейболист перемещается по игровой площадке. Это можно выполнить несколькими способами: ходьба, бег, скачки, прыжки, выпады.</w:t>
      </w:r>
    </w:p>
    <w:p w:rsidR="008172CE" w:rsidRPr="008172CE" w:rsidRDefault="008172CE" w:rsidP="00D548AC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того чтобы выполнить нападающий удар или заблокировать соперника, применяется прыжок. Для приема мяча с подачи соперника, применяется выпад.</w:t>
      </w:r>
    </w:p>
    <w:p w:rsidR="0048428F" w:rsidRDefault="0048428F" w:rsidP="00D548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39B" w:rsidRDefault="00AB139B" w:rsidP="00D548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39B" w:rsidRDefault="00AB139B" w:rsidP="00D548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8AC" w:rsidRPr="00D548AC" w:rsidRDefault="00D548AC" w:rsidP="00D548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AC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самоконтроля.</w:t>
      </w:r>
    </w:p>
    <w:p w:rsidR="00AB139B" w:rsidRDefault="00AB139B" w:rsidP="00AB139B">
      <w:pPr>
        <w:pStyle w:val="a7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игроков располагается на площадке вовремя волейбольного матча?</w:t>
      </w:r>
    </w:p>
    <w:p w:rsidR="00AB139B" w:rsidRDefault="00AB139B" w:rsidP="00AB139B">
      <w:pPr>
        <w:pStyle w:val="a7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необходимо совершать переход из одной зоны в другую?</w:t>
      </w:r>
    </w:p>
    <w:p w:rsidR="00AB139B" w:rsidRPr="00D548AC" w:rsidRDefault="00AB139B" w:rsidP="00AB139B">
      <w:pPr>
        <w:pStyle w:val="a7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зоны игроками  (можно изобразить схематично в тетрадях)</w:t>
      </w:r>
      <w:r w:rsidRPr="00AB13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48787F" wp14:editId="3A437315">
            <wp:extent cx="5803551" cy="3063412"/>
            <wp:effectExtent l="19050" t="19050" r="26035" b="22860"/>
            <wp:docPr id="3" name="Рисунок 3" descr="C:\Documents and Settings\ФизРук\Рабочий стол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ФизРук\Рабочий стол\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2" b="2387"/>
                    <a:stretch/>
                  </pic:blipFill>
                  <pic:spPr bwMode="auto">
                    <a:xfrm>
                      <a:off x="0" y="0"/>
                      <a:ext cx="5803551" cy="30634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139B" w:rsidRPr="00D548AC" w:rsidRDefault="00AB139B" w:rsidP="00AB139B">
      <w:pPr>
        <w:pStyle w:val="a7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172CE" w:rsidRPr="00AB139B" w:rsidRDefault="008172CE" w:rsidP="00AB139B">
      <w:pPr>
        <w:pStyle w:val="a7"/>
        <w:numPr>
          <w:ilvl w:val="0"/>
          <w:numId w:val="25"/>
        </w:numPr>
        <w:shd w:val="clear" w:color="auto" w:fill="FFFFFF"/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B139B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Как называется удобное исходное положение игрока для быстрого выполнения нужного перемещения.</w:t>
      </w:r>
    </w:p>
    <w:p w:rsidR="008172CE" w:rsidRPr="008172CE" w:rsidRDefault="008172CE" w:rsidP="00AB139B">
      <w:pPr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Стартовая стойка</w:t>
      </w:r>
    </w:p>
    <w:p w:rsidR="008172CE" w:rsidRPr="008172CE" w:rsidRDefault="008172CE" w:rsidP="00AB139B">
      <w:pPr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Статическая стойка</w:t>
      </w:r>
    </w:p>
    <w:p w:rsidR="008172CE" w:rsidRPr="008172CE" w:rsidRDefault="008172CE" w:rsidP="00AB139B">
      <w:pPr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360" w:lineRule="auto"/>
        <w:ind w:left="709" w:firstLine="0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Динамическая стойка</w:t>
      </w:r>
    </w:p>
    <w:p w:rsidR="008172CE" w:rsidRPr="00AB139B" w:rsidRDefault="008172CE" w:rsidP="00AB139B">
      <w:pPr>
        <w:pStyle w:val="a7"/>
        <w:numPr>
          <w:ilvl w:val="0"/>
          <w:numId w:val="25"/>
        </w:numPr>
        <w:shd w:val="clear" w:color="auto" w:fill="FFFFFF"/>
        <w:spacing w:before="100" w:beforeAutospacing="1" w:after="300" w:line="36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AB139B">
        <w:rPr>
          <w:rFonts w:ascii="Times New Roman" w:eastAsia="Times New Roman" w:hAnsi="Times New Roman" w:cs="Times New Roman"/>
          <w:bCs/>
          <w:color w:val="1D1D1B"/>
          <w:sz w:val="24"/>
          <w:szCs w:val="24"/>
          <w:lang w:eastAsia="ru-RU"/>
        </w:rPr>
        <w:t>Какая из стоек в волейболе считается наиболее оптимальной?</w:t>
      </w:r>
    </w:p>
    <w:p w:rsidR="008172CE" w:rsidRPr="008172CE" w:rsidRDefault="008172CE" w:rsidP="00AB139B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Устойчивая стойка</w:t>
      </w:r>
    </w:p>
    <w:p w:rsidR="008172CE" w:rsidRPr="008172CE" w:rsidRDefault="008172CE" w:rsidP="00AB139B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Основная стойка</w:t>
      </w:r>
    </w:p>
    <w:p w:rsidR="008172CE" w:rsidRDefault="008172CE" w:rsidP="00AB139B">
      <w:pPr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172CE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Неустойчивая стойка</w:t>
      </w:r>
    </w:p>
    <w:p w:rsidR="00AB139B" w:rsidRPr="008172CE" w:rsidRDefault="00AB139B" w:rsidP="00AB139B">
      <w:pPr>
        <w:shd w:val="clear" w:color="auto" w:fill="FFFFFF"/>
        <w:tabs>
          <w:tab w:val="left" w:pos="85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</w:p>
    <w:p w:rsidR="00AF560E" w:rsidRPr="00795086" w:rsidRDefault="00AF560E" w:rsidP="00AB139B">
      <w:pPr>
        <w:tabs>
          <w:tab w:val="left" w:pos="1298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560E" w:rsidRPr="00795086" w:rsidSect="0048428F">
      <w:pgSz w:w="11906" w:h="16838"/>
      <w:pgMar w:top="568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41B"/>
    <w:multiLevelType w:val="multilevel"/>
    <w:tmpl w:val="5D14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42FCE"/>
    <w:multiLevelType w:val="multilevel"/>
    <w:tmpl w:val="5404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1465C"/>
    <w:multiLevelType w:val="multilevel"/>
    <w:tmpl w:val="FEA0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56DB8"/>
    <w:multiLevelType w:val="multilevel"/>
    <w:tmpl w:val="EFC4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D4219"/>
    <w:multiLevelType w:val="multilevel"/>
    <w:tmpl w:val="D016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36EB4"/>
    <w:multiLevelType w:val="multilevel"/>
    <w:tmpl w:val="91C01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112765"/>
    <w:multiLevelType w:val="multilevel"/>
    <w:tmpl w:val="1D2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670CF1"/>
    <w:multiLevelType w:val="multilevel"/>
    <w:tmpl w:val="71F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592A65"/>
    <w:multiLevelType w:val="multilevel"/>
    <w:tmpl w:val="4F6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04D17"/>
    <w:multiLevelType w:val="multilevel"/>
    <w:tmpl w:val="7554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83C26"/>
    <w:multiLevelType w:val="multilevel"/>
    <w:tmpl w:val="6CF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66844"/>
    <w:multiLevelType w:val="multilevel"/>
    <w:tmpl w:val="9ABE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B43C5"/>
    <w:multiLevelType w:val="multilevel"/>
    <w:tmpl w:val="3D3C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F363C"/>
    <w:multiLevelType w:val="multilevel"/>
    <w:tmpl w:val="B022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2736E3"/>
    <w:multiLevelType w:val="multilevel"/>
    <w:tmpl w:val="CD1C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81EE1"/>
    <w:multiLevelType w:val="multilevel"/>
    <w:tmpl w:val="A6D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755725"/>
    <w:multiLevelType w:val="hybridMultilevel"/>
    <w:tmpl w:val="C316B8DE"/>
    <w:lvl w:ilvl="0" w:tplc="C21AF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0"/>
  </w:num>
  <w:num w:numId="4">
    <w:abstractNumId w:val="5"/>
  </w:num>
  <w:num w:numId="5">
    <w:abstractNumId w:val="7"/>
  </w:num>
  <w:num w:numId="6">
    <w:abstractNumId w:val="12"/>
  </w:num>
  <w:num w:numId="7">
    <w:abstractNumId w:val="18"/>
  </w:num>
  <w:num w:numId="8">
    <w:abstractNumId w:val="14"/>
  </w:num>
  <w:num w:numId="9">
    <w:abstractNumId w:val="4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10"/>
  </w:num>
  <w:num w:numId="15">
    <w:abstractNumId w:val="15"/>
  </w:num>
  <w:num w:numId="16">
    <w:abstractNumId w:val="16"/>
  </w:num>
  <w:num w:numId="17">
    <w:abstractNumId w:val="23"/>
  </w:num>
  <w:num w:numId="18">
    <w:abstractNumId w:val="3"/>
  </w:num>
  <w:num w:numId="19">
    <w:abstractNumId w:val="6"/>
  </w:num>
  <w:num w:numId="20">
    <w:abstractNumId w:val="19"/>
  </w:num>
  <w:num w:numId="21">
    <w:abstractNumId w:val="9"/>
  </w:num>
  <w:num w:numId="22">
    <w:abstractNumId w:val="21"/>
  </w:num>
  <w:num w:numId="23">
    <w:abstractNumId w:val="11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47"/>
    <w:rsid w:val="00365CCF"/>
    <w:rsid w:val="003906C5"/>
    <w:rsid w:val="00395847"/>
    <w:rsid w:val="0048428F"/>
    <w:rsid w:val="00730327"/>
    <w:rsid w:val="00795086"/>
    <w:rsid w:val="008172CE"/>
    <w:rsid w:val="00953BA6"/>
    <w:rsid w:val="00A202A5"/>
    <w:rsid w:val="00AB139B"/>
    <w:rsid w:val="00AF32E0"/>
    <w:rsid w:val="00AF560E"/>
    <w:rsid w:val="00B14AB0"/>
    <w:rsid w:val="00D5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56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6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48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56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6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kina-marin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aq.whatsapp.com/web/2808000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7B41-8535-45D5-BCFE-AED0F7EB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2020-11-30T05:33:00Z</dcterms:created>
  <dcterms:modified xsi:type="dcterms:W3CDTF">2020-12-07T05:26:00Z</dcterms:modified>
</cp:coreProperties>
</file>