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1758" w:rsidRPr="00762CA6" w:rsidRDefault="00B01758" w:rsidP="00B01758">
      <w:pPr>
        <w:spacing w:line="360" w:lineRule="auto"/>
        <w:jc w:val="both"/>
        <w:rPr>
          <w:rFonts w:ascii="Times New Roman" w:eastAsia="Times New Roman" w:hAnsi="Times New Roman" w:cs="Times New Roman"/>
          <w:b/>
          <w:sz w:val="24"/>
          <w:szCs w:val="28"/>
          <w:lang w:eastAsia="ru-RU"/>
        </w:rPr>
      </w:pPr>
      <w:r>
        <w:rPr>
          <w:rFonts w:ascii="Times New Roman" w:eastAsia="Times New Roman" w:hAnsi="Times New Roman" w:cs="Times New Roman"/>
          <w:b/>
          <w:sz w:val="24"/>
          <w:szCs w:val="28"/>
          <w:lang w:eastAsia="ru-RU"/>
        </w:rPr>
        <w:t>08</w:t>
      </w:r>
      <w:r>
        <w:rPr>
          <w:rFonts w:ascii="Times New Roman" w:eastAsia="Times New Roman" w:hAnsi="Times New Roman" w:cs="Times New Roman"/>
          <w:b/>
          <w:sz w:val="24"/>
          <w:szCs w:val="28"/>
          <w:lang w:eastAsia="ru-RU"/>
        </w:rPr>
        <w:t>.12</w:t>
      </w:r>
      <w:r w:rsidRPr="00762CA6">
        <w:rPr>
          <w:rFonts w:ascii="Times New Roman" w:eastAsia="Times New Roman" w:hAnsi="Times New Roman" w:cs="Times New Roman"/>
          <w:b/>
          <w:sz w:val="24"/>
          <w:szCs w:val="28"/>
          <w:lang w:eastAsia="ru-RU"/>
        </w:rPr>
        <w:t>.2020</w:t>
      </w:r>
    </w:p>
    <w:p w:rsidR="00B01758" w:rsidRPr="00762CA6" w:rsidRDefault="00B01758" w:rsidP="00B01758">
      <w:pPr>
        <w:spacing w:line="360" w:lineRule="auto"/>
        <w:jc w:val="both"/>
        <w:rPr>
          <w:rFonts w:ascii="Times New Roman" w:eastAsia="Times New Roman" w:hAnsi="Times New Roman" w:cs="Times New Roman"/>
          <w:b/>
          <w:sz w:val="28"/>
          <w:szCs w:val="28"/>
          <w:lang w:eastAsia="ru-RU"/>
        </w:rPr>
      </w:pPr>
      <w:r w:rsidRPr="00762CA6">
        <w:rPr>
          <w:rFonts w:ascii="Times New Roman" w:eastAsia="Times New Roman" w:hAnsi="Times New Roman" w:cs="Times New Roman"/>
          <w:b/>
          <w:sz w:val="28"/>
          <w:szCs w:val="28"/>
          <w:lang w:eastAsia="ru-RU"/>
        </w:rPr>
        <w:t>Группа 11С. 22.02.06 Сварочное производство</w:t>
      </w:r>
    </w:p>
    <w:p w:rsidR="00B01758" w:rsidRPr="00762CA6" w:rsidRDefault="00B01758" w:rsidP="00B01758">
      <w:pPr>
        <w:spacing w:line="360" w:lineRule="auto"/>
        <w:jc w:val="both"/>
        <w:rPr>
          <w:rFonts w:ascii="Times New Roman" w:eastAsia="Times New Roman" w:hAnsi="Times New Roman" w:cs="Times New Roman"/>
          <w:b/>
          <w:sz w:val="28"/>
          <w:szCs w:val="28"/>
          <w:lang w:eastAsia="ru-RU"/>
        </w:rPr>
      </w:pPr>
      <w:r w:rsidRPr="00762CA6">
        <w:rPr>
          <w:rFonts w:ascii="Times New Roman" w:eastAsia="Times New Roman" w:hAnsi="Times New Roman" w:cs="Times New Roman"/>
          <w:b/>
          <w:sz w:val="28"/>
          <w:szCs w:val="28"/>
          <w:lang w:eastAsia="ru-RU"/>
        </w:rPr>
        <w:t>ОУД.10 Обществознание (включая экономику и право)</w:t>
      </w:r>
    </w:p>
    <w:p w:rsidR="00B01758" w:rsidRPr="00B01758" w:rsidRDefault="00B01758" w:rsidP="00B01758">
      <w:pPr>
        <w:ind w:left="-150" w:right="-30"/>
        <w:rPr>
          <w:rFonts w:ascii="Times New Roman" w:eastAsia="Times New Roman" w:hAnsi="Times New Roman" w:cs="Times New Roman"/>
          <w:color w:val="551A8B"/>
          <w:sz w:val="28"/>
          <w:szCs w:val="28"/>
          <w:shd w:val="clear" w:color="auto" w:fill="FFFFFF"/>
          <w:lang w:eastAsia="ru-RU"/>
        </w:rPr>
      </w:pPr>
      <w:r w:rsidRPr="00762CA6">
        <w:rPr>
          <w:rFonts w:ascii="Times New Roman" w:eastAsia="Times New Roman" w:hAnsi="Times New Roman" w:cs="Times New Roman"/>
          <w:b/>
          <w:sz w:val="28"/>
          <w:szCs w:val="28"/>
          <w:lang w:eastAsia="ru-RU"/>
        </w:rPr>
        <w:t xml:space="preserve">Ознакомьтесь с материалом и выполните задание. Готовые задания отправляйте на электронный адрес </w:t>
      </w:r>
      <w:hyperlink r:id="rId9" w:history="1">
        <w:r w:rsidRPr="00762CA6">
          <w:rPr>
            <w:rFonts w:ascii="Times New Roman" w:eastAsia="Calibri" w:hAnsi="Times New Roman" w:cs="Times New Roman"/>
            <w:color w:val="0000FF"/>
            <w:sz w:val="28"/>
            <w:szCs w:val="28"/>
            <w:u w:val="single"/>
            <w:lang w:val="en-US"/>
          </w:rPr>
          <w:t>albina</w:t>
        </w:r>
        <w:r w:rsidRPr="00762CA6">
          <w:rPr>
            <w:rFonts w:ascii="Times New Roman" w:eastAsia="Calibri" w:hAnsi="Times New Roman" w:cs="Times New Roman"/>
            <w:color w:val="0000FF"/>
            <w:sz w:val="28"/>
            <w:szCs w:val="28"/>
            <w:u w:val="single"/>
          </w:rPr>
          <w:t>.</w:t>
        </w:r>
        <w:r w:rsidRPr="00762CA6">
          <w:rPr>
            <w:rFonts w:ascii="Times New Roman" w:eastAsia="Calibri" w:hAnsi="Times New Roman" w:cs="Times New Roman"/>
            <w:color w:val="0000FF"/>
            <w:sz w:val="28"/>
            <w:szCs w:val="28"/>
            <w:u w:val="single"/>
            <w:lang w:val="en-US"/>
          </w:rPr>
          <w:t>tukhtarova</w:t>
        </w:r>
        <w:r w:rsidRPr="00762CA6">
          <w:rPr>
            <w:rFonts w:ascii="Times New Roman" w:eastAsia="Calibri" w:hAnsi="Times New Roman" w:cs="Times New Roman"/>
            <w:color w:val="0000FF"/>
            <w:sz w:val="28"/>
            <w:szCs w:val="28"/>
            <w:u w:val="single"/>
          </w:rPr>
          <w:t>@</w:t>
        </w:r>
        <w:r w:rsidRPr="00762CA6">
          <w:rPr>
            <w:rFonts w:ascii="Times New Roman" w:eastAsia="Calibri" w:hAnsi="Times New Roman" w:cs="Times New Roman"/>
            <w:color w:val="0000FF"/>
            <w:sz w:val="28"/>
            <w:szCs w:val="28"/>
            <w:u w:val="single"/>
            <w:lang w:val="en-US"/>
          </w:rPr>
          <w:t>yandex</w:t>
        </w:r>
        <w:r w:rsidRPr="00762CA6">
          <w:rPr>
            <w:rFonts w:ascii="Times New Roman" w:eastAsia="Calibri" w:hAnsi="Times New Roman" w:cs="Times New Roman"/>
            <w:color w:val="0000FF"/>
            <w:sz w:val="28"/>
            <w:szCs w:val="28"/>
            <w:u w:val="single"/>
          </w:rPr>
          <w:t>.</w:t>
        </w:r>
        <w:r w:rsidRPr="00762CA6">
          <w:rPr>
            <w:rFonts w:ascii="Times New Roman" w:eastAsia="Calibri" w:hAnsi="Times New Roman" w:cs="Times New Roman"/>
            <w:color w:val="0000FF"/>
            <w:sz w:val="28"/>
            <w:szCs w:val="28"/>
            <w:u w:val="single"/>
            <w:lang w:val="en-US"/>
          </w:rPr>
          <w:t>ru</w:t>
        </w:r>
      </w:hyperlink>
      <w:r w:rsidRPr="00762CA6">
        <w:rPr>
          <w:rFonts w:ascii="Times New Roman" w:eastAsia="Calibri" w:hAnsi="Times New Roman" w:cs="Times New Roman"/>
          <w:color w:val="0000FF"/>
          <w:sz w:val="28"/>
          <w:szCs w:val="28"/>
          <w:u w:val="single"/>
        </w:rPr>
        <w:t xml:space="preserve">  ,</w:t>
      </w:r>
      <w:r w:rsidRPr="00762CA6">
        <w:rPr>
          <w:rFonts w:ascii="Times New Roman" w:eastAsia="Times New Roman" w:hAnsi="Times New Roman" w:cs="Times New Roman"/>
          <w:sz w:val="28"/>
          <w:szCs w:val="28"/>
          <w:lang w:eastAsia="ru-RU"/>
        </w:rPr>
        <w:t xml:space="preserve"> </w:t>
      </w:r>
      <w:r w:rsidRPr="00762CA6">
        <w:rPr>
          <w:rFonts w:ascii="Times New Roman" w:eastAsia="Times New Roman" w:hAnsi="Times New Roman" w:cs="Times New Roman"/>
          <w:bCs/>
          <w:sz w:val="28"/>
          <w:szCs w:val="28"/>
          <w:shd w:val="clear" w:color="auto" w:fill="FFFFFF"/>
          <w:lang w:eastAsia="ru-RU"/>
        </w:rPr>
        <w:t xml:space="preserve">  либо </w:t>
      </w:r>
      <w:hyperlink r:id="rId10" w:history="1">
        <w:r w:rsidRPr="00762CA6">
          <w:rPr>
            <w:rFonts w:ascii="Times New Roman" w:eastAsia="Calibri" w:hAnsi="Times New Roman" w:cs="Times New Roman"/>
            <w:color w:val="0000FF"/>
            <w:sz w:val="28"/>
            <w:szCs w:val="28"/>
            <w:u w:val="single"/>
          </w:rPr>
          <w:t>https://vk.com/id134925933</w:t>
        </w:r>
      </w:hyperlink>
      <w:r w:rsidRPr="00762CA6">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НЕ ЗАБЫВАЙТЕ ПОДПИСЫВАТЬ ФАМИЛИЮ И НОМЕР ГРУППЫ</w:t>
      </w:r>
    </w:p>
    <w:p w:rsidR="00956162" w:rsidRPr="00B01758" w:rsidRDefault="00956162" w:rsidP="00956162">
      <w:pPr>
        <w:spacing w:before="100" w:beforeAutospacing="1" w:after="100" w:afterAutospacing="1" w:line="240" w:lineRule="auto"/>
        <w:outlineLvl w:val="0"/>
        <w:rPr>
          <w:rFonts w:ascii="Times New Roman" w:eastAsia="Times New Roman" w:hAnsi="Times New Roman" w:cs="Times New Roman"/>
          <w:b/>
          <w:color w:val="000000" w:themeColor="text1"/>
          <w:kern w:val="36"/>
          <w:sz w:val="28"/>
          <w:szCs w:val="28"/>
          <w:lang w:eastAsia="ru-RU"/>
        </w:rPr>
      </w:pPr>
      <w:r w:rsidRPr="00B01758">
        <w:rPr>
          <w:rFonts w:ascii="Times New Roman" w:eastAsia="Times New Roman" w:hAnsi="Times New Roman" w:cs="Times New Roman"/>
          <w:b/>
          <w:color w:val="000000" w:themeColor="text1"/>
          <w:kern w:val="36"/>
          <w:sz w:val="28"/>
          <w:szCs w:val="28"/>
          <w:lang w:eastAsia="ru-RU"/>
        </w:rPr>
        <w:t>Становление рыночной экономики в России</w:t>
      </w:r>
    </w:p>
    <w:p w:rsidR="00956162" w:rsidRPr="00B66AB9" w:rsidRDefault="00956162" w:rsidP="00915E0B">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66AB9">
        <w:rPr>
          <w:rFonts w:ascii="Times New Roman" w:eastAsia="Times New Roman" w:hAnsi="Times New Roman" w:cs="Times New Roman"/>
          <w:color w:val="000000" w:themeColor="text1"/>
          <w:sz w:val="28"/>
          <w:szCs w:val="28"/>
          <w:lang w:eastAsia="ru-RU"/>
        </w:rPr>
        <w:t>Длительный период существования административно-командного типа системы национальной экономики закончился в России в конце 20в и начался переход к рыночной модели национальной экономики. Это было вызвано объективной необходимостью вывода экономики из затяжного кризиса в экономической, политической и социальной сфере.</w:t>
      </w:r>
    </w:p>
    <w:p w:rsidR="00956162" w:rsidRPr="00B66AB9" w:rsidRDefault="00956162" w:rsidP="00915E0B">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66AB9">
        <w:rPr>
          <w:rFonts w:ascii="Times New Roman" w:eastAsia="Times New Roman" w:hAnsi="Times New Roman" w:cs="Times New Roman"/>
          <w:color w:val="000000" w:themeColor="text1"/>
          <w:sz w:val="28"/>
          <w:szCs w:val="28"/>
          <w:lang w:eastAsia="ru-RU"/>
        </w:rPr>
        <w:t>Существовавшая система к 1990 году не могла удовлетворять элементарные потребности общества, государственная казна была практически пуста, в технологическом смысле страна безнадёжно отставала от передовых стран Запада, уровень жизни оставался низким, появился дефицит товаров первостепенной важности, дошло до введения карточек на продовольственные товары. Было принято решение о её изменении. Распад СССР повлек за собой существенные геополитические изменения, разрушение существовавших экономических связей привело к глубокому кризису не только российской экономики, но и экономик стран, входивших в состав СССР</w:t>
      </w:r>
    </w:p>
    <w:p w:rsidR="00956162" w:rsidRPr="00B66AB9" w:rsidRDefault="00956162" w:rsidP="00915E0B">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66AB9">
        <w:rPr>
          <w:rFonts w:ascii="Times New Roman" w:eastAsia="Times New Roman" w:hAnsi="Times New Roman" w:cs="Times New Roman"/>
          <w:color w:val="000000" w:themeColor="text1"/>
          <w:sz w:val="28"/>
          <w:szCs w:val="28"/>
          <w:lang w:eastAsia="ru-RU"/>
        </w:rPr>
        <w:t>Новым правительством была разработана программа «шоковой терапии». Она содержала набор мер, носящих радикальный характер, реализуемых на принципах монетаризма, то есть минимального влияния государства на экономическую деятельность.</w:t>
      </w:r>
    </w:p>
    <w:p w:rsidR="00956162" w:rsidRPr="00B66AB9" w:rsidRDefault="00956162" w:rsidP="00915E0B">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66AB9">
        <w:rPr>
          <w:rFonts w:ascii="Times New Roman" w:eastAsia="Times New Roman" w:hAnsi="Times New Roman" w:cs="Times New Roman"/>
          <w:color w:val="000000" w:themeColor="text1"/>
          <w:sz w:val="28"/>
          <w:szCs w:val="28"/>
          <w:lang w:eastAsia="ru-RU"/>
        </w:rPr>
        <w:t>В результате этого изменилась не только экономика, но и политическая, государственная, социальная системы.</w:t>
      </w:r>
    </w:p>
    <w:p w:rsidR="00956162" w:rsidRPr="00B66AB9" w:rsidRDefault="00956162" w:rsidP="00915E0B">
      <w:pPr>
        <w:spacing w:after="0" w:line="360" w:lineRule="auto"/>
        <w:jc w:val="both"/>
        <w:rPr>
          <w:rFonts w:ascii="Times New Roman" w:eastAsia="Times New Roman" w:hAnsi="Times New Roman" w:cs="Times New Roman"/>
          <w:color w:val="000000" w:themeColor="text1"/>
          <w:sz w:val="28"/>
          <w:szCs w:val="28"/>
          <w:lang w:eastAsia="ru-RU"/>
        </w:rPr>
      </w:pPr>
      <w:r w:rsidRPr="00B66AB9">
        <w:rPr>
          <w:rFonts w:ascii="Times New Roman" w:eastAsia="Times New Roman" w:hAnsi="Times New Roman" w:cs="Times New Roman"/>
          <w:color w:val="000000" w:themeColor="text1"/>
          <w:sz w:val="28"/>
          <w:szCs w:val="28"/>
          <w:lang w:eastAsia="ru-RU"/>
        </w:rPr>
        <w:lastRenderedPageBreak/>
        <w:t>Перед странами, решившими осуществить переход к рынку, неизбежно вставал вопрос о выборе концепции экономического развития. В конце 1980-х годов перед Россией (СССР) встали четыре масштабных исторические проблемы, которые и предопределили развитие страны на протяжении 1990-х годов:</w:t>
      </w:r>
    </w:p>
    <w:p w:rsidR="00956162" w:rsidRPr="00B66AB9" w:rsidRDefault="00956162" w:rsidP="00B66AB9">
      <w:pPr>
        <w:pStyle w:val="a4"/>
        <w:numPr>
          <w:ilvl w:val="0"/>
          <w:numId w:val="4"/>
        </w:numPr>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B66AB9">
        <w:rPr>
          <w:rFonts w:ascii="Times New Roman" w:eastAsia="Times New Roman" w:hAnsi="Times New Roman" w:cs="Times New Roman"/>
          <w:color w:val="000000" w:themeColor="text1"/>
          <w:sz w:val="28"/>
          <w:szCs w:val="28"/>
          <w:lang w:eastAsia="ru-RU"/>
        </w:rPr>
        <w:t>выход за рамки индустриального общества сопровождается тяжелыми структурным и макроэкономическим кризисами;</w:t>
      </w:r>
    </w:p>
    <w:p w:rsidR="00956162" w:rsidRPr="00B66AB9" w:rsidRDefault="00956162" w:rsidP="00B66AB9">
      <w:pPr>
        <w:pStyle w:val="a4"/>
        <w:numPr>
          <w:ilvl w:val="0"/>
          <w:numId w:val="4"/>
        </w:numPr>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B66AB9">
        <w:rPr>
          <w:rFonts w:ascii="Times New Roman" w:eastAsia="Times New Roman" w:hAnsi="Times New Roman" w:cs="Times New Roman"/>
          <w:color w:val="000000" w:themeColor="text1"/>
          <w:sz w:val="28"/>
          <w:szCs w:val="28"/>
          <w:lang w:eastAsia="ru-RU"/>
        </w:rPr>
        <w:t xml:space="preserve">в российском обществе протекали процессы собственно посткоммунистической трансформации. Это был уникальный эксперимент перехода от тотально </w:t>
      </w:r>
      <w:proofErr w:type="spellStart"/>
      <w:r w:rsidRPr="00B66AB9">
        <w:rPr>
          <w:rFonts w:ascii="Times New Roman" w:eastAsia="Times New Roman" w:hAnsi="Times New Roman" w:cs="Times New Roman"/>
          <w:color w:val="000000" w:themeColor="text1"/>
          <w:sz w:val="28"/>
          <w:szCs w:val="28"/>
          <w:lang w:eastAsia="ru-RU"/>
        </w:rPr>
        <w:t>огосударствленной</w:t>
      </w:r>
      <w:proofErr w:type="spellEnd"/>
      <w:r w:rsidRPr="00B66AB9">
        <w:rPr>
          <w:rFonts w:ascii="Times New Roman" w:eastAsia="Times New Roman" w:hAnsi="Times New Roman" w:cs="Times New Roman"/>
          <w:color w:val="000000" w:themeColor="text1"/>
          <w:sz w:val="28"/>
          <w:szCs w:val="28"/>
          <w:lang w:eastAsia="ru-RU"/>
        </w:rPr>
        <w:t xml:space="preserve"> экономики </w:t>
      </w:r>
      <w:proofErr w:type="gramStart"/>
      <w:r w:rsidRPr="00B66AB9">
        <w:rPr>
          <w:rFonts w:ascii="Times New Roman" w:eastAsia="Times New Roman" w:hAnsi="Times New Roman" w:cs="Times New Roman"/>
          <w:color w:val="000000" w:themeColor="text1"/>
          <w:sz w:val="28"/>
          <w:szCs w:val="28"/>
          <w:lang w:eastAsia="ru-RU"/>
        </w:rPr>
        <w:t>к</w:t>
      </w:r>
      <w:proofErr w:type="gramEnd"/>
      <w:r w:rsidRPr="00B66AB9">
        <w:rPr>
          <w:rFonts w:ascii="Times New Roman" w:eastAsia="Times New Roman" w:hAnsi="Times New Roman" w:cs="Times New Roman"/>
          <w:color w:val="000000" w:themeColor="text1"/>
          <w:sz w:val="28"/>
          <w:szCs w:val="28"/>
          <w:lang w:eastAsia="ru-RU"/>
        </w:rPr>
        <w:t xml:space="preserve"> рыночной;</w:t>
      </w:r>
    </w:p>
    <w:p w:rsidR="00956162" w:rsidRPr="00B66AB9" w:rsidRDefault="00956162" w:rsidP="00B66AB9">
      <w:pPr>
        <w:pStyle w:val="a4"/>
        <w:numPr>
          <w:ilvl w:val="0"/>
          <w:numId w:val="4"/>
        </w:numPr>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B66AB9">
        <w:rPr>
          <w:rFonts w:ascii="Times New Roman" w:eastAsia="Times New Roman" w:hAnsi="Times New Roman" w:cs="Times New Roman"/>
          <w:color w:val="000000" w:themeColor="text1"/>
          <w:sz w:val="28"/>
          <w:szCs w:val="28"/>
          <w:lang w:eastAsia="ru-RU"/>
        </w:rPr>
        <w:t>Россия столкнулась с масштабным макроэкономическим кризисом, ставшим результатом популистской экономической политики (начиная со второй половины 1980-х годов), что привело к развалу бюджетной и денежной системы, к исключительно высоким темпам инфляции, к падению производства;</w:t>
      </w:r>
    </w:p>
    <w:p w:rsidR="00956162" w:rsidRPr="00B66AB9" w:rsidRDefault="00956162" w:rsidP="00B66AB9">
      <w:pPr>
        <w:pStyle w:val="a4"/>
        <w:numPr>
          <w:ilvl w:val="0"/>
          <w:numId w:val="4"/>
        </w:numPr>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B66AB9">
        <w:rPr>
          <w:rFonts w:ascii="Times New Roman" w:eastAsia="Times New Roman" w:hAnsi="Times New Roman" w:cs="Times New Roman"/>
          <w:color w:val="000000" w:themeColor="text1"/>
          <w:sz w:val="28"/>
          <w:szCs w:val="28"/>
          <w:lang w:eastAsia="ru-RU"/>
        </w:rPr>
        <w:t>к началу переходного периода разрушенными оказались практически все институты государственной власти, и их восстановление было, по сути, центральной политической задачей первого десятилетия реформ.</w:t>
      </w:r>
    </w:p>
    <w:p w:rsidR="00956162" w:rsidRPr="00B66AB9" w:rsidRDefault="00956162" w:rsidP="00B66AB9">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66AB9">
        <w:rPr>
          <w:rFonts w:ascii="Times New Roman" w:eastAsia="Times New Roman" w:hAnsi="Times New Roman" w:cs="Times New Roman"/>
          <w:color w:val="000000" w:themeColor="text1"/>
          <w:sz w:val="28"/>
          <w:szCs w:val="28"/>
          <w:lang w:eastAsia="ru-RU"/>
        </w:rPr>
        <w:t>Точкой отсчета рыночных реформ в России принято считать 1991 г., когда российское правительство после подавления августовского путча 1991г. и распада СССР приступило к радикальным преобразованиям общественно-политического устройства и экономики нашей страны.</w:t>
      </w:r>
    </w:p>
    <w:p w:rsidR="00956162" w:rsidRPr="00B66AB9" w:rsidRDefault="00956162" w:rsidP="00915E0B">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66AB9">
        <w:rPr>
          <w:rFonts w:ascii="Times New Roman" w:eastAsia="Times New Roman" w:hAnsi="Times New Roman" w:cs="Times New Roman"/>
          <w:color w:val="000000" w:themeColor="text1"/>
          <w:sz w:val="28"/>
          <w:szCs w:val="28"/>
          <w:lang w:eastAsia="ru-RU"/>
        </w:rPr>
        <w:t xml:space="preserve">Либерализация цен </w:t>
      </w:r>
      <w:r w:rsidR="00B66AB9">
        <w:rPr>
          <w:rStyle w:val="a7"/>
          <w:rFonts w:ascii="Times New Roman" w:eastAsia="Times New Roman" w:hAnsi="Times New Roman" w:cs="Times New Roman"/>
          <w:color w:val="000000" w:themeColor="text1"/>
          <w:sz w:val="28"/>
          <w:szCs w:val="28"/>
          <w:lang w:eastAsia="ru-RU"/>
        </w:rPr>
        <w:footnoteReference w:id="1"/>
      </w:r>
      <w:r w:rsidRPr="00B66AB9">
        <w:rPr>
          <w:rFonts w:ascii="Times New Roman" w:eastAsia="Times New Roman" w:hAnsi="Times New Roman" w:cs="Times New Roman"/>
          <w:color w:val="000000" w:themeColor="text1"/>
          <w:sz w:val="28"/>
          <w:szCs w:val="28"/>
          <w:lang w:eastAsia="ru-RU"/>
        </w:rPr>
        <w:t xml:space="preserve">в России в начале переходного периода привела к их резкому росту. Предприятия и население несли тяготы по сокращению дефицита бюджета, избыточной эмиссии денег. Промышленное производство за 1990-1995гг. по сравнению с предкризисным 1989 годом сократилось на 50,5%. Продукция машиностроения и легкой </w:t>
      </w:r>
      <w:proofErr w:type="gramStart"/>
      <w:r w:rsidRPr="00B66AB9">
        <w:rPr>
          <w:rFonts w:ascii="Times New Roman" w:eastAsia="Times New Roman" w:hAnsi="Times New Roman" w:cs="Times New Roman"/>
          <w:color w:val="000000" w:themeColor="text1"/>
          <w:sz w:val="28"/>
          <w:szCs w:val="28"/>
          <w:lang w:eastAsia="ru-RU"/>
        </w:rPr>
        <w:t>промышленности</w:t>
      </w:r>
      <w:proofErr w:type="gramEnd"/>
      <w:r w:rsidRPr="00B66AB9">
        <w:rPr>
          <w:rFonts w:ascii="Times New Roman" w:eastAsia="Times New Roman" w:hAnsi="Times New Roman" w:cs="Times New Roman"/>
          <w:color w:val="000000" w:themeColor="text1"/>
          <w:sz w:val="28"/>
          <w:szCs w:val="28"/>
          <w:lang w:eastAsia="ru-RU"/>
        </w:rPr>
        <w:t xml:space="preserve"> в общем ее объеме снизилась с 42,9% в 1990г. до 20,1%, а в </w:t>
      </w:r>
      <w:r w:rsidRPr="00B66AB9">
        <w:rPr>
          <w:rFonts w:ascii="Times New Roman" w:eastAsia="Times New Roman" w:hAnsi="Times New Roman" w:cs="Times New Roman"/>
          <w:color w:val="000000" w:themeColor="text1"/>
          <w:sz w:val="28"/>
          <w:szCs w:val="28"/>
          <w:lang w:eastAsia="ru-RU"/>
        </w:rPr>
        <w:lastRenderedPageBreak/>
        <w:t>общем объеме инвестиций в промышленности с 26,4% до 9%. Катастрофически упал уровень жизни населения, вырос уровень безработицы.</w:t>
      </w:r>
    </w:p>
    <w:p w:rsidR="00956162" w:rsidRPr="00B66AB9" w:rsidRDefault="00956162" w:rsidP="00915E0B">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66AB9">
        <w:rPr>
          <w:rFonts w:ascii="Times New Roman" w:eastAsia="Times New Roman" w:hAnsi="Times New Roman" w:cs="Times New Roman"/>
          <w:color w:val="000000" w:themeColor="text1"/>
          <w:sz w:val="28"/>
          <w:szCs w:val="28"/>
          <w:lang w:eastAsia="ru-RU"/>
        </w:rPr>
        <w:t>Либерализация внешнеэкономической деятельности усугубила ситуацию тем, что неконкурентоспособные российские товары начали замещаться более дешевыми импортными аналогами. Все это привело к еще большему сокращению ВВП. Продолжающееся в течени</w:t>
      </w:r>
      <w:proofErr w:type="gramStart"/>
      <w:r w:rsidRPr="00B66AB9">
        <w:rPr>
          <w:rFonts w:ascii="Times New Roman" w:eastAsia="Times New Roman" w:hAnsi="Times New Roman" w:cs="Times New Roman"/>
          <w:color w:val="000000" w:themeColor="text1"/>
          <w:sz w:val="28"/>
          <w:szCs w:val="28"/>
          <w:lang w:eastAsia="ru-RU"/>
        </w:rPr>
        <w:t>и</w:t>
      </w:r>
      <w:proofErr w:type="gramEnd"/>
      <w:r w:rsidRPr="00B66AB9">
        <w:rPr>
          <w:rFonts w:ascii="Times New Roman" w:eastAsia="Times New Roman" w:hAnsi="Times New Roman" w:cs="Times New Roman"/>
          <w:color w:val="000000" w:themeColor="text1"/>
          <w:sz w:val="28"/>
          <w:szCs w:val="28"/>
          <w:lang w:eastAsia="ru-RU"/>
        </w:rPr>
        <w:t xml:space="preserve"> 8 лет падение производства и ВВП обуславливает снижение жизненного уровня населения через конфискацию накопленных доходов, инфляцию, рост безработицы и углубление дифференциации населения по уровню получаемых доходов.</w:t>
      </w:r>
    </w:p>
    <w:p w:rsidR="00956162" w:rsidRPr="00B66AB9" w:rsidRDefault="00956162" w:rsidP="00915E0B">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66AB9">
        <w:rPr>
          <w:rFonts w:ascii="Times New Roman" w:eastAsia="Times New Roman" w:hAnsi="Times New Roman" w:cs="Times New Roman"/>
          <w:color w:val="000000" w:themeColor="text1"/>
          <w:sz w:val="28"/>
          <w:szCs w:val="28"/>
          <w:lang w:eastAsia="ru-RU"/>
        </w:rPr>
        <w:t xml:space="preserve">Указ «О свободе торговли» фактически легализовал предпринимательство в форме торговли, и привёл к тому, что множество людей занялось торговлей. Из воспоминаний Е. Т. Гайдара: « Проезжая через </w:t>
      </w:r>
      <w:proofErr w:type="spellStart"/>
      <w:r w:rsidRPr="00B66AB9">
        <w:rPr>
          <w:rFonts w:ascii="Times New Roman" w:eastAsia="Times New Roman" w:hAnsi="Times New Roman" w:cs="Times New Roman"/>
          <w:color w:val="000000" w:themeColor="text1"/>
          <w:sz w:val="28"/>
          <w:szCs w:val="28"/>
          <w:lang w:eastAsia="ru-RU"/>
        </w:rPr>
        <w:t>Лубянскую</w:t>
      </w:r>
      <w:proofErr w:type="spellEnd"/>
      <w:r w:rsidRPr="00B66AB9">
        <w:rPr>
          <w:rFonts w:ascii="Times New Roman" w:eastAsia="Times New Roman" w:hAnsi="Times New Roman" w:cs="Times New Roman"/>
          <w:color w:val="000000" w:themeColor="text1"/>
          <w:sz w:val="28"/>
          <w:szCs w:val="28"/>
          <w:lang w:eastAsia="ru-RU"/>
        </w:rPr>
        <w:t xml:space="preserve"> площадь, увидел что-то вроде длинной очереди, вытянувшейся вдоль магазина «Детский мир». Все предыдущие дни здесь было довольно безлюдно. «Очередь</w:t>
      </w:r>
      <w:proofErr w:type="gramStart"/>
      <w:r w:rsidRPr="00B66AB9">
        <w:rPr>
          <w:rFonts w:ascii="Times New Roman" w:eastAsia="Times New Roman" w:hAnsi="Times New Roman" w:cs="Times New Roman"/>
          <w:color w:val="000000" w:themeColor="text1"/>
          <w:sz w:val="28"/>
          <w:szCs w:val="28"/>
          <w:lang w:eastAsia="ru-RU"/>
        </w:rPr>
        <w:t>,-</w:t>
      </w:r>
      <w:proofErr w:type="gramEnd"/>
      <w:r w:rsidRPr="00B66AB9">
        <w:rPr>
          <w:rFonts w:ascii="Times New Roman" w:eastAsia="Times New Roman" w:hAnsi="Times New Roman" w:cs="Times New Roman"/>
          <w:color w:val="000000" w:themeColor="text1"/>
          <w:sz w:val="28"/>
          <w:szCs w:val="28"/>
          <w:lang w:eastAsia="ru-RU"/>
        </w:rPr>
        <w:t>привычно решил я.-Видимо, какой-то товар выкинули.» Каково же было моё изумление, когда узнал, что это вовсе не покупатели! Зажав в руках несколько пачек сигарет или пару банок консервов, шерстяные носки и варежки, бутылку водки или детскую кофточку, прикрепив булавочкой к своей одежде вырезанный из газеты Указ о свободе торговли, люди предлагали всяческий мелкий товар</w:t>
      </w:r>
      <w:proofErr w:type="gramStart"/>
      <w:r w:rsidRPr="00B66AB9">
        <w:rPr>
          <w:rFonts w:ascii="Times New Roman" w:eastAsia="Times New Roman" w:hAnsi="Times New Roman" w:cs="Times New Roman"/>
          <w:color w:val="000000" w:themeColor="text1"/>
          <w:sz w:val="28"/>
          <w:szCs w:val="28"/>
          <w:lang w:eastAsia="ru-RU"/>
        </w:rPr>
        <w:t>… Е</w:t>
      </w:r>
      <w:proofErr w:type="gramEnd"/>
      <w:r w:rsidRPr="00B66AB9">
        <w:rPr>
          <w:rFonts w:ascii="Times New Roman" w:eastAsia="Times New Roman" w:hAnsi="Times New Roman" w:cs="Times New Roman"/>
          <w:color w:val="000000" w:themeColor="text1"/>
          <w:sz w:val="28"/>
          <w:szCs w:val="28"/>
          <w:lang w:eastAsia="ru-RU"/>
        </w:rPr>
        <w:t>сли у меня и были сомнения-выжил ли после семидесяти лет коммунизма дух предпринимательства в российском народе, то с этого дня они исчезли».</w:t>
      </w:r>
    </w:p>
    <w:p w:rsidR="00956162" w:rsidRPr="00B66AB9" w:rsidRDefault="00956162" w:rsidP="00915E0B">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66AB9">
        <w:rPr>
          <w:rFonts w:ascii="Times New Roman" w:eastAsia="Times New Roman" w:hAnsi="Times New Roman" w:cs="Times New Roman"/>
          <w:color w:val="000000" w:themeColor="text1"/>
          <w:sz w:val="28"/>
          <w:szCs w:val="28"/>
          <w:lang w:eastAsia="ru-RU"/>
        </w:rPr>
        <w:t>Приватизация привела к глубоким изменениям в структуре собственности. Можно выделить два негативных результата приватизации: первичную раздачу значительной части общественного богатства «своим»; предоставление им же возможности приобретения новой собственности за бесценок.</w:t>
      </w:r>
    </w:p>
    <w:p w:rsidR="00956162" w:rsidRPr="00B66AB9" w:rsidRDefault="00956162" w:rsidP="00915E0B">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66AB9">
        <w:rPr>
          <w:rFonts w:ascii="Times New Roman" w:eastAsia="Times New Roman" w:hAnsi="Times New Roman" w:cs="Times New Roman"/>
          <w:color w:val="000000" w:themeColor="text1"/>
          <w:sz w:val="28"/>
          <w:szCs w:val="28"/>
          <w:lang w:eastAsia="ru-RU"/>
        </w:rPr>
        <w:t xml:space="preserve">Главным результатом осуществления экономических и политических реформ в России является формирование системы рыночных отношений. </w:t>
      </w:r>
      <w:r w:rsidRPr="00B66AB9">
        <w:rPr>
          <w:rFonts w:ascii="Times New Roman" w:eastAsia="Times New Roman" w:hAnsi="Times New Roman" w:cs="Times New Roman"/>
          <w:color w:val="000000" w:themeColor="text1"/>
          <w:sz w:val="28"/>
          <w:szCs w:val="28"/>
          <w:lang w:eastAsia="ru-RU"/>
        </w:rPr>
        <w:lastRenderedPageBreak/>
        <w:t xml:space="preserve">Конституцией закреплено право частной собственности, право свободного предпринимательства. </w:t>
      </w:r>
      <w:proofErr w:type="gramStart"/>
      <w:r w:rsidRPr="00B66AB9">
        <w:rPr>
          <w:rFonts w:ascii="Times New Roman" w:eastAsia="Times New Roman" w:hAnsi="Times New Roman" w:cs="Times New Roman"/>
          <w:color w:val="000000" w:themeColor="text1"/>
          <w:sz w:val="28"/>
          <w:szCs w:val="28"/>
          <w:lang w:eastAsia="ru-RU"/>
        </w:rPr>
        <w:t>В стране появились все виды рынков: товаров, услуг, труда, капиталов, кредитов, собственности и т.д.</w:t>
      </w:r>
      <w:proofErr w:type="gramEnd"/>
    </w:p>
    <w:p w:rsidR="00956162" w:rsidRPr="00B66AB9" w:rsidRDefault="00956162" w:rsidP="00915E0B">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66AB9">
        <w:rPr>
          <w:rFonts w:ascii="Times New Roman" w:eastAsia="Times New Roman" w:hAnsi="Times New Roman" w:cs="Times New Roman"/>
          <w:color w:val="000000" w:themeColor="text1"/>
          <w:sz w:val="28"/>
          <w:szCs w:val="28"/>
          <w:lang w:eastAsia="ru-RU"/>
        </w:rPr>
        <w:t xml:space="preserve">Итоги проведения экономических реформ в 1990-х </w:t>
      </w:r>
      <w:proofErr w:type="spellStart"/>
      <w:proofErr w:type="gramStart"/>
      <w:r w:rsidRPr="00B66AB9">
        <w:rPr>
          <w:rFonts w:ascii="Times New Roman" w:eastAsia="Times New Roman" w:hAnsi="Times New Roman" w:cs="Times New Roman"/>
          <w:color w:val="000000" w:themeColor="text1"/>
          <w:sz w:val="28"/>
          <w:szCs w:val="28"/>
          <w:lang w:eastAsia="ru-RU"/>
        </w:rPr>
        <w:t>гг</w:t>
      </w:r>
      <w:proofErr w:type="spellEnd"/>
      <w:proofErr w:type="gramEnd"/>
      <w:r w:rsidRPr="00B66AB9">
        <w:rPr>
          <w:rFonts w:ascii="Times New Roman" w:eastAsia="Times New Roman" w:hAnsi="Times New Roman" w:cs="Times New Roman"/>
          <w:color w:val="000000" w:themeColor="text1"/>
          <w:sz w:val="28"/>
          <w:szCs w:val="28"/>
          <w:lang w:eastAsia="ru-RU"/>
        </w:rPr>
        <w:t xml:space="preserve"> продемонстрировали внутреннюю противоречивость. Так, с одной стороны, было введено свободное ценообразование и начался процесс массовой приватизации, приведший к формированию рыночных отношений, с друго</w:t>
      </w:r>
      <w:proofErr w:type="gramStart"/>
      <w:r w:rsidRPr="00B66AB9">
        <w:rPr>
          <w:rFonts w:ascii="Times New Roman" w:eastAsia="Times New Roman" w:hAnsi="Times New Roman" w:cs="Times New Roman"/>
          <w:color w:val="000000" w:themeColor="text1"/>
          <w:sz w:val="28"/>
          <w:szCs w:val="28"/>
          <w:lang w:eastAsia="ru-RU"/>
        </w:rPr>
        <w:t>й-</w:t>
      </w:r>
      <w:proofErr w:type="gramEnd"/>
      <w:r w:rsidRPr="00B66AB9">
        <w:rPr>
          <w:rFonts w:ascii="Times New Roman" w:eastAsia="Times New Roman" w:hAnsi="Times New Roman" w:cs="Times New Roman"/>
          <w:color w:val="000000" w:themeColor="text1"/>
          <w:sz w:val="28"/>
          <w:szCs w:val="28"/>
          <w:lang w:eastAsia="ru-RU"/>
        </w:rPr>
        <w:t xml:space="preserve"> «шокотерапия» вызвала рост социального напряжения в обществе, развал целых отраслей промышленности, нанесла сокрушительный удар по бюджетным сферам. Общество подверглось резкой поляризации: разделению на богатых, сверхбогатый, с одной стороны, и обедневших, нищих- с другой</w:t>
      </w:r>
    </w:p>
    <w:p w:rsidR="00915E0B" w:rsidRDefault="001E73A7" w:rsidP="00B66AB9">
      <w:pPr>
        <w:jc w:val="center"/>
        <w:rPr>
          <w:rFonts w:ascii="Times New Roman" w:hAnsi="Times New Roman" w:cs="Times New Roman"/>
          <w:b/>
          <w:color w:val="000000" w:themeColor="text1"/>
          <w:sz w:val="28"/>
          <w:szCs w:val="28"/>
          <w:shd w:val="clear" w:color="auto" w:fill="FFFFFF"/>
        </w:rPr>
      </w:pPr>
      <w:r>
        <w:rPr>
          <w:rFonts w:ascii="Times New Roman" w:hAnsi="Times New Roman" w:cs="Times New Roman"/>
          <w:b/>
          <w:color w:val="000000" w:themeColor="text1"/>
          <w:sz w:val="28"/>
          <w:szCs w:val="28"/>
          <w:shd w:val="clear" w:color="auto" w:fill="FFFFFF"/>
        </w:rPr>
        <w:t xml:space="preserve"> Россия в мировой экономике.</w:t>
      </w:r>
    </w:p>
    <w:p w:rsidR="001E73A7" w:rsidRPr="001E73A7" w:rsidRDefault="001E73A7" w:rsidP="001E73A7">
      <w:pPr>
        <w:jc w:val="both"/>
        <w:rPr>
          <w:rFonts w:ascii="Times New Roman" w:hAnsi="Times New Roman" w:cs="Times New Roman"/>
          <w:color w:val="000000" w:themeColor="text1"/>
          <w:sz w:val="28"/>
          <w:szCs w:val="28"/>
          <w:shd w:val="clear" w:color="auto" w:fill="FFFFFF"/>
        </w:rPr>
      </w:pPr>
      <w:r w:rsidRPr="001E73A7">
        <w:rPr>
          <w:rFonts w:ascii="Times New Roman" w:hAnsi="Times New Roman" w:cs="Times New Roman"/>
          <w:color w:val="000000" w:themeColor="text1"/>
          <w:sz w:val="28"/>
          <w:szCs w:val="28"/>
          <w:shd w:val="clear" w:color="auto" w:fill="FFFFFF"/>
        </w:rPr>
        <w:t xml:space="preserve">После распада Советского Союза Россия была вынуждена перестраивать и переориентировать свое хозяйство на работу в условиях рыночной экономики. Было проведено ряд экономических и социально-политических преобразований. Благодаря им Российская Федерация преодолела последствия распада советской экономической системы и административно-командного механизма регулирования хозяйства. Сегодня Россия занимает первое место в мире по размеру территории и шестое по численности населения. Она владеет исключительно мощным ресурсным потенциалом. Она занимает первые места по обеспеченности целым рядом стратегических природных ресурсов, обладает самой мощной в мире горнодобывающей промышленностью. Именно ресурсы составляют большую часть российского экспорта. Россия поставляет сырье в ведущие страны Европы. </w:t>
      </w:r>
    </w:p>
    <w:p w:rsidR="00C1724B" w:rsidRDefault="001E73A7" w:rsidP="00B66AB9">
      <w:pPr>
        <w:spacing w:after="0" w:line="360" w:lineRule="auto"/>
        <w:ind w:firstLine="709"/>
        <w:jc w:val="center"/>
        <w:rPr>
          <w:rFonts w:ascii="Times New Roman" w:hAnsi="Times New Roman" w:cs="Times New Roman"/>
          <w:b/>
          <w:color w:val="000000" w:themeColor="text1"/>
          <w:sz w:val="28"/>
          <w:szCs w:val="28"/>
          <w:shd w:val="clear" w:color="auto" w:fill="FFFFFF"/>
        </w:rPr>
      </w:pPr>
      <w:r>
        <w:rPr>
          <w:rFonts w:ascii="Times New Roman" w:hAnsi="Times New Roman" w:cs="Times New Roman"/>
          <w:b/>
          <w:color w:val="000000" w:themeColor="text1"/>
          <w:sz w:val="28"/>
          <w:szCs w:val="28"/>
          <w:shd w:val="clear" w:color="auto" w:fill="FFFFFF"/>
        </w:rPr>
        <w:t>Особенности  современной экономики</w:t>
      </w:r>
      <w:proofErr w:type="gramStart"/>
      <w:r>
        <w:rPr>
          <w:rFonts w:ascii="Times New Roman" w:hAnsi="Times New Roman" w:cs="Times New Roman"/>
          <w:b/>
          <w:color w:val="000000" w:themeColor="text1"/>
          <w:sz w:val="28"/>
          <w:szCs w:val="28"/>
          <w:shd w:val="clear" w:color="auto" w:fill="FFFFFF"/>
        </w:rPr>
        <w:t xml:space="preserve"> .</w:t>
      </w:r>
      <w:proofErr w:type="gramEnd"/>
      <w:r>
        <w:rPr>
          <w:rFonts w:ascii="Times New Roman" w:hAnsi="Times New Roman" w:cs="Times New Roman"/>
          <w:b/>
          <w:color w:val="000000" w:themeColor="text1"/>
          <w:sz w:val="28"/>
          <w:szCs w:val="28"/>
          <w:shd w:val="clear" w:color="auto" w:fill="FFFFFF"/>
        </w:rPr>
        <w:t xml:space="preserve"> </w:t>
      </w:r>
      <w:r w:rsidR="00C1724B" w:rsidRPr="00B66AB9">
        <w:rPr>
          <w:rFonts w:ascii="Times New Roman" w:hAnsi="Times New Roman" w:cs="Times New Roman"/>
          <w:b/>
          <w:color w:val="000000" w:themeColor="text1"/>
          <w:sz w:val="28"/>
          <w:szCs w:val="28"/>
          <w:shd w:val="clear" w:color="auto" w:fill="FFFFFF"/>
        </w:rPr>
        <w:t>Основные проблемы экономики России и ее регионов</w:t>
      </w:r>
    </w:p>
    <w:p w:rsidR="00B01758" w:rsidRPr="00B66AB9" w:rsidRDefault="00B01758" w:rsidP="00B66AB9">
      <w:pPr>
        <w:spacing w:after="0" w:line="360" w:lineRule="auto"/>
        <w:ind w:firstLine="709"/>
        <w:jc w:val="center"/>
        <w:rPr>
          <w:rFonts w:ascii="Times New Roman" w:hAnsi="Times New Roman" w:cs="Times New Roman"/>
          <w:b/>
          <w:color w:val="000000" w:themeColor="text1"/>
          <w:sz w:val="28"/>
          <w:szCs w:val="28"/>
          <w:shd w:val="clear" w:color="auto" w:fill="FFFFFF"/>
        </w:rPr>
      </w:pPr>
    </w:p>
    <w:p w:rsidR="00915E0B" w:rsidRPr="00B66AB9" w:rsidRDefault="00C1724B" w:rsidP="00B66AB9">
      <w:pPr>
        <w:spacing w:after="0" w:line="360" w:lineRule="auto"/>
        <w:ind w:firstLine="709"/>
        <w:jc w:val="both"/>
        <w:rPr>
          <w:rFonts w:ascii="Times New Roman" w:hAnsi="Times New Roman" w:cs="Times New Roman"/>
          <w:color w:val="000000" w:themeColor="text1"/>
          <w:sz w:val="28"/>
          <w:szCs w:val="28"/>
          <w:shd w:val="clear" w:color="auto" w:fill="FFFFFF"/>
        </w:rPr>
      </w:pPr>
      <w:r w:rsidRPr="00B66AB9">
        <w:rPr>
          <w:rFonts w:ascii="Times New Roman" w:hAnsi="Times New Roman" w:cs="Times New Roman"/>
          <w:color w:val="000000" w:themeColor="text1"/>
          <w:sz w:val="28"/>
          <w:szCs w:val="28"/>
          <w:shd w:val="clear" w:color="auto" w:fill="FFFFFF"/>
        </w:rPr>
        <w:t xml:space="preserve">В настоящее время в обиходе находится две системы территориального деления России. Одна – политико-административное деление, другая – экономико-географическое районирование. Первая отражает деление страны на области, автономные республики и края, федеральные округа. В основе другой системы лежат особенности экономического развития территорий, </w:t>
      </w:r>
      <w:r w:rsidRPr="00B66AB9">
        <w:rPr>
          <w:rFonts w:ascii="Times New Roman" w:hAnsi="Times New Roman" w:cs="Times New Roman"/>
          <w:color w:val="000000" w:themeColor="text1"/>
          <w:sz w:val="28"/>
          <w:szCs w:val="28"/>
          <w:shd w:val="clear" w:color="auto" w:fill="FFFFFF"/>
        </w:rPr>
        <w:lastRenderedPageBreak/>
        <w:t xml:space="preserve">общность экономических процессов. Согласно тематике данной статьи мы рассмотрим именно эту систему. Экономическое развитие территории страны происходило очень неравномерно. Наиболее освоенной оказалась Европейская часть России. Именно здесь сосредоточилась значительная часть населения, сформировалось большинство городов, разместилось большинство предприятий. Но в процессе развития экономики природные ресурсы этого региона были исчерпаны или значительно истощены. А восточные районы России длительное время не изучались в плане промышленного освоения. </w:t>
      </w:r>
    </w:p>
    <w:p w:rsidR="00C1724B" w:rsidRPr="00B66AB9" w:rsidRDefault="00C1724B" w:rsidP="00B66AB9">
      <w:pPr>
        <w:spacing w:after="0" w:line="360" w:lineRule="auto"/>
        <w:ind w:firstLine="709"/>
        <w:jc w:val="both"/>
        <w:rPr>
          <w:rFonts w:ascii="Times New Roman" w:hAnsi="Times New Roman" w:cs="Times New Roman"/>
          <w:color w:val="000000" w:themeColor="text1"/>
          <w:sz w:val="28"/>
          <w:szCs w:val="28"/>
          <w:shd w:val="clear" w:color="auto" w:fill="FFFFFF"/>
        </w:rPr>
      </w:pPr>
      <w:r w:rsidRPr="00B66AB9">
        <w:rPr>
          <w:rFonts w:ascii="Times New Roman" w:hAnsi="Times New Roman" w:cs="Times New Roman"/>
          <w:color w:val="000000" w:themeColor="text1"/>
          <w:sz w:val="28"/>
          <w:szCs w:val="28"/>
          <w:shd w:val="clear" w:color="auto" w:fill="FFFFFF"/>
        </w:rPr>
        <w:t>Особенности региональных экономических проблем</w:t>
      </w:r>
      <w:proofErr w:type="gramStart"/>
      <w:r w:rsidRPr="00B66AB9">
        <w:rPr>
          <w:rFonts w:ascii="Times New Roman" w:hAnsi="Times New Roman" w:cs="Times New Roman"/>
          <w:color w:val="000000" w:themeColor="text1"/>
          <w:sz w:val="28"/>
          <w:szCs w:val="28"/>
          <w:shd w:val="clear" w:color="auto" w:fill="FFFFFF"/>
        </w:rPr>
        <w:t xml:space="preserve"> П</w:t>
      </w:r>
      <w:proofErr w:type="gramEnd"/>
      <w:r w:rsidRPr="00B66AB9">
        <w:rPr>
          <w:rFonts w:ascii="Times New Roman" w:hAnsi="Times New Roman" w:cs="Times New Roman"/>
          <w:color w:val="000000" w:themeColor="text1"/>
          <w:sz w:val="28"/>
          <w:szCs w:val="28"/>
          <w:shd w:val="clear" w:color="auto" w:fill="FFFFFF"/>
        </w:rPr>
        <w:t>омимо общих экономических проблем существуют еще и специфические проблемы регионов. Для регионов европейской части России главными проблемами являются обеспечение ресурсами, внедрение трудоемких производств и модернизация предприятий</w:t>
      </w:r>
      <w:proofErr w:type="gramStart"/>
      <w:r w:rsidRPr="00B66AB9">
        <w:rPr>
          <w:rFonts w:ascii="Times New Roman" w:hAnsi="Times New Roman" w:cs="Times New Roman"/>
          <w:color w:val="000000" w:themeColor="text1"/>
          <w:sz w:val="28"/>
          <w:szCs w:val="28"/>
          <w:shd w:val="clear" w:color="auto" w:fill="FFFFFF"/>
        </w:rPr>
        <w:t>.</w:t>
      </w:r>
      <w:proofErr w:type="gramEnd"/>
      <w:r w:rsidRPr="00B66AB9">
        <w:rPr>
          <w:rFonts w:ascii="Times New Roman" w:hAnsi="Times New Roman" w:cs="Times New Roman"/>
          <w:color w:val="000000" w:themeColor="text1"/>
          <w:sz w:val="28"/>
          <w:szCs w:val="28"/>
          <w:shd w:val="clear" w:color="auto" w:fill="FFFFFF"/>
        </w:rPr>
        <w:t xml:space="preserve"> </w:t>
      </w:r>
      <w:proofErr w:type="gramStart"/>
      <w:r w:rsidRPr="00B66AB9">
        <w:rPr>
          <w:rFonts w:ascii="Times New Roman" w:hAnsi="Times New Roman" w:cs="Times New Roman"/>
          <w:color w:val="000000" w:themeColor="text1"/>
          <w:sz w:val="28"/>
          <w:szCs w:val="28"/>
          <w:shd w:val="clear" w:color="auto" w:fill="FFFFFF"/>
        </w:rPr>
        <w:t>о</w:t>
      </w:r>
      <w:proofErr w:type="gramEnd"/>
      <w:r w:rsidRPr="00B66AB9">
        <w:rPr>
          <w:rFonts w:ascii="Times New Roman" w:hAnsi="Times New Roman" w:cs="Times New Roman"/>
          <w:color w:val="000000" w:themeColor="text1"/>
          <w:sz w:val="28"/>
          <w:szCs w:val="28"/>
          <w:shd w:val="clear" w:color="auto" w:fill="FFFFFF"/>
        </w:rPr>
        <w:t>собенно эти проблемы характерны для Тульской, Кемеровской, Свердловской, Челябинской, Пермской, Московской, Ленинградской и других областей. Промышленные предприятия этих регионов отличаются узкой специализацией. Особое внимание следует уделить развитию аграрного сектора в депрессивных агропромышленных регионах Нечерноземья, Южного Урала, Сибири и Дальнего Востока. Для восточных районов страны острой экономической проблемой является развитие транспортной сети и социальной инфраструктуры. Это позволит привлечь население, ускорить освоение районов и увеличить объемы добычи полезных ископаемых. На основе мощной сырьевой базы и привлеченного населения необходимо развивать современные отрасли обрабатывающей промышленности, наукоемкие производства. Развитие промышленной базы послужит основой для успешного регионального развития восточных районов России. А это, в свою очередь, позволит решить многие социально-экономические проблемы малочисленных народов Сибири и Дальнего Востока.</w:t>
      </w:r>
    </w:p>
    <w:p w:rsidR="00FD017C" w:rsidRPr="00B66AB9" w:rsidRDefault="00956162" w:rsidP="00B66AB9">
      <w:pPr>
        <w:spacing w:after="0" w:line="360" w:lineRule="auto"/>
        <w:ind w:firstLine="709"/>
        <w:jc w:val="both"/>
        <w:rPr>
          <w:rFonts w:ascii="Times New Roman" w:hAnsi="Times New Roman" w:cs="Times New Roman"/>
          <w:color w:val="000000" w:themeColor="text1"/>
          <w:sz w:val="28"/>
          <w:szCs w:val="28"/>
        </w:rPr>
      </w:pPr>
      <w:r w:rsidRPr="00B66AB9">
        <w:rPr>
          <w:rFonts w:ascii="Times New Roman" w:hAnsi="Times New Roman" w:cs="Times New Roman"/>
          <w:color w:val="000000" w:themeColor="text1"/>
          <w:sz w:val="28"/>
          <w:szCs w:val="28"/>
          <w:shd w:val="clear" w:color="auto" w:fill="FFFFFF"/>
        </w:rPr>
        <w:lastRenderedPageBreak/>
        <w:t xml:space="preserve">В 2014 - 2016 годах для российской экономики был характерен очевидный спад: сокращение валового внутреннего продукта и падение стоимости национальной валюты. Из-за </w:t>
      </w:r>
      <w:proofErr w:type="spellStart"/>
      <w:r w:rsidRPr="00B66AB9">
        <w:rPr>
          <w:rFonts w:ascii="Times New Roman" w:hAnsi="Times New Roman" w:cs="Times New Roman"/>
          <w:color w:val="000000" w:themeColor="text1"/>
          <w:sz w:val="28"/>
          <w:szCs w:val="28"/>
          <w:shd w:val="clear" w:color="auto" w:fill="FFFFFF"/>
        </w:rPr>
        <w:t>санкционного</w:t>
      </w:r>
      <w:proofErr w:type="spellEnd"/>
      <w:r w:rsidRPr="00B66AB9">
        <w:rPr>
          <w:rFonts w:ascii="Times New Roman" w:hAnsi="Times New Roman" w:cs="Times New Roman"/>
          <w:color w:val="000000" w:themeColor="text1"/>
          <w:sz w:val="28"/>
          <w:szCs w:val="28"/>
          <w:shd w:val="clear" w:color="auto" w:fill="FFFFFF"/>
        </w:rPr>
        <w:t xml:space="preserve"> режима страна оказалась изолирована на международном рынке, были утрачены наработанные внешнеэкономические связи, из-за чего еще более усугубились последствия от падения нефтяных котировок. Существенным обременением для экономики стали расходы на поддержание военного сектора по принятым программам модернизации. В долгосрочной перспективе довольно серьезной экономической проблемой может стать демографический спад, поскольку последние десять лет для численности населения страны был отмечен минимальный прирост. Это означает значительное сокращение рынка рабочей силы на ближайшую перспективу. Если ранее эта ситуация была компенсирована за счет иностранных мигрантов, прибывающих в нашу страну на работу, то далее данная тенденция может существенно измениться из-за снижающегося уровня реальной заработной платы. Старение населения свидетельствует еще о том, что наибольшее количество людей зависимы от выплат в виде государственных пенсий и пособий, что усиливает бюджетную нагрузку с учетом существующего дефицита средств. Начиная с 2017 года, экономика России демонстрировала медленный положительный рост. Из-за санкций и экономического спада выросли выпуск и экспорт товаров, которые не относятся к числу энергоносителей, например, пшеница. Сельское хозяйство также демонстрировала незначительный ежегодный прирост. Несмотря на то, что наращивание инвестиций в оборонный комплекс повышает нагрузку на бюджетную систему, данный факт положительно влияет на российскую экономику. Наращивание затрат на производство самолетов, кораблей, космической техники стало своеобразным стимулом для развития производства и промышленности. Современный этап развития российской экономики можно назвать периодом спада, несмотря на то, что по прогнозам западных и российских аналитиков в стране маловероятен дефолт или крупномасштабный кризис, подобный произошедшему в 1998 </w:t>
      </w:r>
      <w:r w:rsidRPr="00B66AB9">
        <w:rPr>
          <w:rFonts w:ascii="Times New Roman" w:hAnsi="Times New Roman" w:cs="Times New Roman"/>
          <w:color w:val="000000" w:themeColor="text1"/>
          <w:sz w:val="28"/>
          <w:szCs w:val="28"/>
          <w:shd w:val="clear" w:color="auto" w:fill="FFFFFF"/>
        </w:rPr>
        <w:lastRenderedPageBreak/>
        <w:t xml:space="preserve">году. В сегодняшней ситуации наша страна уже имеет меньший размер государственного долга, следовательно, государству будет менее </w:t>
      </w:r>
      <w:proofErr w:type="spellStart"/>
      <w:r w:rsidRPr="00B66AB9">
        <w:rPr>
          <w:rFonts w:ascii="Times New Roman" w:hAnsi="Times New Roman" w:cs="Times New Roman"/>
          <w:color w:val="000000" w:themeColor="text1"/>
          <w:sz w:val="28"/>
          <w:szCs w:val="28"/>
          <w:shd w:val="clear" w:color="auto" w:fill="FFFFFF"/>
        </w:rPr>
        <w:t>трудозатратно</w:t>
      </w:r>
      <w:proofErr w:type="spellEnd"/>
      <w:r w:rsidRPr="00B66AB9">
        <w:rPr>
          <w:rFonts w:ascii="Times New Roman" w:hAnsi="Times New Roman" w:cs="Times New Roman"/>
          <w:color w:val="000000" w:themeColor="text1"/>
          <w:sz w:val="28"/>
          <w:szCs w:val="28"/>
          <w:shd w:val="clear" w:color="auto" w:fill="FFFFFF"/>
        </w:rPr>
        <w:t xml:space="preserve"> преодолевать негативные тенденции в мировой экономике. </w:t>
      </w:r>
    </w:p>
    <w:p w:rsidR="00B66AB9" w:rsidRPr="00BB62DF" w:rsidRDefault="00B01758" w:rsidP="00B66AB9">
      <w:pPr>
        <w:spacing w:after="0" w:line="360" w:lineRule="auto"/>
        <w:ind w:firstLine="709"/>
        <w:jc w:val="both"/>
        <w:rPr>
          <w:rFonts w:ascii="Times New Roman" w:hAnsi="Times New Roman" w:cs="Times New Roman"/>
          <w:b/>
          <w:color w:val="000000" w:themeColor="text1"/>
          <w:sz w:val="28"/>
          <w:szCs w:val="28"/>
        </w:rPr>
      </w:pPr>
      <w:bookmarkStart w:id="0" w:name="_GoBack"/>
      <w:r w:rsidRPr="00BB62DF">
        <w:rPr>
          <w:rFonts w:ascii="Times New Roman" w:hAnsi="Times New Roman" w:cs="Times New Roman"/>
          <w:b/>
          <w:color w:val="000000" w:themeColor="text1"/>
          <w:sz w:val="28"/>
          <w:szCs w:val="28"/>
        </w:rPr>
        <w:t xml:space="preserve">Домашнее задание </w:t>
      </w:r>
    </w:p>
    <w:bookmarkEnd w:id="0"/>
    <w:p w:rsidR="00B01758" w:rsidRPr="00BB62DF" w:rsidRDefault="00B01758" w:rsidP="00B66AB9">
      <w:pPr>
        <w:spacing w:after="0" w:line="360" w:lineRule="auto"/>
        <w:ind w:firstLine="709"/>
        <w:jc w:val="both"/>
        <w:rPr>
          <w:rFonts w:ascii="Times New Roman" w:hAnsi="Times New Roman" w:cs="Times New Roman"/>
          <w:b/>
          <w:color w:val="000000" w:themeColor="text1"/>
          <w:sz w:val="28"/>
          <w:szCs w:val="28"/>
        </w:rPr>
      </w:pPr>
      <w:r w:rsidRPr="00BB62DF">
        <w:rPr>
          <w:rFonts w:ascii="Times New Roman" w:hAnsi="Times New Roman" w:cs="Times New Roman"/>
          <w:b/>
          <w:color w:val="000000" w:themeColor="text1"/>
          <w:sz w:val="28"/>
          <w:szCs w:val="28"/>
        </w:rPr>
        <w:t>Ознакомьтесь с материалом и письменно ответьте на вопросы</w:t>
      </w:r>
    </w:p>
    <w:p w:rsidR="00B01758" w:rsidRDefault="00B01758" w:rsidP="00BB62DF">
      <w:pPr>
        <w:spacing w:after="0" w:line="360" w:lineRule="auto"/>
        <w:ind w:firstLine="709"/>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Контрольные вопросы</w:t>
      </w:r>
    </w:p>
    <w:p w:rsidR="00B01758" w:rsidRDefault="001E73A7" w:rsidP="00B01758">
      <w:pPr>
        <w:pStyle w:val="a4"/>
        <w:numPr>
          <w:ilvl w:val="0"/>
          <w:numId w:val="5"/>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чем заключается суть экономической реформы?</w:t>
      </w:r>
    </w:p>
    <w:p w:rsidR="001E73A7" w:rsidRDefault="001E73A7" w:rsidP="00B01758">
      <w:pPr>
        <w:pStyle w:val="a4"/>
        <w:numPr>
          <w:ilvl w:val="0"/>
          <w:numId w:val="5"/>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Какое значение занимает Россия в мировой экономике</w:t>
      </w:r>
    </w:p>
    <w:p w:rsidR="001E73A7" w:rsidRPr="00B01758" w:rsidRDefault="001E73A7" w:rsidP="00B01758">
      <w:pPr>
        <w:pStyle w:val="a4"/>
        <w:numPr>
          <w:ilvl w:val="0"/>
          <w:numId w:val="5"/>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Выделите особенности современной экономики России. Какие на ваш взгляд существуют проблемы экономики России?</w:t>
      </w:r>
    </w:p>
    <w:sectPr w:rsidR="001E73A7" w:rsidRPr="00B01758">
      <w:foot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6AB9" w:rsidRDefault="00B66AB9" w:rsidP="00B66AB9">
      <w:pPr>
        <w:spacing w:after="0" w:line="240" w:lineRule="auto"/>
      </w:pPr>
      <w:r>
        <w:separator/>
      </w:r>
    </w:p>
  </w:endnote>
  <w:endnote w:type="continuationSeparator" w:id="0">
    <w:p w:rsidR="00B66AB9" w:rsidRDefault="00B66AB9" w:rsidP="00B66A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7018568"/>
      <w:docPartObj>
        <w:docPartGallery w:val="Page Numbers (Bottom of Page)"/>
        <w:docPartUnique/>
      </w:docPartObj>
    </w:sdtPr>
    <w:sdtContent>
      <w:p w:rsidR="00CF0149" w:rsidRDefault="00CF0149">
        <w:pPr>
          <w:pStyle w:val="aa"/>
          <w:jc w:val="center"/>
        </w:pPr>
        <w:r>
          <w:fldChar w:fldCharType="begin"/>
        </w:r>
        <w:r>
          <w:instrText>PAGE   \* MERGEFORMAT</w:instrText>
        </w:r>
        <w:r>
          <w:fldChar w:fldCharType="separate"/>
        </w:r>
        <w:r w:rsidR="00BB62DF">
          <w:rPr>
            <w:noProof/>
          </w:rPr>
          <w:t>7</w:t>
        </w:r>
        <w:r>
          <w:fldChar w:fldCharType="end"/>
        </w:r>
      </w:p>
    </w:sdtContent>
  </w:sdt>
  <w:p w:rsidR="00CF0149" w:rsidRDefault="00CF0149">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6AB9" w:rsidRDefault="00B66AB9" w:rsidP="00B66AB9">
      <w:pPr>
        <w:spacing w:after="0" w:line="240" w:lineRule="auto"/>
      </w:pPr>
      <w:r>
        <w:separator/>
      </w:r>
    </w:p>
  </w:footnote>
  <w:footnote w:type="continuationSeparator" w:id="0">
    <w:p w:rsidR="00B66AB9" w:rsidRDefault="00B66AB9" w:rsidP="00B66AB9">
      <w:pPr>
        <w:spacing w:after="0" w:line="240" w:lineRule="auto"/>
      </w:pPr>
      <w:r>
        <w:continuationSeparator/>
      </w:r>
    </w:p>
  </w:footnote>
  <w:footnote w:id="1">
    <w:p w:rsidR="00B66AB9" w:rsidRDefault="00B66AB9">
      <w:pPr>
        <w:pStyle w:val="a5"/>
      </w:pPr>
      <w:r>
        <w:rPr>
          <w:rStyle w:val="a7"/>
        </w:rPr>
        <w:footnoteRef/>
      </w:r>
      <w:r>
        <w:t xml:space="preserve">  Либерализация цен - </w:t>
      </w:r>
      <w:r>
        <w:rPr>
          <w:rFonts w:ascii="Times New Roman" w:hAnsi="Times New Roman" w:cs="Times New Roman"/>
          <w:color w:val="000000" w:themeColor="text1"/>
          <w:shd w:val="clear" w:color="auto" w:fill="FFFFFF"/>
        </w:rPr>
        <w:t>ослабление</w:t>
      </w:r>
      <w:r w:rsidRPr="00B66AB9">
        <w:rPr>
          <w:rFonts w:ascii="Times New Roman" w:hAnsi="Times New Roman" w:cs="Times New Roman"/>
          <w:color w:val="000000" w:themeColor="text1"/>
          <w:shd w:val="clear" w:color="auto" w:fill="FFFFFF"/>
        </w:rPr>
        <w:t xml:space="preserve"> государственного регулирования в области ценообразования.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15F17"/>
    <w:multiLevelType w:val="hybridMultilevel"/>
    <w:tmpl w:val="9A901F5C"/>
    <w:lvl w:ilvl="0" w:tplc="45A072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3BA1D71"/>
    <w:multiLevelType w:val="multilevel"/>
    <w:tmpl w:val="6F1E2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E12519"/>
    <w:multiLevelType w:val="hybridMultilevel"/>
    <w:tmpl w:val="2F9E2352"/>
    <w:lvl w:ilvl="0" w:tplc="41302DF6">
      <w:start w:val="1"/>
      <w:numFmt w:val="decimal"/>
      <w:lvlText w:val="%1."/>
      <w:lvlJc w:val="left"/>
      <w:pPr>
        <w:ind w:left="756" w:hanging="39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38B55DD"/>
    <w:multiLevelType w:val="hybridMultilevel"/>
    <w:tmpl w:val="75665A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B0A7C10"/>
    <w:multiLevelType w:val="hybridMultilevel"/>
    <w:tmpl w:val="954641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162"/>
    <w:rsid w:val="000B485E"/>
    <w:rsid w:val="001E73A7"/>
    <w:rsid w:val="002D6894"/>
    <w:rsid w:val="00915E0B"/>
    <w:rsid w:val="00956162"/>
    <w:rsid w:val="00B01758"/>
    <w:rsid w:val="00B66AB9"/>
    <w:rsid w:val="00BB62DF"/>
    <w:rsid w:val="00C1724B"/>
    <w:rsid w:val="00CF0149"/>
    <w:rsid w:val="00FD01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561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956162"/>
    <w:pPr>
      <w:ind w:left="720"/>
      <w:contextualSpacing/>
    </w:pPr>
  </w:style>
  <w:style w:type="paragraph" w:styleId="a5">
    <w:name w:val="footnote text"/>
    <w:basedOn w:val="a"/>
    <w:link w:val="a6"/>
    <w:uiPriority w:val="99"/>
    <w:semiHidden/>
    <w:unhideWhenUsed/>
    <w:rsid w:val="00B66AB9"/>
    <w:pPr>
      <w:spacing w:after="0" w:line="240" w:lineRule="auto"/>
    </w:pPr>
    <w:rPr>
      <w:sz w:val="20"/>
      <w:szCs w:val="20"/>
    </w:rPr>
  </w:style>
  <w:style w:type="character" w:customStyle="1" w:styleId="a6">
    <w:name w:val="Текст сноски Знак"/>
    <w:basedOn w:val="a0"/>
    <w:link w:val="a5"/>
    <w:uiPriority w:val="99"/>
    <w:semiHidden/>
    <w:rsid w:val="00B66AB9"/>
    <w:rPr>
      <w:sz w:val="20"/>
      <w:szCs w:val="20"/>
    </w:rPr>
  </w:style>
  <w:style w:type="character" w:styleId="a7">
    <w:name w:val="footnote reference"/>
    <w:basedOn w:val="a0"/>
    <w:uiPriority w:val="99"/>
    <w:semiHidden/>
    <w:unhideWhenUsed/>
    <w:rsid w:val="00B66AB9"/>
    <w:rPr>
      <w:vertAlign w:val="superscript"/>
    </w:rPr>
  </w:style>
  <w:style w:type="paragraph" w:styleId="a8">
    <w:name w:val="header"/>
    <w:basedOn w:val="a"/>
    <w:link w:val="a9"/>
    <w:uiPriority w:val="99"/>
    <w:unhideWhenUsed/>
    <w:rsid w:val="00CF014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CF0149"/>
  </w:style>
  <w:style w:type="paragraph" w:styleId="aa">
    <w:name w:val="footer"/>
    <w:basedOn w:val="a"/>
    <w:link w:val="ab"/>
    <w:uiPriority w:val="99"/>
    <w:unhideWhenUsed/>
    <w:rsid w:val="00CF014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F01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561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956162"/>
    <w:pPr>
      <w:ind w:left="720"/>
      <w:contextualSpacing/>
    </w:pPr>
  </w:style>
  <w:style w:type="paragraph" w:styleId="a5">
    <w:name w:val="footnote text"/>
    <w:basedOn w:val="a"/>
    <w:link w:val="a6"/>
    <w:uiPriority w:val="99"/>
    <w:semiHidden/>
    <w:unhideWhenUsed/>
    <w:rsid w:val="00B66AB9"/>
    <w:pPr>
      <w:spacing w:after="0" w:line="240" w:lineRule="auto"/>
    </w:pPr>
    <w:rPr>
      <w:sz w:val="20"/>
      <w:szCs w:val="20"/>
    </w:rPr>
  </w:style>
  <w:style w:type="character" w:customStyle="1" w:styleId="a6">
    <w:name w:val="Текст сноски Знак"/>
    <w:basedOn w:val="a0"/>
    <w:link w:val="a5"/>
    <w:uiPriority w:val="99"/>
    <w:semiHidden/>
    <w:rsid w:val="00B66AB9"/>
    <w:rPr>
      <w:sz w:val="20"/>
      <w:szCs w:val="20"/>
    </w:rPr>
  </w:style>
  <w:style w:type="character" w:styleId="a7">
    <w:name w:val="footnote reference"/>
    <w:basedOn w:val="a0"/>
    <w:uiPriority w:val="99"/>
    <w:semiHidden/>
    <w:unhideWhenUsed/>
    <w:rsid w:val="00B66AB9"/>
    <w:rPr>
      <w:vertAlign w:val="superscript"/>
    </w:rPr>
  </w:style>
  <w:style w:type="paragraph" w:styleId="a8">
    <w:name w:val="header"/>
    <w:basedOn w:val="a"/>
    <w:link w:val="a9"/>
    <w:uiPriority w:val="99"/>
    <w:unhideWhenUsed/>
    <w:rsid w:val="00CF014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CF0149"/>
  </w:style>
  <w:style w:type="paragraph" w:styleId="aa">
    <w:name w:val="footer"/>
    <w:basedOn w:val="a"/>
    <w:link w:val="ab"/>
    <w:uiPriority w:val="99"/>
    <w:unhideWhenUsed/>
    <w:rsid w:val="00CF014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F01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317171">
      <w:bodyDiv w:val="1"/>
      <w:marLeft w:val="0"/>
      <w:marRight w:val="0"/>
      <w:marTop w:val="0"/>
      <w:marBottom w:val="0"/>
      <w:divBdr>
        <w:top w:val="none" w:sz="0" w:space="0" w:color="auto"/>
        <w:left w:val="none" w:sz="0" w:space="0" w:color="auto"/>
        <w:bottom w:val="none" w:sz="0" w:space="0" w:color="auto"/>
        <w:right w:val="none" w:sz="0" w:space="0" w:color="auto"/>
      </w:divBdr>
    </w:div>
    <w:div w:id="1969436172">
      <w:bodyDiv w:val="1"/>
      <w:marLeft w:val="0"/>
      <w:marRight w:val="0"/>
      <w:marTop w:val="0"/>
      <w:marBottom w:val="0"/>
      <w:divBdr>
        <w:top w:val="none" w:sz="0" w:space="0" w:color="auto"/>
        <w:left w:val="none" w:sz="0" w:space="0" w:color="auto"/>
        <w:bottom w:val="none" w:sz="0" w:space="0" w:color="auto"/>
        <w:right w:val="none" w:sz="0" w:space="0" w:color="auto"/>
      </w:divBdr>
      <w:divsChild>
        <w:div w:id="625428752">
          <w:marLeft w:val="75"/>
          <w:marRight w:val="75"/>
          <w:marTop w:val="75"/>
          <w:marBottom w:val="75"/>
          <w:divBdr>
            <w:top w:val="none" w:sz="0" w:space="0" w:color="auto"/>
            <w:left w:val="none" w:sz="0" w:space="0" w:color="auto"/>
            <w:bottom w:val="none" w:sz="0" w:space="0" w:color="auto"/>
            <w:right w:val="none" w:sz="0" w:space="0" w:color="auto"/>
          </w:divBdr>
          <w:divsChild>
            <w:div w:id="36393447">
              <w:marLeft w:val="0"/>
              <w:marRight w:val="0"/>
              <w:marTop w:val="0"/>
              <w:marBottom w:val="0"/>
              <w:divBdr>
                <w:top w:val="none" w:sz="0" w:space="0" w:color="auto"/>
                <w:left w:val="none" w:sz="0" w:space="0" w:color="auto"/>
                <w:bottom w:val="none" w:sz="0" w:space="0" w:color="auto"/>
                <w:right w:val="none" w:sz="0" w:space="0" w:color="auto"/>
              </w:divBdr>
              <w:divsChild>
                <w:div w:id="156660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vk.com/id134925933" TargetMode="External"/><Relationship Id="rId4" Type="http://schemas.microsoft.com/office/2007/relationships/stylesWithEffects" Target="stylesWithEffects.xml"/><Relationship Id="rId9" Type="http://schemas.openxmlformats.org/officeDocument/2006/relationships/hyperlink" Target="mailto:albina.tukhtarova@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4E5485-95F8-430E-9901-3F6DCC58F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1735</Words>
  <Characters>9892</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ССОКТ г. Бугульма</Company>
  <LinksUpToDate>false</LinksUpToDate>
  <CharactersWithSpaces>11604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cp:revision>
  <dcterms:created xsi:type="dcterms:W3CDTF">2020-12-07T07:33:00Z</dcterms:created>
  <dcterms:modified xsi:type="dcterms:W3CDTF">2020-12-07T07:57:00Z</dcterms:modified>
</cp:coreProperties>
</file>