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57" w:rsidRDefault="00C26257" w:rsidP="00C26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26257" w:rsidRPr="00C26257" w:rsidRDefault="00C26257" w:rsidP="00C26257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C26257">
        <w:rPr>
          <w:rFonts w:ascii="Times New Roman" w:hAnsi="Times New Roman" w:cs="Times New Roman"/>
          <w:color w:val="000000"/>
          <w:sz w:val="28"/>
          <w:szCs w:val="28"/>
        </w:rPr>
        <w:t xml:space="preserve">Учебная дисциплина: </w:t>
      </w:r>
      <w:r w:rsidRPr="001B5648">
        <w:rPr>
          <w:rFonts w:ascii="Times New Roman" w:eastAsia="Calibri" w:hAnsi="Times New Roman" w:cs="Times New Roman"/>
          <w:bCs/>
          <w:sz w:val="28"/>
          <w:szCs w:val="28"/>
        </w:rPr>
        <w:t>МДК.05.01. Конфигурирование и поддержка сетевой инфраструктуры.</w:t>
      </w:r>
    </w:p>
    <w:p w:rsidR="00C26257" w:rsidRPr="00D22524" w:rsidRDefault="00C26257" w:rsidP="00C2625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Дата: 2</w:t>
      </w:r>
      <w:r w:rsidR="00700CFD">
        <w:rPr>
          <w:color w:val="000000"/>
          <w:sz w:val="28"/>
          <w:szCs w:val="28"/>
        </w:rPr>
        <w:t>7</w:t>
      </w:r>
      <w:bookmarkStart w:id="0" w:name="_GoBack"/>
      <w:bookmarkEnd w:id="0"/>
      <w:r w:rsidRPr="00D22524">
        <w:rPr>
          <w:color w:val="000000"/>
          <w:sz w:val="28"/>
          <w:szCs w:val="28"/>
        </w:rPr>
        <w:t xml:space="preserve"> ноября 2020 г.</w:t>
      </w:r>
    </w:p>
    <w:p w:rsidR="00C26257" w:rsidRPr="00D22524" w:rsidRDefault="00C26257" w:rsidP="00C26257">
      <w:pPr>
        <w:pStyle w:val="a3"/>
        <w:jc w:val="both"/>
        <w:rPr>
          <w:color w:val="000000"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Группа: </w:t>
      </w:r>
      <w:r w:rsidRPr="00C2625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1 кс</w:t>
      </w:r>
      <w:r w:rsidRPr="00D22524">
        <w:rPr>
          <w:color w:val="000000"/>
          <w:sz w:val="28"/>
          <w:szCs w:val="28"/>
        </w:rPr>
        <w:t xml:space="preserve">  по специальности </w:t>
      </w:r>
      <w:r>
        <w:rPr>
          <w:color w:val="000000"/>
          <w:sz w:val="28"/>
          <w:szCs w:val="28"/>
        </w:rPr>
        <w:t>09</w:t>
      </w:r>
      <w:r w:rsidRPr="00D22524">
        <w:rPr>
          <w:color w:val="000000"/>
          <w:sz w:val="28"/>
          <w:szCs w:val="28"/>
        </w:rPr>
        <w:t>.02.</w:t>
      </w:r>
      <w:r>
        <w:rPr>
          <w:color w:val="000000"/>
          <w:sz w:val="28"/>
          <w:szCs w:val="28"/>
        </w:rPr>
        <w:t>02</w:t>
      </w:r>
      <w:r w:rsidRPr="00D225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Компьютерные сети</w:t>
      </w:r>
    </w:p>
    <w:p w:rsidR="00C26257" w:rsidRPr="00ED44A7" w:rsidRDefault="00C26257" w:rsidP="00C26257">
      <w:pPr>
        <w:pStyle w:val="a3"/>
        <w:jc w:val="both"/>
        <w:rPr>
          <w:b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Тема урока:  </w:t>
      </w:r>
      <w:r w:rsidR="00ED44A7" w:rsidRPr="00ED44A7">
        <w:rPr>
          <w:b/>
          <w:color w:val="000000"/>
          <w:sz w:val="28"/>
          <w:szCs w:val="28"/>
        </w:rPr>
        <w:t xml:space="preserve">Практическое занятие № 22 </w:t>
      </w:r>
      <w:r w:rsidR="00ED44A7" w:rsidRPr="00ED44A7">
        <w:rPr>
          <w:b/>
          <w:sz w:val="28"/>
          <w:szCs w:val="28"/>
        </w:rPr>
        <w:t>Подключение и настройка сетевого устройства</w:t>
      </w:r>
      <w:r w:rsidRPr="00ED44A7">
        <w:rPr>
          <w:b/>
          <w:sz w:val="28"/>
          <w:szCs w:val="28"/>
        </w:rPr>
        <w:t>.</w:t>
      </w:r>
    </w:p>
    <w:p w:rsidR="005B1C23" w:rsidRPr="001901F4" w:rsidRDefault="005B1C23" w:rsidP="005B1C2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Рассмотрим различные варианты, как  настроить локальную сеть между компьютерами.</w:t>
      </w:r>
    </w:p>
    <w:p w:rsidR="001901F4" w:rsidRPr="001901F4" w:rsidRDefault="001901F4" w:rsidP="001901F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Локальная сеть как настроить:</w:t>
      </w:r>
    </w:p>
    <w:p w:rsidR="001901F4" w:rsidRPr="001901F4" w:rsidRDefault="001901F4" w:rsidP="001901F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1901F4">
        <w:rPr>
          <w:sz w:val="28"/>
          <w:szCs w:val="28"/>
        </w:rPr>
        <w:t xml:space="preserve">При помощи </w:t>
      </w:r>
      <w:proofErr w:type="spellStart"/>
      <w:r w:rsidRPr="001901F4">
        <w:rPr>
          <w:sz w:val="28"/>
          <w:szCs w:val="28"/>
        </w:rPr>
        <w:t>вай</w:t>
      </w:r>
      <w:proofErr w:type="spellEnd"/>
      <w:r w:rsidRPr="001901F4">
        <w:rPr>
          <w:sz w:val="28"/>
          <w:szCs w:val="28"/>
        </w:rPr>
        <w:t>-фай роутера.</w:t>
      </w:r>
    </w:p>
    <w:p w:rsidR="001901F4" w:rsidRPr="001901F4" w:rsidRDefault="001901F4" w:rsidP="001901F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С использованием кабеля.</w:t>
      </w:r>
    </w:p>
    <w:p w:rsidR="001901F4" w:rsidRPr="001901F4" w:rsidRDefault="001901F4" w:rsidP="001901F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1901F4">
        <w:rPr>
          <w:sz w:val="28"/>
          <w:szCs w:val="28"/>
        </w:rPr>
        <w:t xml:space="preserve">С применением </w:t>
      </w:r>
      <w:proofErr w:type="spellStart"/>
      <w:r w:rsidRPr="001901F4">
        <w:rPr>
          <w:sz w:val="28"/>
          <w:szCs w:val="28"/>
        </w:rPr>
        <w:t>свича</w:t>
      </w:r>
      <w:proofErr w:type="spellEnd"/>
      <w:r w:rsidRPr="001901F4">
        <w:rPr>
          <w:sz w:val="28"/>
          <w:szCs w:val="28"/>
        </w:rPr>
        <w:t>.</w:t>
      </w:r>
    </w:p>
    <w:p w:rsidR="001901F4" w:rsidRPr="001901F4" w:rsidRDefault="001901F4" w:rsidP="001901F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Устроить виртуальную сеть.</w:t>
      </w:r>
    </w:p>
    <w:p w:rsidR="001901F4" w:rsidRDefault="001901F4" w:rsidP="005B1C2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  <w:r w:rsidRPr="001901F4">
        <w:rPr>
          <w:b/>
          <w:sz w:val="28"/>
          <w:szCs w:val="28"/>
        </w:rPr>
        <w:t>Настройка локальной сети для ОС Windows 10, 8, 7</w:t>
      </w: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Для корректной работы необходимо, чтоб все ПК были в пределах одного рабочего ансамбля. Приведем пример, как настроить локальную сеть на WINDOWS, используя сеть MSHOME.</w:t>
      </w: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Для ее активации следует проделать такие манипуляции:</w:t>
      </w: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1901F4">
        <w:rPr>
          <w:sz w:val="28"/>
          <w:szCs w:val="28"/>
        </w:rPr>
        <w:t>Нужно через конфигурации меню «Пуск» зайти в «Панель управления».</w:t>
      </w: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1901F4">
        <w:rPr>
          <w:sz w:val="28"/>
          <w:szCs w:val="28"/>
        </w:rPr>
        <w:t>Найти вкладку «Система и безопасность».</w:t>
      </w:r>
    </w:p>
    <w:p w:rsidR="001901F4" w:rsidRP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1901F4">
        <w:rPr>
          <w:sz w:val="28"/>
          <w:szCs w:val="28"/>
        </w:rPr>
        <w:t>Обратится к разделу «Система».</w:t>
      </w:r>
    </w:p>
    <w:p w:rsid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1901F4">
        <w:rPr>
          <w:sz w:val="28"/>
          <w:szCs w:val="28"/>
        </w:rPr>
        <w:t>Теперь перед вами появится окно, в левой части которого нужно отыскать раздел «Дополнительные параметры системы».</w:t>
      </w:r>
    </w:p>
    <w:p w:rsid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01F4" w:rsidRDefault="001901F4" w:rsidP="001901F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01F4">
        <w:rPr>
          <w:noProof/>
          <w:szCs w:val="28"/>
        </w:rPr>
        <w:drawing>
          <wp:inline distT="0" distB="0" distL="0" distR="0">
            <wp:extent cx="4653492" cy="255854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31" cy="25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A" w:rsidRPr="00B819CA" w:rsidRDefault="00B819CA" w:rsidP="00B819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19CA">
        <w:rPr>
          <w:sz w:val="28"/>
          <w:szCs w:val="28"/>
        </w:rPr>
        <w:lastRenderedPageBreak/>
        <w:t>Как получить доступ до конфигураций локальной сети</w:t>
      </w:r>
    </w:p>
    <w:p w:rsidR="001901F4" w:rsidRPr="001901F4" w:rsidRDefault="00B819CA" w:rsidP="00B819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19CA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B819CA">
        <w:rPr>
          <w:sz w:val="28"/>
          <w:szCs w:val="28"/>
        </w:rPr>
        <w:t>Появится страничка с несколькими вложениями. Нужна та, которая именуется «Имя компьютера».</w:t>
      </w:r>
    </w:p>
    <w:p w:rsidR="00B819CA" w:rsidRDefault="00B819CA" w:rsidP="00B819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CA">
        <w:rPr>
          <w:noProof/>
          <w:szCs w:val="28"/>
          <w:lang w:eastAsia="ru-RU"/>
        </w:rPr>
        <w:drawing>
          <wp:inline distT="0" distB="0" distL="0" distR="0">
            <wp:extent cx="4734510" cy="3216349"/>
            <wp:effectExtent l="19050" t="0" r="89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21" cy="321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Следует кликнуть по кнопке «Изменить»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19CA">
        <w:rPr>
          <w:rFonts w:ascii="Times New Roman" w:hAnsi="Times New Roman" w:cs="Times New Roman"/>
          <w:sz w:val="28"/>
          <w:szCs w:val="28"/>
        </w:rPr>
        <w:t>Здесь опускаемся к значку «Изменить», и в окне, которое появилось, вносим изменения в название рабочей группы. Нужно прописать, в нашем случае, MSHOME.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Главное правило – все буквы должны быть заглавными.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19CA">
        <w:rPr>
          <w:rFonts w:ascii="Times New Roman" w:hAnsi="Times New Roman" w:cs="Times New Roman"/>
          <w:sz w:val="28"/>
          <w:szCs w:val="28"/>
        </w:rPr>
        <w:t>Сохраняем заданные параметры клавишу «Ок».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19CA">
        <w:rPr>
          <w:rFonts w:ascii="Times New Roman" w:hAnsi="Times New Roman" w:cs="Times New Roman"/>
          <w:sz w:val="28"/>
          <w:szCs w:val="28"/>
        </w:rPr>
        <w:t>В обязательном порядке следует выполнить перезагрузку компьютера, для вступления в действие новых конфигураций.</w:t>
      </w:r>
    </w:p>
    <w:p w:rsidR="00B819CA" w:rsidRPr="00B819CA" w:rsidRDefault="00B819CA" w:rsidP="00B819C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19CA">
        <w:rPr>
          <w:rFonts w:ascii="Times New Roman" w:hAnsi="Times New Roman" w:cs="Times New Roman"/>
          <w:i/>
          <w:sz w:val="28"/>
          <w:szCs w:val="28"/>
        </w:rPr>
        <w:t>Настройка IP адреса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Следующим шагом является настройка IP адреса для нескольких персональных устройств.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Заходим в раздел «Панели управления» под названием «Сеть и интернет».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Нужно отыскать вкладку «Центр управления сетями и общим доступом».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Далее просмотреть левую часть вкладки и найти раздел «Изменения параметров адаптера».</w:t>
      </w:r>
    </w:p>
    <w:p w:rsid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Затем нужно обратиться к пункту с названием вашей сетевой карты, кликнуть на него. Появится окно «Свойства».</w:t>
      </w:r>
    </w:p>
    <w:p w:rsid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noProof/>
          <w:szCs w:val="28"/>
          <w:lang w:eastAsia="ru-RU"/>
        </w:rPr>
        <w:lastRenderedPageBreak/>
        <w:drawing>
          <wp:inline distT="0" distB="0" distL="0" distR="0">
            <wp:extent cx="4892676" cy="3272777"/>
            <wp:effectExtent l="19050" t="0" r="317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96" cy="327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Находим, как называется сетевая карта и, кликнув по имени, переходим к изменению ее свойств</w:t>
      </w:r>
    </w:p>
    <w:p w:rsid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Здесь нужно выбрать раздел «Протокол Интернета версии 4» и зайти в его свойства.</w:t>
      </w:r>
    </w:p>
    <w:p w:rsid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noProof/>
          <w:szCs w:val="28"/>
          <w:lang w:eastAsia="ru-RU"/>
        </w:rPr>
        <w:drawing>
          <wp:inline distT="0" distB="0" distL="0" distR="0">
            <wp:extent cx="2813419" cy="2905369"/>
            <wp:effectExtent l="19050" t="0" r="59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55" cy="29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Настройка параметров протокола интернета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Если ваша связь выполнена при помощи роутера и включен DHCP сервер, то следует установить такие настройки в показанном окне: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IP-адрес – в автоматическом режиме;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DNS-Сервер – автоматический режим;</w:t>
      </w:r>
    </w:p>
    <w:p w:rsidR="00B819CA" w:rsidRP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Основной шлюз – авто режим.</w:t>
      </w:r>
    </w:p>
    <w:p w:rsidR="00B819CA" w:rsidRDefault="00B819CA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CA">
        <w:rPr>
          <w:rFonts w:ascii="Times New Roman" w:hAnsi="Times New Roman" w:cs="Times New Roman"/>
          <w:sz w:val="28"/>
          <w:szCs w:val="28"/>
        </w:rPr>
        <w:t>Хотя все компьютеры связаны, каждый из них должен иметь собственный IP-адрес.</w:t>
      </w:r>
    </w:p>
    <w:p w:rsidR="005C2E90" w:rsidRPr="005C2E90" w:rsidRDefault="005C2E90" w:rsidP="005C2E9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2E90">
        <w:rPr>
          <w:rFonts w:ascii="Times New Roman" w:hAnsi="Times New Roman" w:cs="Times New Roman"/>
          <w:i/>
          <w:sz w:val="28"/>
          <w:szCs w:val="28"/>
        </w:rPr>
        <w:t>Настроить видимость для компьютера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Следующим шагом следует настроить видимость для компьютера в рамках этой сети. Выполняем следующие манипуляции: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Заходим через пуск в «Панель управления».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Затем в раздел «Сеть и интернет».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«Центр управления сетями и общим доступом».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Обращаемся к левой части странички, в которой нужен пункт «Изменить дополнительные параметры общего доступа».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Появилось окно с  конфигурациями для общего доступа.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В каждом из них нужно активировать пункты: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сетевое обнаружение,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общий доступ,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доступ к файлам и принтерам.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Еще здесь нужно отключить доступ с парольной защитой, чтобы каждый пользователь имел возможность пользоваться файлами и папками.</w:t>
      </w:r>
    </w:p>
    <w:p w:rsidR="00EC0022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Сохраняем настроенные параметры.</w:t>
      </w:r>
    </w:p>
    <w:p w:rsidR="005C2E90" w:rsidRDefault="005C2E90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noProof/>
          <w:szCs w:val="28"/>
          <w:lang w:eastAsia="ru-RU"/>
        </w:rPr>
        <w:drawing>
          <wp:inline distT="0" distB="0" distL="0" distR="0">
            <wp:extent cx="4111226" cy="3622015"/>
            <wp:effectExtent l="19050" t="0" r="357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97" cy="362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90" w:rsidRDefault="005C2E90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Как изменить конфигурации для настройки общего пользования по локальной сети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2E90" w:rsidRDefault="005C2E90" w:rsidP="00B81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Pr="005C2E90" w:rsidRDefault="005C2E90" w:rsidP="005C2E9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2E90">
        <w:rPr>
          <w:rFonts w:ascii="Times New Roman" w:hAnsi="Times New Roman" w:cs="Times New Roman"/>
          <w:i/>
          <w:sz w:val="28"/>
          <w:szCs w:val="28"/>
        </w:rPr>
        <w:t>Настройки для папок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Теперь нужно изменить настройки для всех тех папок, которые должны быть в общем пользовании по локальной сети.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При этом не обязательно разрешать изменять значение данных, записанных там. Достаточно открыть доступ к просмотру.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Навести курсор на изменяемую папку, и кликнуть правой кнопкой.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Нужна вкладка «Свойства», а в ней раздел «Общий доступ».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Здесь переходим к пункту «Расширенная настройка общего доступа».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noProof/>
          <w:szCs w:val="28"/>
          <w:lang w:eastAsia="ru-RU"/>
        </w:rPr>
        <w:lastRenderedPageBreak/>
        <w:drawing>
          <wp:inline distT="0" distB="0" distL="0" distR="0">
            <wp:extent cx="5375988" cy="29560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21" cy="295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На этой страничке, первой строчкой находится  надпись «Открыть общий доступ к этой папке», а перед ней, специальное окошко, в котором нужно проставить галочку для активации данной функции.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Опускаемся до кнопки внизу страницы «Разрешения» и жмем на нее. Таким образом, необходимая папка приобретает обозначенные права.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noProof/>
          <w:szCs w:val="28"/>
          <w:lang w:eastAsia="ru-RU"/>
        </w:rPr>
        <w:drawing>
          <wp:inline distT="0" distB="0" distL="0" distR="0">
            <wp:extent cx="2924029" cy="282826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94" cy="282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Активируем настройки, нажав на «Ок».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Следующая изменяемая вкладка «Безопасность».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Находим кнопку «Изменить» и кликаем в нее.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noProof/>
          <w:szCs w:val="28"/>
          <w:lang w:eastAsia="ru-RU"/>
        </w:rPr>
        <w:lastRenderedPageBreak/>
        <w:drawing>
          <wp:inline distT="0" distB="0" distL="0" distR="0">
            <wp:extent cx="3748213" cy="2441783"/>
            <wp:effectExtent l="19050" t="0" r="463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78" cy="244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Настраиваем параметры безопасности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Появится новая вкладка с разделом «Добавить». Нужно зайти в него и опустится к месту, в котором предлагается ввести имена всех выбираемых объектов. Здесь нужно прописать слово «Все» — это название группы, безо всяких кавычек и точек.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noProof/>
          <w:szCs w:val="28"/>
          <w:lang w:eastAsia="ru-RU"/>
        </w:rPr>
        <w:drawing>
          <wp:inline distT="0" distB="0" distL="0" distR="0">
            <wp:extent cx="4481792" cy="214739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92" cy="21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Нужно написать слово «Все» в окне для изменения данных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Подтвердите действия кнопкой «Ок».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Созданная папка добавится в раздел «Безопасность», в окне «Группы и пользователи».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Нужно кликнуть по ней, и в окне, расположенном ниже «Разрешения для группы «Все», проставить галочки, чтоб определить уровень доступа.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noProof/>
          <w:szCs w:val="28"/>
          <w:lang w:eastAsia="ru-RU"/>
        </w:rPr>
        <w:lastRenderedPageBreak/>
        <w:drawing>
          <wp:inline distT="0" distB="0" distL="0" distR="0">
            <wp:extent cx="2488019" cy="1687995"/>
            <wp:effectExtent l="19050" t="0" r="753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81" cy="16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Пример, как проставить разрешения для выбранной группы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Сберегаем новые данные во всех вкладках, используя кнопку «Ок».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2E90">
        <w:rPr>
          <w:rFonts w:ascii="Times New Roman" w:hAnsi="Times New Roman" w:cs="Times New Roman"/>
          <w:sz w:val="28"/>
          <w:szCs w:val="28"/>
        </w:rPr>
        <w:t>Так же нужно перезагрузить компьютер.</w:t>
      </w:r>
    </w:p>
    <w:p w:rsidR="005C2E90" w:rsidRP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Настроенная локальная сеть позволит связать некоторое количество гаджетов в одно. Это чаще применяется для организации взаимодействия между компьютерами на работе.</w:t>
      </w:r>
    </w:p>
    <w:p w:rsidR="005C2E90" w:rsidRDefault="005C2E90" w:rsidP="005C2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E90">
        <w:rPr>
          <w:rFonts w:ascii="Times New Roman" w:hAnsi="Times New Roman" w:cs="Times New Roman"/>
          <w:sz w:val="28"/>
          <w:szCs w:val="28"/>
        </w:rPr>
        <w:t>В домашних условиях данная настройка тоже возможна, но не  для всех является необходимой.</w:t>
      </w:r>
    </w:p>
    <w:p w:rsidR="00C26257" w:rsidRPr="00126AD6" w:rsidRDefault="00C26257" w:rsidP="00C262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126AD6">
        <w:rPr>
          <w:b/>
          <w:sz w:val="28"/>
          <w:szCs w:val="28"/>
        </w:rPr>
        <w:t>Домашнее задание:</w:t>
      </w:r>
    </w:p>
    <w:p w:rsidR="00C26257" w:rsidRDefault="00AC78EC" w:rsidP="00C2625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Составьте отчёт по практическому занятию</w:t>
      </w:r>
      <w:r w:rsidR="00C26257" w:rsidRPr="00126AD6">
        <w:rPr>
          <w:rFonts w:ascii="Times New Roman" w:hAnsi="Times New Roman"/>
          <w:sz w:val="28"/>
          <w:szCs w:val="28"/>
        </w:rPr>
        <w:t xml:space="preserve"> и </w:t>
      </w:r>
      <w:r w:rsidR="00C26257">
        <w:rPr>
          <w:rFonts w:ascii="Times New Roman" w:hAnsi="Times New Roman"/>
          <w:sz w:val="28"/>
          <w:szCs w:val="28"/>
        </w:rPr>
        <w:t>отправ</w:t>
      </w:r>
      <w:r>
        <w:rPr>
          <w:rFonts w:ascii="Times New Roman" w:hAnsi="Times New Roman"/>
          <w:sz w:val="28"/>
          <w:szCs w:val="28"/>
        </w:rPr>
        <w:t>ь</w:t>
      </w:r>
      <w:r w:rsidR="00C2625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 w:rsidR="00C26257">
        <w:rPr>
          <w:rFonts w:ascii="Times New Roman" w:hAnsi="Times New Roman"/>
          <w:sz w:val="28"/>
          <w:szCs w:val="28"/>
        </w:rPr>
        <w:t xml:space="preserve"> </w:t>
      </w:r>
      <w:r w:rsidR="00B02967">
        <w:rPr>
          <w:rFonts w:ascii="Times New Roman" w:hAnsi="Times New Roman"/>
          <w:sz w:val="28"/>
          <w:szCs w:val="28"/>
        </w:rPr>
        <w:t xml:space="preserve"> </w:t>
      </w:r>
      <w:r w:rsidR="00C26257">
        <w:rPr>
          <w:rFonts w:ascii="Times New Roman" w:hAnsi="Times New Roman"/>
          <w:sz w:val="28"/>
          <w:szCs w:val="28"/>
        </w:rPr>
        <w:t>на адрес электронной почты:</w:t>
      </w:r>
    </w:p>
    <w:p w:rsidR="00C26257" w:rsidRDefault="00700CFD" w:rsidP="00C26257">
      <w:pPr>
        <w:pStyle w:val="a5"/>
        <w:spacing w:after="0" w:line="240" w:lineRule="auto"/>
        <w:ind w:left="0"/>
        <w:contextualSpacing w:val="0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hyperlink r:id="rId16" w:history="1">
        <w:r w:rsidR="001B5648" w:rsidRPr="004314D0">
          <w:rPr>
            <w:rStyle w:val="a6"/>
            <w:rFonts w:ascii="Helvetica" w:hAnsi="Helvetica" w:cs="Helvetica"/>
            <w:sz w:val="21"/>
            <w:szCs w:val="21"/>
            <w:shd w:val="clear" w:color="auto" w:fill="FFFFFF"/>
          </w:rPr>
          <w:t>dljaekzpm06@gmail.com</w:t>
        </w:r>
      </w:hyperlink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5B1C23" w:rsidRDefault="00B87717" w:rsidP="005B1C23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87717" w:rsidRPr="00C26257" w:rsidRDefault="00B87717" w:rsidP="00B87717">
      <w:pPr>
        <w:pStyle w:val="a3"/>
        <w:jc w:val="both"/>
        <w:rPr>
          <w:b/>
          <w:sz w:val="28"/>
          <w:szCs w:val="28"/>
        </w:rPr>
      </w:pPr>
      <w:r w:rsidRPr="00D22524">
        <w:rPr>
          <w:color w:val="000000"/>
          <w:sz w:val="28"/>
          <w:szCs w:val="28"/>
        </w:rPr>
        <w:lastRenderedPageBreak/>
        <w:t xml:space="preserve">Тема урока:  </w:t>
      </w:r>
      <w:r w:rsidR="00ED44A7" w:rsidRPr="00ED44A7">
        <w:rPr>
          <w:b/>
          <w:color w:val="000000"/>
          <w:sz w:val="28"/>
          <w:szCs w:val="28"/>
        </w:rPr>
        <w:t>Практическое занятие № 2</w:t>
      </w:r>
      <w:r w:rsidR="00ED44A7">
        <w:rPr>
          <w:b/>
          <w:color w:val="000000"/>
          <w:sz w:val="28"/>
          <w:szCs w:val="28"/>
        </w:rPr>
        <w:t>3</w:t>
      </w:r>
      <w:r w:rsidRPr="00C26257">
        <w:rPr>
          <w:b/>
          <w:sz w:val="28"/>
          <w:szCs w:val="28"/>
        </w:rPr>
        <w:t>.</w:t>
      </w:r>
      <w:r w:rsidR="00ED44A7">
        <w:rPr>
          <w:b/>
          <w:sz w:val="28"/>
          <w:szCs w:val="28"/>
        </w:rPr>
        <w:t xml:space="preserve"> </w:t>
      </w:r>
      <w:r w:rsidR="00ED44A7" w:rsidRPr="00ED44A7">
        <w:rPr>
          <w:b/>
          <w:sz w:val="28"/>
          <w:szCs w:val="28"/>
        </w:rPr>
        <w:t>Настройка коммуникационного уровня</w:t>
      </w:r>
      <w:r w:rsidR="00ED44A7">
        <w:rPr>
          <w:b/>
          <w:sz w:val="28"/>
          <w:szCs w:val="28"/>
        </w:rPr>
        <w:t>.</w:t>
      </w: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967">
        <w:rPr>
          <w:rFonts w:ascii="Times New Roman" w:hAnsi="Times New Roman" w:cs="Times New Roman"/>
          <w:i/>
          <w:sz w:val="28"/>
          <w:szCs w:val="28"/>
        </w:rPr>
        <w:t>Настройка с использованием кабеля</w:t>
      </w: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967">
        <w:rPr>
          <w:rFonts w:ascii="Times New Roman" w:hAnsi="Times New Roman" w:cs="Times New Roman"/>
          <w:sz w:val="28"/>
          <w:szCs w:val="28"/>
        </w:rPr>
        <w:t>Настроить локальную сеть компьютер- компьютер,  можно с использованием кабеля. Используется RJ45. Он бывает двух видов:</w:t>
      </w: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967">
        <w:rPr>
          <w:rFonts w:ascii="Times New Roman" w:hAnsi="Times New Roman" w:cs="Times New Roman"/>
          <w:sz w:val="28"/>
          <w:szCs w:val="28"/>
        </w:rPr>
        <w:t>перекрестный;</w:t>
      </w: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967">
        <w:rPr>
          <w:rFonts w:ascii="Times New Roman" w:hAnsi="Times New Roman" w:cs="Times New Roman"/>
          <w:sz w:val="28"/>
          <w:szCs w:val="28"/>
        </w:rPr>
        <w:t>прямой;</w:t>
      </w: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967">
        <w:rPr>
          <w:rFonts w:ascii="Times New Roman" w:hAnsi="Times New Roman" w:cs="Times New Roman"/>
          <w:sz w:val="28"/>
          <w:szCs w:val="28"/>
        </w:rPr>
        <w:t>Для создания подобного объединения нам понадобится перекрестный соединитель. Различать кабеля самостоятельно понадобится только лишь при покупке.</w:t>
      </w:r>
    </w:p>
    <w:p w:rsidR="00B02967" w:rsidRPr="00B0296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967">
        <w:rPr>
          <w:rFonts w:ascii="Times New Roman" w:hAnsi="Times New Roman" w:cs="Times New Roman"/>
          <w:sz w:val="28"/>
          <w:szCs w:val="28"/>
        </w:rPr>
        <w:t>Так как нынешние сетевые карты могут самостоятельно определять его тип во время  установки.</w:t>
      </w:r>
    </w:p>
    <w:p w:rsidR="00C83BE5" w:rsidRPr="00ED44A7" w:rsidRDefault="00B02967" w:rsidP="00B02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967">
        <w:rPr>
          <w:rFonts w:ascii="Times New Roman" w:hAnsi="Times New Roman" w:cs="Times New Roman"/>
          <w:sz w:val="28"/>
          <w:szCs w:val="28"/>
        </w:rPr>
        <w:t>Если под рукой оказался кабель другого типа – это не страшно. Программа автоматически определит это и подберет все необходимые настройки.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noProof/>
          <w:szCs w:val="28"/>
        </w:rPr>
        <w:drawing>
          <wp:inline distT="0" distB="0" distL="0" distR="0">
            <wp:extent cx="5095136" cy="267009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37" cy="266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Кабель для создания локальности для нескольких компьютеров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Деталь нужно верно подключить в ячейку ПК. Зажжется зеленый индикатор – это означает, что все функционирует хорошо.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Настройка: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Заходим в «Панель управления» и обращаемся к «Сетевому подключению».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Выделяем значок и используем правую кнопку на мышее.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Появляется окно, в нем нужно выбрать строку «Свойства».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Всплыло страничка, в которой прописано подключение и находятся способы, которые применяют при данном сопряжении.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Выделяем последний пункт и нажимаем ниже кнопку — «Свойства».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noProof/>
          <w:szCs w:val="28"/>
        </w:rPr>
        <w:lastRenderedPageBreak/>
        <w:drawing>
          <wp:inline distT="0" distB="0" distL="0" distR="0">
            <wp:extent cx="3312593" cy="4019107"/>
            <wp:effectExtent l="19050" t="0" r="210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61" cy="401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 xml:space="preserve">В данном разделе нужно обозначить </w:t>
      </w:r>
      <w:r>
        <w:rPr>
          <w:sz w:val="28"/>
          <w:szCs w:val="28"/>
          <w:lang w:val="en-US"/>
        </w:rPr>
        <w:t>IP</w:t>
      </w:r>
      <w:r w:rsidRPr="00B02967">
        <w:rPr>
          <w:sz w:val="28"/>
          <w:szCs w:val="28"/>
        </w:rPr>
        <w:t xml:space="preserve"> адрес. Он должен быть в таком формате 192.168.ххх</w:t>
      </w:r>
      <w:proofErr w:type="gramStart"/>
      <w:r w:rsidRPr="00B02967">
        <w:rPr>
          <w:sz w:val="28"/>
          <w:szCs w:val="28"/>
        </w:rPr>
        <w:t>.х</w:t>
      </w:r>
      <w:proofErr w:type="gramEnd"/>
      <w:r w:rsidRPr="00B02967">
        <w:rPr>
          <w:sz w:val="28"/>
          <w:szCs w:val="28"/>
        </w:rPr>
        <w:t>хх. На обоих ПК они не могут быть одинаковыми.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Сохраняем конфигурации, используя кнопку «Ок».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Выполняем перезагрузку.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B02967">
        <w:rPr>
          <w:i/>
          <w:sz w:val="28"/>
          <w:szCs w:val="28"/>
        </w:rPr>
        <w:t>Виртуальное сетевое подключение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Читай также:  6 Простых способов как открыть файл ISO на Windows (7/8/10)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Иногда бывают моменты, что необходима локальная сеть, но ее у вас попросту нет. Такую проблему можно решить с применением виртуального сопряжения компьютеров.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 xml:space="preserve">Для того чтоб она появилась, нужно скачать соответствующую программу. Например, </w:t>
      </w:r>
      <w:proofErr w:type="spellStart"/>
      <w:r w:rsidRPr="00B02967">
        <w:rPr>
          <w:sz w:val="28"/>
          <w:szCs w:val="28"/>
        </w:rPr>
        <w:t>Hamachi</w:t>
      </w:r>
      <w:proofErr w:type="spellEnd"/>
      <w:r w:rsidRPr="00B02967">
        <w:rPr>
          <w:sz w:val="28"/>
          <w:szCs w:val="28"/>
        </w:rPr>
        <w:t xml:space="preserve"> (платная), </w:t>
      </w:r>
      <w:proofErr w:type="spellStart"/>
      <w:r w:rsidRPr="00B02967">
        <w:rPr>
          <w:sz w:val="28"/>
          <w:szCs w:val="28"/>
        </w:rPr>
        <w:t>Comodo</w:t>
      </w:r>
      <w:proofErr w:type="spellEnd"/>
      <w:r w:rsidRPr="00B02967">
        <w:rPr>
          <w:sz w:val="28"/>
          <w:szCs w:val="28"/>
        </w:rPr>
        <w:t xml:space="preserve"> </w:t>
      </w:r>
      <w:proofErr w:type="spellStart"/>
      <w:r w:rsidRPr="00B02967">
        <w:rPr>
          <w:sz w:val="28"/>
          <w:szCs w:val="28"/>
        </w:rPr>
        <w:t>EasyVPN</w:t>
      </w:r>
      <w:proofErr w:type="spellEnd"/>
      <w:r w:rsidRPr="00B02967">
        <w:rPr>
          <w:sz w:val="28"/>
          <w:szCs w:val="28"/>
        </w:rPr>
        <w:t xml:space="preserve"> (есть бесплатный вариант), </w:t>
      </w:r>
      <w:proofErr w:type="spellStart"/>
      <w:r w:rsidRPr="00B02967">
        <w:rPr>
          <w:sz w:val="28"/>
          <w:szCs w:val="28"/>
        </w:rPr>
        <w:t>Remobo</w:t>
      </w:r>
      <w:proofErr w:type="spellEnd"/>
      <w:r w:rsidRPr="00B02967">
        <w:rPr>
          <w:sz w:val="28"/>
          <w:szCs w:val="28"/>
        </w:rPr>
        <w:t>(бесплатный пробный вариант).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 xml:space="preserve">Используем для примера </w:t>
      </w:r>
      <w:proofErr w:type="spellStart"/>
      <w:r w:rsidRPr="00B02967">
        <w:rPr>
          <w:sz w:val="28"/>
          <w:szCs w:val="28"/>
        </w:rPr>
        <w:t>Comodo</w:t>
      </w:r>
      <w:proofErr w:type="spellEnd"/>
      <w:r w:rsidRPr="00B02967">
        <w:rPr>
          <w:sz w:val="28"/>
          <w:szCs w:val="28"/>
        </w:rPr>
        <w:t xml:space="preserve"> </w:t>
      </w:r>
      <w:proofErr w:type="spellStart"/>
      <w:r w:rsidRPr="00B02967">
        <w:rPr>
          <w:sz w:val="28"/>
          <w:szCs w:val="28"/>
        </w:rPr>
        <w:t>EasyVPN</w:t>
      </w:r>
      <w:proofErr w:type="spellEnd"/>
      <w:r w:rsidRPr="00B02967">
        <w:rPr>
          <w:sz w:val="28"/>
          <w:szCs w:val="28"/>
        </w:rPr>
        <w:t xml:space="preserve"> и рассмотрим, как ее подключить. Все остальные подобные программы активируются практически одинаково.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noProof/>
          <w:szCs w:val="28"/>
        </w:rPr>
        <w:lastRenderedPageBreak/>
        <w:drawing>
          <wp:inline distT="0" distB="0" distL="0" distR="0">
            <wp:extent cx="4602229" cy="2576377"/>
            <wp:effectExtent l="19050" t="0" r="787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86" cy="25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Программа для настройки виртуальной локальной сети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После установки утилиты на оба компьютера, нужно создать каждому человеку персональную страничку. Это делается в самой программе при помощи кнопки  «</w:t>
      </w:r>
      <w:proofErr w:type="spellStart"/>
      <w:r w:rsidRPr="00B02967">
        <w:rPr>
          <w:sz w:val="28"/>
          <w:szCs w:val="28"/>
        </w:rPr>
        <w:t>Register</w:t>
      </w:r>
      <w:proofErr w:type="spellEnd"/>
      <w:r w:rsidRPr="00B02967">
        <w:rPr>
          <w:sz w:val="28"/>
          <w:szCs w:val="28"/>
        </w:rPr>
        <w:t xml:space="preserve"> a </w:t>
      </w:r>
      <w:proofErr w:type="spellStart"/>
      <w:r w:rsidRPr="00B02967">
        <w:rPr>
          <w:sz w:val="28"/>
          <w:szCs w:val="28"/>
        </w:rPr>
        <w:t>new</w:t>
      </w:r>
      <w:proofErr w:type="spellEnd"/>
      <w:r w:rsidRPr="00B02967">
        <w:rPr>
          <w:sz w:val="28"/>
          <w:szCs w:val="28"/>
        </w:rPr>
        <w:t xml:space="preserve"> </w:t>
      </w:r>
      <w:proofErr w:type="spellStart"/>
      <w:r w:rsidRPr="00B02967">
        <w:rPr>
          <w:sz w:val="28"/>
          <w:szCs w:val="28"/>
        </w:rPr>
        <w:t>account</w:t>
      </w:r>
      <w:proofErr w:type="spellEnd"/>
      <w:r w:rsidRPr="00B02967">
        <w:rPr>
          <w:sz w:val="28"/>
          <w:szCs w:val="28"/>
        </w:rPr>
        <w:t>».</w:t>
      </w:r>
    </w:p>
    <w:p w:rsidR="00B02967" w:rsidRP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Первый пользователь должен зайти в меню, открыть раздел «</w:t>
      </w:r>
      <w:proofErr w:type="spellStart"/>
      <w:r w:rsidRPr="00B02967">
        <w:rPr>
          <w:sz w:val="28"/>
          <w:szCs w:val="28"/>
        </w:rPr>
        <w:t>Create</w:t>
      </w:r>
      <w:proofErr w:type="spellEnd"/>
      <w:r w:rsidRPr="00B02967">
        <w:rPr>
          <w:sz w:val="28"/>
          <w:szCs w:val="28"/>
        </w:rPr>
        <w:t xml:space="preserve"> a </w:t>
      </w:r>
      <w:proofErr w:type="spellStart"/>
      <w:r w:rsidRPr="00B02967">
        <w:rPr>
          <w:sz w:val="28"/>
          <w:szCs w:val="28"/>
        </w:rPr>
        <w:t>new</w:t>
      </w:r>
      <w:proofErr w:type="spellEnd"/>
      <w:r w:rsidRPr="00B02967">
        <w:rPr>
          <w:sz w:val="28"/>
          <w:szCs w:val="28"/>
        </w:rPr>
        <w:t xml:space="preserve"> network», обозначить название для сети и задать пароль.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02967">
        <w:rPr>
          <w:sz w:val="28"/>
          <w:szCs w:val="28"/>
        </w:rPr>
        <w:t>Второй пользователь, после этого, тоже запускает программу, в ее настройки и, перейдя в «</w:t>
      </w:r>
      <w:proofErr w:type="spellStart"/>
      <w:r w:rsidRPr="00B02967">
        <w:rPr>
          <w:sz w:val="28"/>
          <w:szCs w:val="28"/>
        </w:rPr>
        <w:t>Join</w:t>
      </w:r>
      <w:proofErr w:type="spellEnd"/>
      <w:r w:rsidRPr="00B02967">
        <w:rPr>
          <w:sz w:val="28"/>
          <w:szCs w:val="28"/>
        </w:rPr>
        <w:t xml:space="preserve"> a network», вписывает данные, полученные от оппонента. Настройка  готова, можно общаться или играть в игрушки.</w:t>
      </w:r>
    </w:p>
    <w:p w:rsidR="00B02967" w:rsidRDefault="00B02967" w:rsidP="00B029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1965"/>
        <w:gridCol w:w="5231"/>
        <w:gridCol w:w="2126"/>
      </w:tblGrid>
      <w:tr w:rsidR="00B02967" w:rsidRPr="00B02967" w:rsidTr="00B02967">
        <w:tc>
          <w:tcPr>
            <w:tcW w:w="0" w:type="auto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Тип создания локальной сети</w:t>
            </w:r>
          </w:p>
        </w:tc>
        <w:tc>
          <w:tcPr>
            <w:tcW w:w="5231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  <w:lang w:eastAsia="ru-RU"/>
              </w:rPr>
              <w:t>Преимущества</w:t>
            </w:r>
          </w:p>
        </w:tc>
        <w:tc>
          <w:tcPr>
            <w:tcW w:w="2126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  <w:lang w:eastAsia="ru-RU"/>
              </w:rPr>
              <w:t>Недостатки</w:t>
            </w:r>
          </w:p>
        </w:tc>
      </w:tr>
      <w:tr w:rsidR="00B02967" w:rsidRPr="00B02967" w:rsidTr="00B02967">
        <w:trPr>
          <w:trHeight w:val="1665"/>
        </w:trPr>
        <w:tc>
          <w:tcPr>
            <w:tcW w:w="0" w:type="auto"/>
            <w:hideMark/>
          </w:tcPr>
          <w:p w:rsidR="00B02967" w:rsidRPr="00B02967" w:rsidRDefault="00B02967" w:rsidP="00B0296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B0296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Вайфай</w:t>
            </w:r>
            <w:proofErr w:type="spellEnd"/>
            <w:r w:rsidRPr="00B0296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роутер</w:t>
            </w:r>
          </w:p>
        </w:tc>
        <w:tc>
          <w:tcPr>
            <w:tcW w:w="5231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Обмен данными совершается быстро;</w:t>
            </w: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  <w:t>Можно соединить много  различных устройств;</w:t>
            </w: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  <w:t>Можно настроить удаленный доступ.</w:t>
            </w:r>
          </w:p>
        </w:tc>
        <w:tc>
          <w:tcPr>
            <w:tcW w:w="2126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Нужно настраивать отдельно роутер, а потом компьютера;</w:t>
            </w:r>
          </w:p>
        </w:tc>
      </w:tr>
      <w:tr w:rsidR="00B02967" w:rsidRPr="00B02967" w:rsidTr="00B02967">
        <w:tc>
          <w:tcPr>
            <w:tcW w:w="0" w:type="auto"/>
            <w:hideMark/>
          </w:tcPr>
          <w:p w:rsidR="00B02967" w:rsidRPr="00B02967" w:rsidRDefault="00B02967" w:rsidP="00B0296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Кабель RJ45</w:t>
            </w:r>
          </w:p>
        </w:tc>
        <w:tc>
          <w:tcPr>
            <w:tcW w:w="5231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Быстрый обмен данными, который не зависит от скорости интернета;</w:t>
            </w: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  <w:t xml:space="preserve">Подходит для настройки </w:t>
            </w:r>
            <w:proofErr w:type="spellStart"/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Пк</w:t>
            </w:r>
            <w:proofErr w:type="spellEnd"/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для компьютерных игр;</w:t>
            </w:r>
          </w:p>
        </w:tc>
        <w:tc>
          <w:tcPr>
            <w:tcW w:w="2126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Наличие кабеля;</w:t>
            </w:r>
          </w:p>
        </w:tc>
      </w:tr>
      <w:tr w:rsidR="00B02967" w:rsidRPr="00B02967" w:rsidTr="00B02967">
        <w:tc>
          <w:tcPr>
            <w:tcW w:w="0" w:type="auto"/>
            <w:hideMark/>
          </w:tcPr>
          <w:p w:rsidR="00B02967" w:rsidRPr="00B02967" w:rsidRDefault="00B02967" w:rsidP="00B0296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B0296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Свич</w:t>
            </w:r>
            <w:proofErr w:type="spellEnd"/>
          </w:p>
        </w:tc>
        <w:tc>
          <w:tcPr>
            <w:tcW w:w="5231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Соединяет в один ансамбль разнообразные устройства;</w:t>
            </w:r>
          </w:p>
        </w:tc>
        <w:tc>
          <w:tcPr>
            <w:tcW w:w="2126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Много действий при настройке;</w:t>
            </w:r>
          </w:p>
        </w:tc>
      </w:tr>
      <w:tr w:rsidR="00B02967" w:rsidRPr="00B02967" w:rsidTr="00B02967">
        <w:tc>
          <w:tcPr>
            <w:tcW w:w="0" w:type="auto"/>
            <w:hideMark/>
          </w:tcPr>
          <w:p w:rsidR="00B02967" w:rsidRPr="00B02967" w:rsidRDefault="00B02967" w:rsidP="00B0296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Виртуальная связь</w:t>
            </w:r>
          </w:p>
        </w:tc>
        <w:tc>
          <w:tcPr>
            <w:tcW w:w="5231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Нужно скачивать и устанавливать специальные программы;</w:t>
            </w:r>
          </w:p>
        </w:tc>
        <w:tc>
          <w:tcPr>
            <w:tcW w:w="2126" w:type="dxa"/>
            <w:hideMark/>
          </w:tcPr>
          <w:p w:rsidR="00B02967" w:rsidRPr="00B02967" w:rsidRDefault="00B02967" w:rsidP="00B0296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296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Подходит в большей мере только для игр;</w:t>
            </w:r>
          </w:p>
        </w:tc>
      </w:tr>
    </w:tbl>
    <w:p w:rsidR="00551499" w:rsidRPr="00126AD6" w:rsidRDefault="00551499" w:rsidP="0055149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126AD6">
        <w:rPr>
          <w:b/>
          <w:sz w:val="28"/>
          <w:szCs w:val="28"/>
        </w:rPr>
        <w:t>Домашнее задание:</w:t>
      </w:r>
    </w:p>
    <w:p w:rsidR="00B02967" w:rsidRDefault="00B02967" w:rsidP="00B0296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Составьте отчёт по практическому занятию</w:t>
      </w:r>
      <w:r w:rsidRPr="00126AD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отправьте  на адрес электронной почты:</w:t>
      </w:r>
    </w:p>
    <w:p w:rsidR="00B02967" w:rsidRDefault="00700CFD" w:rsidP="00B02967">
      <w:pPr>
        <w:pStyle w:val="a5"/>
        <w:spacing w:after="0" w:line="240" w:lineRule="auto"/>
        <w:ind w:left="0"/>
        <w:contextualSpacing w:val="0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hyperlink r:id="rId20" w:history="1">
        <w:r w:rsidR="00B02967" w:rsidRPr="004314D0">
          <w:rPr>
            <w:rStyle w:val="a6"/>
            <w:rFonts w:ascii="Helvetica" w:hAnsi="Helvetica" w:cs="Helvetica"/>
            <w:sz w:val="21"/>
            <w:szCs w:val="21"/>
            <w:shd w:val="clear" w:color="auto" w:fill="FFFFFF"/>
          </w:rPr>
          <w:t>dljaekzpm06@gmail.com</w:t>
        </w:r>
      </w:hyperlink>
    </w:p>
    <w:p w:rsidR="00B87717" w:rsidRPr="00ED44A7" w:rsidRDefault="00551499" w:rsidP="00C26257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51499">
        <w:rPr>
          <w:rFonts w:ascii="Times New Roman" w:hAnsi="Times New Roman"/>
          <w:color w:val="000000"/>
          <w:sz w:val="28"/>
          <w:szCs w:val="28"/>
        </w:rPr>
        <w:lastRenderedPageBreak/>
        <w:t xml:space="preserve">Тема урока:  </w:t>
      </w:r>
      <w:r w:rsidR="00ED44A7">
        <w:rPr>
          <w:rFonts w:ascii="Times New Roman" w:hAnsi="Times New Roman"/>
          <w:b/>
          <w:sz w:val="28"/>
          <w:szCs w:val="28"/>
        </w:rPr>
        <w:t>Практическое занятие № 24</w:t>
      </w:r>
      <w:r w:rsidRPr="00551499">
        <w:rPr>
          <w:rFonts w:ascii="Times New Roman" w:hAnsi="Times New Roman"/>
          <w:b/>
          <w:sz w:val="28"/>
          <w:szCs w:val="28"/>
        </w:rPr>
        <w:t>.</w:t>
      </w:r>
      <w:r w:rsidR="00ED44A7">
        <w:rPr>
          <w:rFonts w:ascii="Times New Roman" w:hAnsi="Times New Roman"/>
          <w:b/>
          <w:sz w:val="28"/>
          <w:szCs w:val="28"/>
        </w:rPr>
        <w:t xml:space="preserve"> </w:t>
      </w:r>
      <w:r w:rsidR="00ED44A7" w:rsidRPr="00ED44A7">
        <w:rPr>
          <w:rFonts w:ascii="Times New Roman" w:hAnsi="Times New Roman"/>
          <w:b/>
          <w:sz w:val="28"/>
          <w:szCs w:val="28"/>
        </w:rPr>
        <w:t xml:space="preserve">Изучение языка </w:t>
      </w:r>
      <w:r w:rsidR="00ED44A7" w:rsidRPr="00ED44A7">
        <w:rPr>
          <w:rFonts w:ascii="Times New Roman" w:hAnsi="Times New Roman"/>
          <w:b/>
          <w:sz w:val="28"/>
          <w:szCs w:val="28"/>
          <w:lang w:val="en-US"/>
        </w:rPr>
        <w:t>HTML</w:t>
      </w:r>
    </w:p>
    <w:p w:rsidR="00B87717" w:rsidRPr="008620B9" w:rsidRDefault="00B87717" w:rsidP="008620B9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620B9">
        <w:rPr>
          <w:rFonts w:ascii="Times New Roman" w:hAnsi="Times New Roman" w:cs="Times New Roman"/>
          <w:sz w:val="28"/>
          <w:szCs w:val="28"/>
        </w:rPr>
        <w:t>ля начала создай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8620B9">
        <w:rPr>
          <w:rFonts w:ascii="Times New Roman" w:hAnsi="Times New Roman" w:cs="Times New Roman"/>
          <w:sz w:val="28"/>
          <w:szCs w:val="28"/>
        </w:rPr>
        <w:t xml:space="preserve"> на диске отдельную директорию (папку) для будущей страницы (</w:t>
      </w:r>
      <w:proofErr w:type="gramStart"/>
      <w:r w:rsidRPr="008620B9">
        <w:rPr>
          <w:rFonts w:ascii="Times New Roman" w:hAnsi="Times New Roman" w:cs="Times New Roman"/>
          <w:sz w:val="28"/>
          <w:szCs w:val="28"/>
        </w:rPr>
        <w:t>порядок</w:t>
      </w:r>
      <w:proofErr w:type="gramEnd"/>
      <w:r w:rsidRPr="008620B9">
        <w:rPr>
          <w:rFonts w:ascii="Times New Roman" w:hAnsi="Times New Roman" w:cs="Times New Roman"/>
          <w:sz w:val="28"/>
          <w:szCs w:val="28"/>
        </w:rPr>
        <w:t xml:space="preserve"> прежде всего:).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D:\первые шаги\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Теперь откроем блокнот (</w:t>
      </w:r>
      <w:proofErr w:type="spellStart"/>
      <w:r w:rsidRPr="008620B9">
        <w:rPr>
          <w:rFonts w:ascii="Times New Roman" w:hAnsi="Times New Roman" w:cs="Times New Roman"/>
          <w:sz w:val="28"/>
          <w:szCs w:val="28"/>
        </w:rPr>
        <w:t>notepad</w:t>
      </w:r>
      <w:proofErr w:type="spellEnd"/>
      <w:r w:rsidRPr="008620B9">
        <w:rPr>
          <w:rFonts w:ascii="Times New Roman" w:hAnsi="Times New Roman" w:cs="Times New Roman"/>
          <w:sz w:val="28"/>
          <w:szCs w:val="28"/>
        </w:rPr>
        <w:t xml:space="preserve">) и скопируем туда следующий текст: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0B9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620B9">
        <w:rPr>
          <w:rFonts w:ascii="Times New Roman" w:hAnsi="Times New Roman" w:cs="Times New Roman"/>
          <w:sz w:val="28"/>
          <w:szCs w:val="28"/>
          <w:lang w:val="en-US"/>
        </w:rPr>
        <w:t>html</w:t>
      </w:r>
      <w:proofErr w:type="gramEnd"/>
      <w:r w:rsidRPr="008620B9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0B9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620B9">
        <w:rPr>
          <w:rFonts w:ascii="Times New Roman" w:hAnsi="Times New Roman" w:cs="Times New Roman"/>
          <w:sz w:val="28"/>
          <w:szCs w:val="28"/>
          <w:lang w:val="en-US"/>
        </w:rPr>
        <w:t>head</w:t>
      </w:r>
      <w:proofErr w:type="gramEnd"/>
      <w:r w:rsidRPr="008620B9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0B9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620B9">
        <w:rPr>
          <w:rFonts w:ascii="Times New Roman" w:hAnsi="Times New Roman" w:cs="Times New Roman"/>
          <w:sz w:val="28"/>
          <w:szCs w:val="28"/>
          <w:lang w:val="en-US"/>
        </w:rPr>
        <w:t>title&gt;</w:t>
      </w:r>
      <w:proofErr w:type="gramEnd"/>
      <w:r w:rsidRPr="008620B9">
        <w:rPr>
          <w:rFonts w:ascii="Times New Roman" w:hAnsi="Times New Roman" w:cs="Times New Roman"/>
          <w:sz w:val="28"/>
          <w:szCs w:val="28"/>
        </w:rPr>
        <w:t>Мой</w:t>
      </w:r>
      <w:r w:rsidRPr="0086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20B9">
        <w:rPr>
          <w:rFonts w:ascii="Times New Roman" w:hAnsi="Times New Roman" w:cs="Times New Roman"/>
          <w:sz w:val="28"/>
          <w:szCs w:val="28"/>
        </w:rPr>
        <w:t>первый</w:t>
      </w:r>
      <w:r w:rsidRPr="0086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20B9">
        <w:rPr>
          <w:rFonts w:ascii="Times New Roman" w:hAnsi="Times New Roman" w:cs="Times New Roman"/>
          <w:sz w:val="28"/>
          <w:szCs w:val="28"/>
        </w:rPr>
        <w:t>шаг</w:t>
      </w:r>
      <w:r w:rsidRPr="008620B9">
        <w:rPr>
          <w:rFonts w:ascii="Times New Roman" w:hAnsi="Times New Roman" w:cs="Times New Roman"/>
          <w:sz w:val="28"/>
          <w:szCs w:val="28"/>
          <w:lang w:val="en-US"/>
        </w:rPr>
        <w:t xml:space="preserve"> &lt;/title&gt;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8620B9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8620B9">
        <w:rPr>
          <w:rFonts w:ascii="Times New Roman" w:hAnsi="Times New Roman" w:cs="Times New Roman"/>
          <w:sz w:val="28"/>
          <w:szCs w:val="28"/>
        </w:rPr>
        <w:t>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8620B9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8620B9">
        <w:rPr>
          <w:rFonts w:ascii="Times New Roman" w:hAnsi="Times New Roman" w:cs="Times New Roman"/>
          <w:sz w:val="28"/>
          <w:szCs w:val="28"/>
        </w:rPr>
        <w:t>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Здравствуйте, это моя первая страница.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8620B9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8620B9">
        <w:rPr>
          <w:rFonts w:ascii="Times New Roman" w:hAnsi="Times New Roman" w:cs="Times New Roman"/>
          <w:sz w:val="28"/>
          <w:szCs w:val="28"/>
        </w:rPr>
        <w:t>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20B9">
        <w:rPr>
          <w:rFonts w:ascii="Times New Roman" w:hAnsi="Times New Roman" w:cs="Times New Roman"/>
          <w:sz w:val="28"/>
          <w:szCs w:val="28"/>
        </w:rPr>
        <w:t>Добро пожаловать! :)</w:t>
      </w:r>
      <w:proofErr w:type="gramEnd"/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8620B9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8620B9">
        <w:rPr>
          <w:rFonts w:ascii="Times New Roman" w:hAnsi="Times New Roman" w:cs="Times New Roman"/>
          <w:sz w:val="28"/>
          <w:szCs w:val="28"/>
        </w:rPr>
        <w:t>&gt;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&lt;/html&gt; (прим.)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А теперь сохраним этот документ, присвоив ему имя *.html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D:\первые шаги\index.html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Теперь откроем, допустим, </w:t>
      </w:r>
      <w:r>
        <w:rPr>
          <w:rFonts w:ascii="Times New Roman" w:hAnsi="Times New Roman" w:cs="Times New Roman"/>
          <w:sz w:val="28"/>
          <w:szCs w:val="28"/>
        </w:rPr>
        <w:t>браузер</w:t>
      </w:r>
      <w:r w:rsidRPr="008620B9">
        <w:rPr>
          <w:rFonts w:ascii="Times New Roman" w:hAnsi="Times New Roman" w:cs="Times New Roman"/>
          <w:sz w:val="28"/>
          <w:szCs w:val="28"/>
        </w:rPr>
        <w:t xml:space="preserve"> (не закрывайте блокнот, он нам еще пригодится).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Файл - Открыть - кнопка Обзор - Наш документ (index.html).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 xml:space="preserve">Если мы чего-то изменили в нашем *.html документе (в блокноте), то, чтобы посмотреть как это выглядит в </w:t>
      </w:r>
      <w:r>
        <w:rPr>
          <w:rFonts w:ascii="Times New Roman" w:hAnsi="Times New Roman" w:cs="Times New Roman"/>
          <w:sz w:val="28"/>
          <w:szCs w:val="28"/>
        </w:rPr>
        <w:t>браузере</w:t>
      </w:r>
      <w:r w:rsidRPr="008620B9">
        <w:rPr>
          <w:rFonts w:ascii="Times New Roman" w:hAnsi="Times New Roman" w:cs="Times New Roman"/>
          <w:sz w:val="28"/>
          <w:szCs w:val="28"/>
        </w:rPr>
        <w:t>, надо не забывать нажимать в кнопку ОБНОВИТЬ</w:t>
      </w:r>
      <w:proofErr w:type="gramStart"/>
      <w:r w:rsidRPr="008620B9">
        <w:rPr>
          <w:rFonts w:ascii="Times New Roman" w:hAnsi="Times New Roman" w:cs="Times New Roman"/>
          <w:sz w:val="28"/>
          <w:szCs w:val="28"/>
        </w:rPr>
        <w:t xml:space="preserve">  Е</w:t>
      </w:r>
      <w:proofErr w:type="gramEnd"/>
      <w:r w:rsidRPr="008620B9">
        <w:rPr>
          <w:rFonts w:ascii="Times New Roman" w:hAnsi="Times New Roman" w:cs="Times New Roman"/>
          <w:sz w:val="28"/>
          <w:szCs w:val="28"/>
        </w:rPr>
        <w:t>сли изменений не видно, то это значит, что вы где-то что-то неправильно написали, или забыли сохранить документ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2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B9" w:rsidRP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8D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0B9">
        <w:rPr>
          <w:rFonts w:ascii="Times New Roman" w:hAnsi="Times New Roman" w:cs="Times New Roman"/>
          <w:sz w:val="28"/>
          <w:szCs w:val="28"/>
        </w:rPr>
        <w:t>Посмотрим теперь, что у нас получилось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6516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D86516">
        <w:rPr>
          <w:rFonts w:ascii="Times New Roman" w:hAnsi="Times New Roman" w:cs="Times New Roman"/>
          <w:sz w:val="28"/>
          <w:szCs w:val="28"/>
          <w:lang w:val="en-US"/>
        </w:rPr>
        <w:t>html</w:t>
      </w:r>
      <w:proofErr w:type="gramEnd"/>
      <w:r w:rsidRPr="00D86516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6516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D86516">
        <w:rPr>
          <w:rFonts w:ascii="Times New Roman" w:hAnsi="Times New Roman" w:cs="Times New Roman"/>
          <w:sz w:val="28"/>
          <w:szCs w:val="28"/>
          <w:lang w:val="en-US"/>
        </w:rPr>
        <w:t>head</w:t>
      </w:r>
      <w:proofErr w:type="gramEnd"/>
      <w:r w:rsidRPr="00D86516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6516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D86516">
        <w:rPr>
          <w:rFonts w:ascii="Times New Roman" w:hAnsi="Times New Roman" w:cs="Times New Roman"/>
          <w:sz w:val="28"/>
          <w:szCs w:val="28"/>
          <w:lang w:val="en-US"/>
        </w:rPr>
        <w:t>title&gt;</w:t>
      </w:r>
      <w:proofErr w:type="gramEnd"/>
      <w:r w:rsidRPr="00D86516">
        <w:rPr>
          <w:rFonts w:ascii="Times New Roman" w:hAnsi="Times New Roman" w:cs="Times New Roman"/>
          <w:sz w:val="28"/>
          <w:szCs w:val="28"/>
        </w:rPr>
        <w:t>Мой</w:t>
      </w:r>
      <w:r w:rsidRPr="00D86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6516">
        <w:rPr>
          <w:rFonts w:ascii="Times New Roman" w:hAnsi="Times New Roman" w:cs="Times New Roman"/>
          <w:sz w:val="28"/>
          <w:szCs w:val="28"/>
        </w:rPr>
        <w:t>первый</w:t>
      </w:r>
      <w:r w:rsidRPr="00D86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6516">
        <w:rPr>
          <w:rFonts w:ascii="Times New Roman" w:hAnsi="Times New Roman" w:cs="Times New Roman"/>
          <w:sz w:val="28"/>
          <w:szCs w:val="28"/>
        </w:rPr>
        <w:t>шаг</w:t>
      </w:r>
      <w:r w:rsidRPr="00D86516">
        <w:rPr>
          <w:rFonts w:ascii="Times New Roman" w:hAnsi="Times New Roman" w:cs="Times New Roman"/>
          <w:sz w:val="28"/>
          <w:szCs w:val="28"/>
          <w:lang w:val="en-US"/>
        </w:rPr>
        <w:t xml:space="preserve"> &lt;/title&gt;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>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>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Здравствуйте, это моя первая страница.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>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6516">
        <w:rPr>
          <w:rFonts w:ascii="Times New Roman" w:hAnsi="Times New Roman" w:cs="Times New Roman"/>
          <w:sz w:val="28"/>
          <w:szCs w:val="28"/>
        </w:rPr>
        <w:t>Добро пожаловать! :)</w:t>
      </w:r>
      <w:proofErr w:type="gramEnd"/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>&gt;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 xml:space="preserve">&lt;/html&gt; (прим.) 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 xml:space="preserve">Первое, что нам нужно усвоить, что 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хтмл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 xml:space="preserve"> (html) это то, что мы сейчас изучаем. Второе, что нам нужно усвоить: Html не является языком программирования (прим.), он предназначен для разметки текстовых </w:t>
      </w:r>
      <w:r w:rsidRPr="00D86516">
        <w:rPr>
          <w:rFonts w:ascii="Times New Roman" w:hAnsi="Times New Roman" w:cs="Times New Roman"/>
          <w:sz w:val="28"/>
          <w:szCs w:val="28"/>
        </w:rPr>
        <w:lastRenderedPageBreak/>
        <w:t>документов (т.е. для форматирования текста). То, как будет выглядеть ваш текст, определяют метки (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tags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 xml:space="preserve"> или тэг). 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Пример тэга: &lt;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 xml:space="preserve">&gt; (перенос текста на другую строку, что-то вроде Enter:). </w:t>
      </w:r>
      <w:proofErr w:type="gramStart"/>
      <w:r w:rsidRPr="00D86516">
        <w:rPr>
          <w:rFonts w:ascii="Times New Roman" w:hAnsi="Times New Roman" w:cs="Times New Roman"/>
          <w:sz w:val="28"/>
          <w:szCs w:val="28"/>
        </w:rPr>
        <w:t xml:space="preserve">Попробуйте между тэгами 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 xml:space="preserve"> его понатыкать - посмотрите, что получится:) </w:t>
      </w:r>
      <w:proofErr w:type="gramEnd"/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 xml:space="preserve">Т.е. все, что находится </w:t>
      </w:r>
      <w:proofErr w:type="gramStart"/>
      <w:r w:rsidRPr="00D8651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D86516">
        <w:rPr>
          <w:rFonts w:ascii="Times New Roman" w:hAnsi="Times New Roman" w:cs="Times New Roman"/>
          <w:sz w:val="28"/>
          <w:szCs w:val="28"/>
        </w:rPr>
        <w:t xml:space="preserve"> &lt; и &gt; - это тэг. Текст, не находящийся между такими скобками &lt; &gt; - весь виден при просмотре в 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броузере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6516">
        <w:rPr>
          <w:rFonts w:ascii="Times New Roman" w:hAnsi="Times New Roman" w:cs="Times New Roman"/>
          <w:sz w:val="28"/>
          <w:szCs w:val="28"/>
        </w:rPr>
        <w:t xml:space="preserve">Как мы видим на нашем примере тэгов много и они разные:). Обратите внимание на картинку, она тут не просто так, она показывает нам обязательные тэги. </w:t>
      </w:r>
      <w:proofErr w:type="gramEnd"/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 xml:space="preserve">&lt;html&gt; 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 xml:space="preserve">Этот тэг должен открывать документ. Если есть открывающий тэг, то должен быть и закрывающий: </w:t>
      </w: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516" w:rsidRPr="00D86516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 xml:space="preserve">&lt;/html&gt; </w:t>
      </w:r>
    </w:p>
    <w:p w:rsidR="008620B9" w:rsidRDefault="00D86516" w:rsidP="00D86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516">
        <w:rPr>
          <w:rFonts w:ascii="Times New Roman" w:hAnsi="Times New Roman" w:cs="Times New Roman"/>
          <w:sz w:val="28"/>
          <w:szCs w:val="28"/>
        </w:rPr>
        <w:t>И так всегда по умолчанию. Некоторые тэги, вроде &lt;</w:t>
      </w:r>
      <w:proofErr w:type="spellStart"/>
      <w:r w:rsidRPr="00D86516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D86516">
        <w:rPr>
          <w:rFonts w:ascii="Times New Roman" w:hAnsi="Times New Roman" w:cs="Times New Roman"/>
          <w:sz w:val="28"/>
          <w:szCs w:val="28"/>
        </w:rPr>
        <w:t xml:space="preserve">&gt;, не требуют закрывающего тэга.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86516">
        <w:rPr>
          <w:rFonts w:ascii="Times New Roman" w:hAnsi="Times New Roman" w:cs="Times New Roman"/>
          <w:sz w:val="28"/>
          <w:szCs w:val="28"/>
        </w:rPr>
        <w:t>ернемся к нашему документу и рисунку.</w:t>
      </w:r>
    </w:p>
    <w:p w:rsidR="008620B9" w:rsidRDefault="008620B9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ADE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BB7ADE">
        <w:rPr>
          <w:rFonts w:ascii="Times New Roman" w:hAnsi="Times New Roman" w:cs="Times New Roman"/>
          <w:sz w:val="28"/>
          <w:szCs w:val="28"/>
          <w:lang w:val="en-US"/>
        </w:rPr>
        <w:t>html</w:t>
      </w:r>
      <w:proofErr w:type="gramEnd"/>
      <w:r w:rsidRPr="00BB7ADE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ADE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BB7ADE">
        <w:rPr>
          <w:rFonts w:ascii="Times New Roman" w:hAnsi="Times New Roman" w:cs="Times New Roman"/>
          <w:sz w:val="28"/>
          <w:szCs w:val="28"/>
          <w:lang w:val="en-US"/>
        </w:rPr>
        <w:t>head</w:t>
      </w:r>
      <w:proofErr w:type="gramEnd"/>
      <w:r w:rsidRPr="00BB7ADE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ADE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BB7ADE">
        <w:rPr>
          <w:rFonts w:ascii="Times New Roman" w:hAnsi="Times New Roman" w:cs="Times New Roman"/>
          <w:sz w:val="28"/>
          <w:szCs w:val="28"/>
          <w:lang w:val="en-US"/>
        </w:rPr>
        <w:t>title&gt;</w:t>
      </w:r>
      <w:proofErr w:type="gramEnd"/>
      <w:r w:rsidRPr="00BB7ADE">
        <w:rPr>
          <w:rFonts w:ascii="Times New Roman" w:hAnsi="Times New Roman" w:cs="Times New Roman"/>
          <w:sz w:val="28"/>
          <w:szCs w:val="28"/>
        </w:rPr>
        <w:t>Мой</w:t>
      </w:r>
      <w:r w:rsidRPr="00BB7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7ADE">
        <w:rPr>
          <w:rFonts w:ascii="Times New Roman" w:hAnsi="Times New Roman" w:cs="Times New Roman"/>
          <w:sz w:val="28"/>
          <w:szCs w:val="28"/>
        </w:rPr>
        <w:t>первый</w:t>
      </w:r>
      <w:r w:rsidRPr="00BB7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7ADE">
        <w:rPr>
          <w:rFonts w:ascii="Times New Roman" w:hAnsi="Times New Roman" w:cs="Times New Roman"/>
          <w:sz w:val="28"/>
          <w:szCs w:val="28"/>
        </w:rPr>
        <w:t>шаг</w:t>
      </w:r>
      <w:r w:rsidRPr="00BB7ADE">
        <w:rPr>
          <w:rFonts w:ascii="Times New Roman" w:hAnsi="Times New Roman" w:cs="Times New Roman"/>
          <w:sz w:val="28"/>
          <w:szCs w:val="28"/>
          <w:lang w:val="en-US"/>
        </w:rPr>
        <w:t xml:space="preserve"> &lt;/title&gt;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Здравствуйте, это моя первая страница.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7ADE">
        <w:rPr>
          <w:rFonts w:ascii="Times New Roman" w:hAnsi="Times New Roman" w:cs="Times New Roman"/>
          <w:sz w:val="28"/>
          <w:szCs w:val="28"/>
        </w:rPr>
        <w:t>Добро пожаловать! :)</w:t>
      </w:r>
      <w:proofErr w:type="gramEnd"/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 xml:space="preserve">&lt;/html&gt; (прим.) 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 &lt;/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 - голова документа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 &lt;/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 xml:space="preserve">&gt; - тело документа </w:t>
      </w: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ADE" w:rsidRP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Все тэги, расположенные между 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 &lt;/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 xml:space="preserve">&gt;, это что-то вроде служебной информации (наша служба и опасна и трудна, и на первый взгляд </w:t>
      </w:r>
      <w:proofErr w:type="spellStart"/>
      <w:proofErr w:type="gramStart"/>
      <w:r w:rsidRPr="00BB7ADE"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proofErr w:type="gramEnd"/>
      <w:r w:rsidRPr="00BB7ADE">
        <w:rPr>
          <w:rFonts w:ascii="Times New Roman" w:hAnsi="Times New Roman" w:cs="Times New Roman"/>
          <w:sz w:val="28"/>
          <w:szCs w:val="28"/>
        </w:rPr>
        <w:t xml:space="preserve"> не видна:). Например 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title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 xml:space="preserve">&gt; - заголовок. Зачем он? Откройте IE (Internet 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Explore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 xml:space="preserve">) с нашим документом и устремите свой взгляд выше всех командных строк (на заголовок окна)... </w:t>
      </w:r>
      <w:proofErr w:type="gramStart"/>
      <w:r w:rsidRPr="00BB7ADE">
        <w:rPr>
          <w:rFonts w:ascii="Times New Roman" w:hAnsi="Times New Roman" w:cs="Times New Roman"/>
          <w:sz w:val="28"/>
          <w:szCs w:val="28"/>
        </w:rPr>
        <w:t xml:space="preserve">Увидели?:) </w:t>
      </w:r>
      <w:proofErr w:type="gramEnd"/>
    </w:p>
    <w:p w:rsidR="00BB7ADE" w:rsidRDefault="00BB7ADE" w:rsidP="00BB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ADE">
        <w:rPr>
          <w:rFonts w:ascii="Times New Roman" w:hAnsi="Times New Roman" w:cs="Times New Roman"/>
          <w:sz w:val="28"/>
          <w:szCs w:val="28"/>
        </w:rPr>
        <w:t>Все тэги, расположенные между &lt;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>&gt; &lt;/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 xml:space="preserve">&gt; - непосредственное содержание документа. </w:t>
      </w:r>
      <w:proofErr w:type="spellStart"/>
      <w:r w:rsidRPr="00BB7ADE">
        <w:rPr>
          <w:rFonts w:ascii="Times New Roman" w:hAnsi="Times New Roman" w:cs="Times New Roman"/>
          <w:sz w:val="28"/>
          <w:szCs w:val="28"/>
        </w:rPr>
        <w:t>Следущие</w:t>
      </w:r>
      <w:proofErr w:type="spellEnd"/>
      <w:r w:rsidRPr="00BB7ADE">
        <w:rPr>
          <w:rFonts w:ascii="Times New Roman" w:hAnsi="Times New Roman" w:cs="Times New Roman"/>
          <w:sz w:val="28"/>
          <w:szCs w:val="28"/>
        </w:rPr>
        <w:t xml:space="preserve"> несколько ступенек будут посвящены именно этим тэгам: мы </w:t>
      </w:r>
      <w:proofErr w:type="gramStart"/>
      <w:r w:rsidRPr="00BB7ADE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BB7ADE">
        <w:rPr>
          <w:rFonts w:ascii="Times New Roman" w:hAnsi="Times New Roman" w:cs="Times New Roman"/>
          <w:sz w:val="28"/>
          <w:szCs w:val="28"/>
        </w:rPr>
        <w:t xml:space="preserve"> как менять цвет текста, фона, как делать текст крупнее-мельче, поговорим о картинках, таблицах и многом другом:)</w:t>
      </w:r>
    </w:p>
    <w:p w:rsidR="00D86516" w:rsidRPr="008620B9" w:rsidRDefault="00D86516" w:rsidP="0086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ADE" w:rsidRDefault="00BB7ADE" w:rsidP="0055149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BB7ADE" w:rsidRPr="00126AD6" w:rsidRDefault="00BB7ADE" w:rsidP="00BB7AD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126AD6">
        <w:rPr>
          <w:b/>
          <w:sz w:val="28"/>
          <w:szCs w:val="28"/>
        </w:rPr>
        <w:lastRenderedPageBreak/>
        <w:t>Домашнее задание:</w:t>
      </w:r>
    </w:p>
    <w:p w:rsidR="00BB7ADE" w:rsidRDefault="00BB7ADE" w:rsidP="00BB7ADE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Составьте отчёт по практическому занятию</w:t>
      </w:r>
      <w:r w:rsidRPr="00126AD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отправьте  на адрес электронной почты:</w:t>
      </w:r>
    </w:p>
    <w:p w:rsidR="00BB7ADE" w:rsidRDefault="00700CFD" w:rsidP="00BB7ADE">
      <w:pPr>
        <w:pStyle w:val="a5"/>
        <w:spacing w:after="0" w:line="240" w:lineRule="auto"/>
        <w:ind w:left="0"/>
        <w:contextualSpacing w:val="0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hyperlink r:id="rId21" w:history="1">
        <w:r w:rsidR="00BB7ADE" w:rsidRPr="004314D0">
          <w:rPr>
            <w:rStyle w:val="a6"/>
            <w:rFonts w:ascii="Helvetica" w:hAnsi="Helvetica" w:cs="Helvetica"/>
            <w:sz w:val="21"/>
            <w:szCs w:val="21"/>
            <w:shd w:val="clear" w:color="auto" w:fill="FFFFFF"/>
          </w:rPr>
          <w:t>dljaekzpm06@gmail.com</w:t>
        </w:r>
      </w:hyperlink>
    </w:p>
    <w:p w:rsidR="00851092" w:rsidRDefault="00851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092" w:rsidRPr="00B87717" w:rsidRDefault="00851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51092" w:rsidRPr="00B87717" w:rsidSect="00176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052E"/>
    <w:multiLevelType w:val="hybridMultilevel"/>
    <w:tmpl w:val="BA3ADA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AB0164"/>
    <w:multiLevelType w:val="hybridMultilevel"/>
    <w:tmpl w:val="26B205DA"/>
    <w:lvl w:ilvl="0" w:tplc="5350B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7B5ACB"/>
    <w:multiLevelType w:val="hybridMultilevel"/>
    <w:tmpl w:val="D81C5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01781A"/>
    <w:multiLevelType w:val="hybridMultilevel"/>
    <w:tmpl w:val="BBB249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1CF3029"/>
    <w:multiLevelType w:val="hybridMultilevel"/>
    <w:tmpl w:val="BB787D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50A33A7"/>
    <w:multiLevelType w:val="hybridMultilevel"/>
    <w:tmpl w:val="83CCB8E4"/>
    <w:lvl w:ilvl="0" w:tplc="5350B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3CD79FA"/>
    <w:multiLevelType w:val="multilevel"/>
    <w:tmpl w:val="A2C0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F872D0"/>
    <w:multiLevelType w:val="hybridMultilevel"/>
    <w:tmpl w:val="E9D085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6257"/>
    <w:rsid w:val="00065096"/>
    <w:rsid w:val="00096A22"/>
    <w:rsid w:val="000A21A3"/>
    <w:rsid w:val="000D7EBB"/>
    <w:rsid w:val="00176E91"/>
    <w:rsid w:val="001901F4"/>
    <w:rsid w:val="001B5648"/>
    <w:rsid w:val="002572C7"/>
    <w:rsid w:val="0027437A"/>
    <w:rsid w:val="00305307"/>
    <w:rsid w:val="003C6BBF"/>
    <w:rsid w:val="00403DBD"/>
    <w:rsid w:val="004128E5"/>
    <w:rsid w:val="00494ECE"/>
    <w:rsid w:val="004A08D9"/>
    <w:rsid w:val="0052749B"/>
    <w:rsid w:val="00551499"/>
    <w:rsid w:val="005B1C23"/>
    <w:rsid w:val="005C2E90"/>
    <w:rsid w:val="00700CFD"/>
    <w:rsid w:val="0073270F"/>
    <w:rsid w:val="00812651"/>
    <w:rsid w:val="00851092"/>
    <w:rsid w:val="008620B9"/>
    <w:rsid w:val="008858B1"/>
    <w:rsid w:val="0089165B"/>
    <w:rsid w:val="00A44E56"/>
    <w:rsid w:val="00A51BD6"/>
    <w:rsid w:val="00A56251"/>
    <w:rsid w:val="00AC78EC"/>
    <w:rsid w:val="00B02967"/>
    <w:rsid w:val="00B819CA"/>
    <w:rsid w:val="00B87717"/>
    <w:rsid w:val="00BB7ADE"/>
    <w:rsid w:val="00BD477C"/>
    <w:rsid w:val="00C26257"/>
    <w:rsid w:val="00C61896"/>
    <w:rsid w:val="00C83BE5"/>
    <w:rsid w:val="00D86516"/>
    <w:rsid w:val="00EC0022"/>
    <w:rsid w:val="00EC1250"/>
    <w:rsid w:val="00ED44A7"/>
    <w:rsid w:val="00EF7B82"/>
    <w:rsid w:val="00F5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91"/>
  </w:style>
  <w:style w:type="paragraph" w:styleId="3">
    <w:name w:val="heading 3"/>
    <w:basedOn w:val="a"/>
    <w:link w:val="30"/>
    <w:uiPriority w:val="9"/>
    <w:qFormat/>
    <w:rsid w:val="00C83B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6257"/>
    <w:rPr>
      <w:i/>
      <w:iCs/>
    </w:rPr>
  </w:style>
  <w:style w:type="paragraph" w:styleId="a5">
    <w:name w:val="List Paragraph"/>
    <w:basedOn w:val="a"/>
    <w:uiPriority w:val="34"/>
    <w:qFormat/>
    <w:rsid w:val="00C26257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C2625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26257"/>
  </w:style>
  <w:style w:type="table" w:styleId="a7">
    <w:name w:val="Table Grid"/>
    <w:basedOn w:val="a1"/>
    <w:uiPriority w:val="59"/>
    <w:rsid w:val="00C262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5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8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83B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C83BE5"/>
  </w:style>
  <w:style w:type="character" w:styleId="aa">
    <w:name w:val="Strong"/>
    <w:basedOn w:val="a0"/>
    <w:uiPriority w:val="22"/>
    <w:qFormat/>
    <w:rsid w:val="00B029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mailto:dljaekzpm06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dljaekzpm06@gmail.com" TargetMode="External"/><Relationship Id="rId20" Type="http://schemas.openxmlformats.org/officeDocument/2006/relationships/hyperlink" Target="mailto:dljaekzpm06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13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ХлебниковаГН</cp:lastModifiedBy>
  <cp:revision>18</cp:revision>
  <dcterms:created xsi:type="dcterms:W3CDTF">2020-11-25T17:51:00Z</dcterms:created>
  <dcterms:modified xsi:type="dcterms:W3CDTF">2020-11-27T06:57:00Z</dcterms:modified>
</cp:coreProperties>
</file>