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FA" w:rsidRDefault="00E756CC" w:rsidP="00E756CC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Учебная практика </w:t>
      </w:r>
    </w:p>
    <w:p w:rsidR="00E756CC" w:rsidRDefault="00E756CC" w:rsidP="00E756CC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ПМ. 05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E756CC" w:rsidRPr="00E756CC" w:rsidRDefault="00E756CC" w:rsidP="00E756CC">
      <w:pPr>
        <w:pStyle w:val="a3"/>
        <w:jc w:val="left"/>
        <w:rPr>
          <w:b w:val="0"/>
          <w:sz w:val="28"/>
        </w:rPr>
      </w:pPr>
      <w:r w:rsidRPr="00E756CC">
        <w:rPr>
          <w:b w:val="0"/>
          <w:sz w:val="28"/>
        </w:rPr>
        <w:t>Дата: 15.12.2020г.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E756CC" w:rsidRDefault="00E756CC" w:rsidP="00E756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6CC" w:rsidRP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1.1.</w:t>
      </w:r>
      <w:r w:rsidRPr="00E75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56CC">
        <w:rPr>
          <w:rFonts w:ascii="Times New Roman" w:hAnsi="Times New Roman" w:cs="Times New Roman"/>
          <w:sz w:val="28"/>
          <w:szCs w:val="28"/>
        </w:rPr>
        <w:t xml:space="preserve">Организация и ведение процессов приготовления отделочных полуфабрикатов  для хлебобулочных, мучных кондитерских  изделий сложного ассортимента </w:t>
      </w:r>
    </w:p>
    <w:p w:rsidR="00E756CC" w:rsidRPr="00E756CC" w:rsidRDefault="00E756CC" w:rsidP="00E756C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56CC" w:rsidRPr="00E756CC" w:rsidRDefault="00E756CC" w:rsidP="00E756C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756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1. </w:t>
      </w:r>
      <w:r w:rsidRPr="00E756CC">
        <w:rPr>
          <w:rFonts w:ascii="Times New Roman" w:hAnsi="Times New Roman" w:cs="Times New Roman"/>
          <w:sz w:val="28"/>
          <w:szCs w:val="28"/>
        </w:rPr>
        <w:t>Подготовка кондитерского сырья к производству. Приготовление различных фаршей и начинок для хлебобулочных изделий</w:t>
      </w:r>
      <w:r w:rsidR="006631FA">
        <w:rPr>
          <w:rFonts w:ascii="Times New Roman" w:hAnsi="Times New Roman" w:cs="Times New Roman"/>
          <w:sz w:val="28"/>
          <w:szCs w:val="28"/>
        </w:rPr>
        <w:t xml:space="preserve">. Приготовление пирожков и пирогов из дрожжевого </w:t>
      </w:r>
      <w:proofErr w:type="spellStart"/>
      <w:r w:rsidR="006631FA">
        <w:rPr>
          <w:rFonts w:ascii="Times New Roman" w:hAnsi="Times New Roman" w:cs="Times New Roman"/>
          <w:sz w:val="28"/>
          <w:szCs w:val="28"/>
        </w:rPr>
        <w:t>безопарного</w:t>
      </w:r>
      <w:proofErr w:type="spellEnd"/>
      <w:r w:rsidR="006631FA">
        <w:rPr>
          <w:rFonts w:ascii="Times New Roman" w:hAnsi="Times New Roman" w:cs="Times New Roman"/>
          <w:sz w:val="28"/>
          <w:szCs w:val="28"/>
        </w:rPr>
        <w:t xml:space="preserve"> теста.</w:t>
      </w:r>
      <w:r w:rsidRPr="00E756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756CC" w:rsidRDefault="00E756CC" w:rsidP="00E756C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756CC" w:rsidRDefault="00E756CC" w:rsidP="00E756C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ПК 5.2. </w:t>
      </w:r>
      <w:r>
        <w:rPr>
          <w:rFonts w:ascii="Times New Roman" w:hAnsi="Times New Roman" w:cs="Times New Roman"/>
          <w:sz w:val="28"/>
          <w:szCs w:val="28"/>
        </w:rPr>
        <w:t>Осуществлять приготовление, хранение отделочных полуфабрикатов для хлебобулочных, мучных кондитерских изделий.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Arial"/>
          <w:b/>
          <w:sz w:val="28"/>
          <w:szCs w:val="28"/>
          <w:u w:val="single"/>
        </w:rPr>
        <w:t xml:space="preserve">1.Отработать </w:t>
      </w:r>
      <w:r>
        <w:rPr>
          <w:rFonts w:ascii="Times New Roman" w:hAnsi="Times New Roman"/>
          <w:b/>
          <w:sz w:val="28"/>
          <w:szCs w:val="28"/>
          <w:u w:val="single"/>
        </w:rPr>
        <w:t>практические умения: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E756CC" w:rsidRDefault="00E756CC" w:rsidP="00E75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подготовку рабочих мест, технологического оборудования, производственного инвентаря, инструментов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E756CC" w:rsidRDefault="00E756CC" w:rsidP="00E756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соблюдать правила сочетаемости, взаимозаменяемости, рационального </w:t>
      </w:r>
    </w:p>
    <w:p w:rsidR="00E756CC" w:rsidRDefault="00E756CC" w:rsidP="00E756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основных и дополнительных ингредиентов, применения ароматических, красящих веществ;</w:t>
      </w:r>
    </w:p>
    <w:p w:rsidR="00E756CC" w:rsidRDefault="00E756CC" w:rsidP="00E756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</w:r>
    </w:p>
    <w:p w:rsidR="00E756CC" w:rsidRDefault="00E756CC" w:rsidP="00E756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2. Выполнить задания:</w:t>
      </w:r>
    </w:p>
    <w:p w:rsidR="00E756CC" w:rsidRDefault="00E756CC" w:rsidP="00E756C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А).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Отработать </w:t>
      </w:r>
      <w:r>
        <w:rPr>
          <w:rFonts w:ascii="Times New Roman" w:hAnsi="Times New Roman" w:cs="Times New Roman"/>
          <w:sz w:val="28"/>
          <w:szCs w:val="28"/>
        </w:rPr>
        <w:t xml:space="preserve">практические умения приготовления различных фаршей и начинок для хлебобулочных изделий из </w:t>
      </w:r>
      <w:r>
        <w:rPr>
          <w:rFonts w:ascii="Times New Roman" w:hAnsi="Times New Roman" w:cs="Times New Roman"/>
          <w:bCs/>
          <w:sz w:val="28"/>
          <w:szCs w:val="28"/>
        </w:rPr>
        <w:t xml:space="preserve">дрожжевого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безопарного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теста, руководствуясь Сборником рецептур блюд кулинарных изделий для ПОП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 редакцией Л.Е.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(2003 г.), фарши, рецептуры начиная № 835 – 858;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риготовление дрожжевого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безопарного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теста и изделий из него.</w:t>
      </w:r>
      <w:r>
        <w:rPr>
          <w:rFonts w:ascii="Times New Roman" w:hAnsi="Times New Roman" w:cs="Times New Roman"/>
          <w:sz w:val="28"/>
          <w:szCs w:val="28"/>
        </w:rPr>
        <w:t xml:space="preserve"> Отработка приемов приготовления и оформления пирогов и пирожков с различными фаршами. Контроль качества и безопасности пирогов и пирожков.</w:t>
      </w:r>
    </w:p>
    <w:p w:rsidR="00E756CC" w:rsidRDefault="00E756CC" w:rsidP="00E75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6CC" w:rsidRDefault="00E756CC" w:rsidP="00E756C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Примечание: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ассортимент хлебобулочных изделий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теста, технологию приготовления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дрожжевого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безопарного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теста, руководствуясь Сборником рецептур блюд кулинарных изделий для ПОП</w:t>
      </w:r>
      <w:r>
        <w:rPr>
          <w:rFonts w:ascii="Times New Roman" w:hAnsi="Times New Roman" w:cs="Times New Roman"/>
          <w:sz w:val="28"/>
          <w:szCs w:val="28"/>
        </w:rPr>
        <w:t xml:space="preserve">  под редакцией Л.Е.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(2003 г.)</w:t>
      </w:r>
    </w:p>
    <w:p w:rsidR="00E756CC" w:rsidRDefault="00E756CC" w:rsidP="00E7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отправлять на электронную почту Горбатовой Галине Владимировне на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75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телефону: </w:t>
      </w:r>
    </w:p>
    <w:p w:rsidR="00E756CC" w:rsidRDefault="00E756CC" w:rsidP="00E7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8 987 372 88 61</w:t>
      </w:r>
    </w:p>
    <w:p w:rsidR="00E756CC" w:rsidRDefault="00E756CC" w:rsidP="00E7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283D" w:rsidRDefault="0057283D"/>
    <w:sectPr w:rsidR="0057283D" w:rsidSect="008F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56CC"/>
    <w:rsid w:val="0057283D"/>
    <w:rsid w:val="006631FA"/>
    <w:rsid w:val="008F6109"/>
    <w:rsid w:val="00E7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75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756CC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onsPlusNormal">
    <w:name w:val="ConsPlusNormal"/>
    <w:rsid w:val="00E75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2020-12-14T16:33:00Z</dcterms:created>
  <dcterms:modified xsi:type="dcterms:W3CDTF">2020-12-14T16:43:00Z</dcterms:modified>
</cp:coreProperties>
</file>