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C9" w:rsidRDefault="003C42C9">
      <w:pPr>
        <w:pStyle w:val="a3"/>
        <w:spacing w:before="66"/>
        <w:ind w:left="746" w:right="756"/>
        <w:jc w:val="center"/>
      </w:pPr>
      <w:r>
        <w:pict>
          <v:shape id="_x0000_s1063" style="position:absolute;left:0;text-align:left;margin-left:69.5pt;margin-top:18.35pt;width:499.1pt;height:2.2pt;z-index:-15728640;mso-wrap-distance-left:0;mso-wrap-distance-right:0;mso-position-horizontal-relative:page" coordorigin="1390,367" coordsize="9982,44" o:spt="100" adj="0,,0" path="m11371,396r-9981,l1390,410r9981,l11371,396xm11371,367r-9981,l1390,381r9981,l11371,36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51657">
        <w:t>Раздел</w:t>
      </w:r>
      <w:r w:rsidR="00EA3299">
        <w:t xml:space="preserve"> 4. Экономика и организация труда</w:t>
      </w:r>
    </w:p>
    <w:p w:rsidR="003C42C9" w:rsidRDefault="00EA3299">
      <w:pPr>
        <w:spacing w:before="53" w:line="251" w:lineRule="exact"/>
        <w:ind w:left="926"/>
        <w:rPr>
          <w:b/>
        </w:rPr>
      </w:pPr>
      <w:r>
        <w:rPr>
          <w:b/>
        </w:rPr>
        <w:t>Вопрос 1. Основы экономики и организации</w:t>
      </w:r>
      <w:r>
        <w:rPr>
          <w:b/>
          <w:spacing w:val="-20"/>
        </w:rPr>
        <w:t xml:space="preserve"> </w:t>
      </w:r>
      <w:r>
        <w:rPr>
          <w:b/>
        </w:rPr>
        <w:t>труда</w:t>
      </w:r>
    </w:p>
    <w:p w:rsidR="003C42C9" w:rsidRDefault="00EA3299">
      <w:pPr>
        <w:pStyle w:val="a4"/>
        <w:numPr>
          <w:ilvl w:val="1"/>
          <w:numId w:val="14"/>
        </w:numPr>
        <w:tabs>
          <w:tab w:val="left" w:pos="1452"/>
          <w:tab w:val="left" w:pos="1453"/>
          <w:tab w:val="left" w:pos="2713"/>
          <w:tab w:val="left" w:pos="3771"/>
          <w:tab w:val="left" w:pos="4125"/>
          <w:tab w:val="left" w:pos="5380"/>
          <w:tab w:val="left" w:pos="6717"/>
          <w:tab w:val="left" w:pos="7571"/>
          <w:tab w:val="left" w:pos="8870"/>
          <w:tab w:val="left" w:pos="9225"/>
        </w:tabs>
        <w:ind w:right="231" w:firstLine="707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понятия</w:t>
      </w:r>
      <w:r>
        <w:rPr>
          <w:sz w:val="24"/>
        </w:rPr>
        <w:tab/>
        <w:t>и</w:t>
      </w:r>
      <w:r>
        <w:rPr>
          <w:sz w:val="24"/>
        </w:rPr>
        <w:tab/>
        <w:t>категории</w:t>
      </w:r>
      <w:r>
        <w:rPr>
          <w:sz w:val="24"/>
        </w:rPr>
        <w:tab/>
        <w:t>экономики</w:t>
      </w:r>
      <w:r>
        <w:rPr>
          <w:sz w:val="24"/>
        </w:rPr>
        <w:tab/>
        <w:t>труда.</w:t>
      </w:r>
      <w:r>
        <w:rPr>
          <w:sz w:val="24"/>
        </w:rPr>
        <w:tab/>
        <w:t>Структура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функции </w:t>
      </w:r>
      <w:r>
        <w:rPr>
          <w:sz w:val="24"/>
        </w:rPr>
        <w:t>общественного труда. Показатели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3C42C9" w:rsidRDefault="00EA3299">
      <w:pPr>
        <w:pStyle w:val="a4"/>
        <w:numPr>
          <w:ilvl w:val="1"/>
          <w:numId w:val="14"/>
        </w:numPr>
        <w:tabs>
          <w:tab w:val="left" w:pos="1388"/>
        </w:tabs>
        <w:ind w:right="233" w:firstLine="707"/>
        <w:rPr>
          <w:sz w:val="24"/>
        </w:rPr>
      </w:pPr>
      <w:r>
        <w:rPr>
          <w:sz w:val="24"/>
        </w:rPr>
        <w:t>Развитие рабочей силы: понятие, цели и задачи. Рынок труда. Разделение и кооперация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3C42C9" w:rsidRDefault="00EA3299">
      <w:pPr>
        <w:pStyle w:val="a4"/>
        <w:numPr>
          <w:ilvl w:val="1"/>
          <w:numId w:val="14"/>
        </w:numPr>
        <w:tabs>
          <w:tab w:val="left" w:pos="1378"/>
        </w:tabs>
        <w:ind w:right="230" w:firstLine="707"/>
        <w:rPr>
          <w:sz w:val="24"/>
        </w:rPr>
      </w:pPr>
      <w:r>
        <w:rPr>
          <w:sz w:val="24"/>
        </w:rPr>
        <w:t>Трудовые отношения, стороны трудовых отношений, основания возникновения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3C42C9" w:rsidRDefault="003C42C9">
      <w:pPr>
        <w:pStyle w:val="a3"/>
        <w:spacing w:before="3"/>
        <w:ind w:left="0"/>
      </w:pPr>
    </w:p>
    <w:p w:rsidR="003C42C9" w:rsidRDefault="00EA3299">
      <w:pPr>
        <w:pStyle w:val="Heading3"/>
        <w:numPr>
          <w:ilvl w:val="1"/>
          <w:numId w:val="13"/>
        </w:numPr>
        <w:tabs>
          <w:tab w:val="left" w:pos="1390"/>
        </w:tabs>
        <w:ind w:right="229" w:firstLine="707"/>
      </w:pPr>
      <w:r>
        <w:t>Основные понятия и категории экономики труда. Структура и функции общест</w:t>
      </w:r>
      <w:r>
        <w:t>венного труда. Показатели эффективности</w:t>
      </w:r>
      <w:r>
        <w:rPr>
          <w:spacing w:val="-6"/>
        </w:rPr>
        <w:t xml:space="preserve"> </w:t>
      </w:r>
      <w:r>
        <w:t>труда.</w:t>
      </w:r>
    </w:p>
    <w:p w:rsidR="003C42C9" w:rsidRDefault="003C42C9">
      <w:pPr>
        <w:pStyle w:val="a3"/>
        <w:spacing w:before="6"/>
        <w:ind w:left="0"/>
        <w:rPr>
          <w:b/>
          <w:sz w:val="23"/>
        </w:rPr>
      </w:pPr>
    </w:p>
    <w:p w:rsidR="003C42C9" w:rsidRDefault="00EA3299">
      <w:pPr>
        <w:pStyle w:val="a3"/>
        <w:spacing w:before="1"/>
        <w:ind w:right="225" w:firstLine="707"/>
        <w:jc w:val="both"/>
      </w:pPr>
      <w:r>
        <w:rPr>
          <w:b/>
        </w:rPr>
        <w:t xml:space="preserve">Экономика труда </w:t>
      </w:r>
      <w:r>
        <w:t>– динамичная общественно организованная система, в которой происходит процесс воспроизводства рабочей силы – ее производство (подготовка, обучение, повышение квалификации работников и т.д.), р</w:t>
      </w:r>
      <w:r>
        <w:t>аспределение, обмен и потребление, а также обеспечиваются условия и процесс взаимодействия работника, средств и предметов труда.</w:t>
      </w:r>
    </w:p>
    <w:p w:rsidR="003C42C9" w:rsidRDefault="00EA3299">
      <w:pPr>
        <w:ind w:left="218" w:right="230" w:firstLine="707"/>
        <w:jc w:val="both"/>
        <w:rPr>
          <w:sz w:val="24"/>
        </w:rPr>
      </w:pPr>
      <w:r>
        <w:rPr>
          <w:b/>
          <w:sz w:val="24"/>
        </w:rPr>
        <w:t xml:space="preserve">Предметом экономики труда </w:t>
      </w:r>
      <w:r>
        <w:rPr>
          <w:sz w:val="24"/>
        </w:rPr>
        <w:t>является труд в его исторически определенной форме, общественная организация труда.</w:t>
      </w:r>
    </w:p>
    <w:p w:rsidR="003C42C9" w:rsidRDefault="00EA3299">
      <w:pPr>
        <w:pStyle w:val="a3"/>
        <w:ind w:left="926"/>
        <w:jc w:val="both"/>
      </w:pPr>
      <w:r>
        <w:t>К основным категориям экономики труда относят содержание и характер труда.</w:t>
      </w:r>
    </w:p>
    <w:p w:rsidR="003C42C9" w:rsidRDefault="00EA3299">
      <w:pPr>
        <w:pStyle w:val="a3"/>
        <w:ind w:right="231" w:firstLine="707"/>
        <w:jc w:val="both"/>
      </w:pPr>
      <w:r>
        <w:rPr>
          <w:b/>
        </w:rPr>
        <w:t xml:space="preserve">Содержание труда </w:t>
      </w:r>
      <w:r>
        <w:t>– взаимодействие работников с предметами и средствами труда (таблица 1). Например, швея в процессе своей трудовой деятельности использует швейную машинку, ткань, иг</w:t>
      </w:r>
      <w:r>
        <w:t>лы, нитки; повар – сырье и продукты питания, кухонную утварь.</w:t>
      </w:r>
    </w:p>
    <w:p w:rsidR="003C42C9" w:rsidRDefault="00EA3299">
      <w:pPr>
        <w:spacing w:before="7"/>
        <w:ind w:left="2593"/>
        <w:jc w:val="both"/>
        <w:rPr>
          <w:b/>
        </w:rPr>
      </w:pPr>
      <w:r>
        <w:rPr>
          <w:b/>
        </w:rPr>
        <w:t>Таблица 1. Признаки, характеризующие содержание труда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2694"/>
        <w:gridCol w:w="2837"/>
      </w:tblGrid>
      <w:tr w:rsidR="003C42C9">
        <w:trPr>
          <w:trHeight w:val="760"/>
        </w:trPr>
        <w:tc>
          <w:tcPr>
            <w:tcW w:w="4395" w:type="dxa"/>
          </w:tcPr>
          <w:p w:rsidR="003C42C9" w:rsidRDefault="00EA3299">
            <w:pPr>
              <w:pStyle w:val="TableParagraph"/>
              <w:spacing w:line="251" w:lineRule="exact"/>
              <w:ind w:left="1331"/>
              <w:rPr>
                <w:b/>
              </w:rPr>
            </w:pPr>
            <w:r>
              <w:rPr>
                <w:b/>
                <w:color w:val="006FC0"/>
              </w:rPr>
              <w:t>Сложность труда</w:t>
            </w:r>
          </w:p>
        </w:tc>
        <w:tc>
          <w:tcPr>
            <w:tcW w:w="2694" w:type="dxa"/>
          </w:tcPr>
          <w:p w:rsidR="003C42C9" w:rsidRDefault="00EA3299">
            <w:pPr>
              <w:pStyle w:val="TableParagraph"/>
              <w:spacing w:line="240" w:lineRule="auto"/>
              <w:ind w:left="165" w:right="137" w:firstLine="220"/>
              <w:rPr>
                <w:b/>
              </w:rPr>
            </w:pPr>
            <w:r>
              <w:rPr>
                <w:b/>
                <w:color w:val="006FC0"/>
              </w:rPr>
              <w:t>Профессиональная пригодность работника</w:t>
            </w:r>
          </w:p>
        </w:tc>
        <w:tc>
          <w:tcPr>
            <w:tcW w:w="2837" w:type="dxa"/>
          </w:tcPr>
          <w:p w:rsidR="003C42C9" w:rsidRDefault="00EA3299">
            <w:pPr>
              <w:pStyle w:val="TableParagraph"/>
              <w:spacing w:line="251" w:lineRule="exact"/>
              <w:ind w:left="452" w:right="450"/>
              <w:jc w:val="center"/>
              <w:rPr>
                <w:b/>
              </w:rPr>
            </w:pPr>
            <w:r>
              <w:rPr>
                <w:b/>
                <w:color w:val="006FC0"/>
              </w:rPr>
              <w:t>Степень</w:t>
            </w:r>
          </w:p>
          <w:p w:rsidR="003C42C9" w:rsidRDefault="00EA3299">
            <w:pPr>
              <w:pStyle w:val="TableParagraph"/>
              <w:spacing w:before="5" w:line="252" w:lineRule="exact"/>
              <w:ind w:left="455" w:right="450"/>
              <w:jc w:val="center"/>
              <w:rPr>
                <w:b/>
              </w:rPr>
            </w:pPr>
            <w:r>
              <w:rPr>
                <w:b/>
                <w:color w:val="006FC0"/>
              </w:rPr>
              <w:t>самостоятельности работника</w:t>
            </w:r>
          </w:p>
        </w:tc>
      </w:tr>
      <w:tr w:rsidR="003C42C9">
        <w:trPr>
          <w:trHeight w:val="371"/>
        </w:trPr>
        <w:tc>
          <w:tcPr>
            <w:tcW w:w="4395" w:type="dxa"/>
            <w:tcBorders>
              <w:bottom w:val="nil"/>
            </w:tcBorders>
          </w:tcPr>
          <w:p w:rsidR="003C42C9" w:rsidRDefault="00EA3299">
            <w:pPr>
              <w:pStyle w:val="TableParagraph"/>
              <w:spacing w:before="118"/>
            </w:pPr>
            <w:r>
              <w:t>Сложный труд по сравнению с простым</w:t>
            </w:r>
          </w:p>
        </w:tc>
        <w:tc>
          <w:tcPr>
            <w:tcW w:w="2694" w:type="dxa"/>
            <w:vMerge w:val="restart"/>
          </w:tcPr>
          <w:p w:rsidR="003C42C9" w:rsidRDefault="00EA3299">
            <w:pPr>
              <w:pStyle w:val="TableParagraph"/>
              <w:tabs>
                <w:tab w:val="left" w:pos="930"/>
                <w:tab w:val="left" w:pos="1307"/>
                <w:tab w:val="left" w:pos="1345"/>
                <w:tab w:val="left" w:pos="1516"/>
                <w:tab w:val="left" w:pos="2370"/>
                <w:tab w:val="left" w:pos="2466"/>
              </w:tabs>
              <w:spacing w:line="240" w:lineRule="auto"/>
              <w:ind w:left="108" w:right="95"/>
            </w:pPr>
            <w:r>
              <w:t>Профессиональная пригодность</w:t>
            </w:r>
            <w:r>
              <w:tab/>
            </w:r>
            <w:r>
              <w:tab/>
            </w:r>
            <w:r>
              <w:tab/>
              <w:t>влияет</w:t>
            </w:r>
            <w:r>
              <w:tab/>
            </w:r>
            <w:r>
              <w:rPr>
                <w:spacing w:val="-10"/>
              </w:rPr>
              <w:t xml:space="preserve">на </w:t>
            </w:r>
            <w:r>
              <w:t>конечные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результаты </w:t>
            </w:r>
            <w:r>
              <w:t>труда</w:t>
            </w:r>
            <w:r>
              <w:tab/>
              <w:t>и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представляет </w:t>
            </w:r>
            <w:r>
              <w:t>собой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совокупность </w:t>
            </w:r>
            <w:r>
              <w:t>психологических</w:t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и </w:t>
            </w:r>
            <w:r>
              <w:t>психофизических</w:t>
            </w:r>
          </w:p>
          <w:p w:rsidR="003C42C9" w:rsidRDefault="00EA3299">
            <w:pPr>
              <w:pStyle w:val="TableParagraph"/>
              <w:tabs>
                <w:tab w:val="left" w:pos="1466"/>
              </w:tabs>
              <w:spacing w:line="240" w:lineRule="auto"/>
              <w:ind w:left="108" w:right="94"/>
              <w:jc w:val="both"/>
            </w:pPr>
            <w:r>
              <w:t xml:space="preserve">свойств, а также </w:t>
            </w:r>
            <w:r>
              <w:rPr>
                <w:spacing w:val="-3"/>
              </w:rPr>
              <w:t xml:space="preserve">специ- </w:t>
            </w:r>
            <w:r>
              <w:t>альных знаний, умений и навыков, необходимых для</w:t>
            </w:r>
            <w:r>
              <w:tab/>
            </w:r>
            <w:r>
              <w:rPr>
                <w:spacing w:val="-3"/>
              </w:rPr>
              <w:t xml:space="preserve">достижения </w:t>
            </w:r>
            <w:r>
              <w:t>приемлемой эффектив- ности</w:t>
            </w:r>
            <w:r>
              <w:rPr>
                <w:spacing w:val="-2"/>
              </w:rPr>
              <w:t xml:space="preserve"> </w:t>
            </w:r>
            <w:r>
              <w:t>труда.</w:t>
            </w:r>
          </w:p>
        </w:tc>
        <w:tc>
          <w:tcPr>
            <w:tcW w:w="2837" w:type="dxa"/>
            <w:tcBorders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400"/>
              </w:tabs>
              <w:spacing w:before="118"/>
            </w:pPr>
            <w:r>
              <w:t>Степень</w:t>
            </w:r>
            <w:r>
              <w:tab/>
              <w:t>самостоятель-</w:t>
            </w:r>
          </w:p>
        </w:tc>
      </w:tr>
      <w:tr w:rsidR="003C42C9">
        <w:trPr>
          <w:trHeight w:val="242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2" w:lineRule="exact"/>
            </w:pPr>
            <w:r>
              <w:t>имеет ряд особенностей: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2" w:lineRule="exact"/>
            </w:pPr>
            <w:r>
              <w:t>ности работников зависит</w:t>
            </w:r>
          </w:p>
        </w:tc>
      </w:tr>
      <w:tr w:rsidR="003C42C9">
        <w:trPr>
          <w:trHeight w:val="244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  <w:tab w:val="left" w:pos="1888"/>
                <w:tab w:val="left" w:pos="3474"/>
              </w:tabs>
              <w:spacing w:line="224" w:lineRule="exact"/>
              <w:ind w:right="95" w:hanging="571"/>
              <w:jc w:val="right"/>
            </w:pPr>
            <w:r>
              <w:t>выполнение</w:t>
            </w:r>
            <w:r>
              <w:tab/>
              <w:t>работником</w:t>
            </w:r>
            <w:r>
              <w:tab/>
              <w:t>таких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054"/>
                <w:tab w:val="left" w:pos="1894"/>
              </w:tabs>
              <w:spacing w:line="224" w:lineRule="exact"/>
            </w:pPr>
            <w:r>
              <w:t>как</w:t>
            </w:r>
            <w:r>
              <w:tab/>
              <w:t>от</w:t>
            </w:r>
            <w:r>
              <w:tab/>
              <w:t>внешних</w:t>
            </w:r>
          </w:p>
        </w:tc>
      </w:tr>
      <w:tr w:rsidR="003C42C9">
        <w:trPr>
          <w:trHeight w:val="243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3" w:lineRule="exact"/>
              <w:ind w:left="143"/>
            </w:pPr>
            <w:r>
              <w:t>функций умственного труда как плани-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794"/>
              </w:tabs>
              <w:spacing w:line="223" w:lineRule="exact"/>
            </w:pPr>
            <w:r>
              <w:t>ограничений</w:t>
            </w:r>
            <w:r>
              <w:tab/>
              <w:t>факторов,</w:t>
            </w:r>
          </w:p>
        </w:tc>
      </w:tr>
      <w:tr w:rsidR="003C42C9">
        <w:trPr>
          <w:trHeight w:val="241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2" w:lineRule="exact"/>
              <w:ind w:left="143"/>
            </w:pPr>
            <w:r>
              <w:t>рование, анализ, контроль, координация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2" w:lineRule="exact"/>
            </w:pPr>
            <w:r>
              <w:t>связанных с формой соб-</w:t>
            </w:r>
          </w:p>
        </w:tc>
      </w:tr>
      <w:tr w:rsidR="003C42C9">
        <w:trPr>
          <w:trHeight w:val="242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2" w:lineRule="exact"/>
              <w:ind w:left="143"/>
            </w:pPr>
            <w:r>
              <w:t>деятельности;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511"/>
                <w:tab w:val="left" w:pos="2108"/>
                <w:tab w:val="left" w:pos="2519"/>
              </w:tabs>
              <w:spacing w:line="222" w:lineRule="exact"/>
            </w:pPr>
            <w:r>
              <w:t>ственности,</w:t>
            </w:r>
            <w:r>
              <w:tab/>
              <w:t>так</w:t>
            </w:r>
            <w:r>
              <w:tab/>
              <w:t>и</w:t>
            </w:r>
            <w:r>
              <w:tab/>
              <w:t>от</w:t>
            </w:r>
          </w:p>
        </w:tc>
      </w:tr>
      <w:tr w:rsidR="003C42C9">
        <w:trPr>
          <w:trHeight w:val="244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line="224" w:lineRule="exact"/>
              <w:ind w:right="94" w:hanging="571"/>
              <w:jc w:val="right"/>
            </w:pPr>
            <w:r>
              <w:t>концентрация активного</w:t>
            </w:r>
            <w:r>
              <w:rPr>
                <w:spacing w:val="54"/>
              </w:rPr>
              <w:t xml:space="preserve"> </w:t>
            </w:r>
            <w:r>
              <w:t>мышления;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686"/>
              </w:tabs>
              <w:spacing w:line="224" w:lineRule="exact"/>
            </w:pPr>
            <w:r>
              <w:t>внутренних,</w:t>
            </w:r>
            <w:r>
              <w:tab/>
              <w:t>диктуемых</w:t>
            </w:r>
          </w:p>
        </w:tc>
      </w:tr>
      <w:tr w:rsidR="003C42C9">
        <w:trPr>
          <w:trHeight w:val="242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2" w:lineRule="exact"/>
              <w:ind w:left="143"/>
            </w:pPr>
            <w:r>
              <w:t>последовательность в производстве;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494"/>
                <w:tab w:val="left" w:pos="1938"/>
              </w:tabs>
              <w:spacing w:line="222" w:lineRule="exact"/>
            </w:pPr>
            <w:r>
              <w:t>масштабом</w:t>
            </w:r>
            <w:r>
              <w:tab/>
              <w:t>и</w:t>
            </w:r>
            <w:r>
              <w:tab/>
              <w:t>уровнем</w:t>
            </w:r>
          </w:p>
        </w:tc>
      </w:tr>
      <w:tr w:rsidR="003C42C9">
        <w:trPr>
          <w:trHeight w:val="244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24" w:lineRule="exact"/>
              <w:ind w:right="92" w:hanging="571"/>
              <w:jc w:val="right"/>
            </w:pPr>
            <w:r>
              <w:t>точность и адекватная реакция</w:t>
            </w:r>
            <w:r>
              <w:rPr>
                <w:spacing w:val="33"/>
              </w:rPr>
              <w:t xml:space="preserve"> </w:t>
            </w:r>
            <w:r>
              <w:t>ра-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446"/>
                <w:tab w:val="left" w:pos="2353"/>
              </w:tabs>
              <w:spacing w:line="224" w:lineRule="exact"/>
            </w:pPr>
            <w:r>
              <w:t>сложности</w:t>
            </w:r>
            <w:r>
              <w:tab/>
              <w:t>работ.</w:t>
            </w:r>
            <w:r>
              <w:tab/>
              <w:t>Она</w:t>
            </w:r>
          </w:p>
        </w:tc>
      </w:tr>
      <w:tr w:rsidR="003C42C9">
        <w:trPr>
          <w:trHeight w:val="241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1" w:lineRule="exact"/>
              <w:ind w:left="143"/>
            </w:pPr>
            <w:r>
              <w:t>ботника на внешние раздражители;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733"/>
              </w:tabs>
              <w:spacing w:line="221" w:lineRule="exact"/>
            </w:pPr>
            <w:r>
              <w:t>выступает</w:t>
            </w:r>
            <w:r>
              <w:tab/>
            </w:r>
            <w:r>
              <w:t>критерием</w:t>
            </w:r>
          </w:p>
        </w:tc>
      </w:tr>
      <w:tr w:rsidR="003C42C9">
        <w:trPr>
          <w:trHeight w:val="244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  <w:tab w:val="left" w:pos="1377"/>
                <w:tab w:val="left" w:pos="2252"/>
                <w:tab w:val="left" w:pos="2597"/>
              </w:tabs>
              <w:spacing w:line="224" w:lineRule="exact"/>
              <w:ind w:right="96" w:hanging="571"/>
              <w:jc w:val="right"/>
            </w:pPr>
            <w:r>
              <w:t>быстрые,</w:t>
            </w:r>
            <w:r>
              <w:tab/>
            </w:r>
            <w:r>
              <w:rPr>
                <w:spacing w:val="-1"/>
              </w:rPr>
              <w:t>ловкие</w:t>
            </w:r>
            <w:r>
              <w:rPr>
                <w:spacing w:val="-1"/>
              </w:rPr>
              <w:tab/>
            </w:r>
            <w:r>
              <w:t>и</w:t>
            </w:r>
            <w:r>
              <w:tab/>
              <w:t>разнообразные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tabs>
                <w:tab w:val="left" w:pos="1448"/>
              </w:tabs>
              <w:spacing w:line="224" w:lineRule="exact"/>
            </w:pPr>
            <w:r>
              <w:t>уровня</w:t>
            </w:r>
            <w:r>
              <w:tab/>
              <w:t>саморазвития</w:t>
            </w:r>
          </w:p>
        </w:tc>
      </w:tr>
      <w:tr w:rsidR="003C42C9">
        <w:trPr>
          <w:trHeight w:val="242"/>
        </w:trPr>
        <w:tc>
          <w:tcPr>
            <w:tcW w:w="4395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3" w:lineRule="exact"/>
              <w:ind w:left="143"/>
            </w:pPr>
            <w:r>
              <w:t>трудовые движения;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3C42C9" w:rsidRDefault="00EA3299">
            <w:pPr>
              <w:pStyle w:val="TableParagraph"/>
              <w:spacing w:line="223" w:lineRule="exact"/>
            </w:pPr>
            <w:r>
              <w:t>личности, ее меры ответ-</w:t>
            </w:r>
          </w:p>
        </w:tc>
      </w:tr>
      <w:tr w:rsidR="003C42C9">
        <w:trPr>
          <w:trHeight w:val="378"/>
        </w:trPr>
        <w:tc>
          <w:tcPr>
            <w:tcW w:w="4395" w:type="dxa"/>
            <w:tcBorders>
              <w:top w:val="nil"/>
            </w:tcBorders>
          </w:tcPr>
          <w:p w:rsidR="003C42C9" w:rsidRDefault="00EA3299">
            <w:pPr>
              <w:pStyle w:val="TableParagraph"/>
              <w:numPr>
                <w:ilvl w:val="0"/>
                <w:numId w:val="8"/>
              </w:numPr>
              <w:tabs>
                <w:tab w:val="left" w:pos="571"/>
              </w:tabs>
              <w:spacing w:line="244" w:lineRule="exact"/>
            </w:pPr>
            <w:r>
              <w:t>ответственность за результаты</w:t>
            </w:r>
            <w:r>
              <w:rPr>
                <w:spacing w:val="-3"/>
              </w:rPr>
              <w:t xml:space="preserve"> </w:t>
            </w:r>
            <w:r>
              <w:t>труда.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3C42C9" w:rsidRDefault="003C42C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3C42C9" w:rsidRDefault="00EA3299">
            <w:pPr>
              <w:pStyle w:val="TableParagraph"/>
              <w:spacing w:line="244" w:lineRule="exact"/>
            </w:pPr>
            <w:r>
              <w:t>ственности за результаты.</w:t>
            </w:r>
          </w:p>
        </w:tc>
      </w:tr>
    </w:tbl>
    <w:p w:rsidR="003C42C9" w:rsidRDefault="003C42C9">
      <w:pPr>
        <w:pStyle w:val="a3"/>
        <w:spacing w:before="3"/>
        <w:ind w:left="0"/>
        <w:rPr>
          <w:b/>
          <w:sz w:val="23"/>
        </w:rPr>
      </w:pPr>
    </w:p>
    <w:p w:rsidR="003C42C9" w:rsidRDefault="00EA3299">
      <w:pPr>
        <w:pStyle w:val="a3"/>
        <w:ind w:right="224" w:firstLine="707"/>
        <w:jc w:val="both"/>
      </w:pPr>
      <w:r>
        <w:rPr>
          <w:b/>
        </w:rPr>
        <w:t xml:space="preserve">Труд </w:t>
      </w:r>
      <w:r>
        <w:t xml:space="preserve">– это деятельность, направленная на развитие человека и преобразование ресурсов природы в материальные, интеллектуальные и духовные блага. Такая деятельность может осуществляться либо по принуждению (административному, экономическому), либо по внутреннему </w:t>
      </w:r>
      <w:r>
        <w:t>побуждению, либо по тому и другому.</w:t>
      </w:r>
    </w:p>
    <w:p w:rsidR="003C42C9" w:rsidRDefault="00EA3299">
      <w:pPr>
        <w:spacing w:before="2" w:line="237" w:lineRule="auto"/>
        <w:ind w:left="218" w:right="228" w:firstLine="707"/>
        <w:jc w:val="both"/>
        <w:rPr>
          <w:sz w:val="24"/>
        </w:rPr>
      </w:pPr>
      <w:r>
        <w:rPr>
          <w:b/>
          <w:sz w:val="24"/>
        </w:rPr>
        <w:t xml:space="preserve">Структура современного общественного труда </w:t>
      </w:r>
      <w:r>
        <w:rPr>
          <w:sz w:val="24"/>
        </w:rPr>
        <w:t>в рыночной экономике представляется из следующих элементов:</w:t>
      </w:r>
    </w:p>
    <w:p w:rsidR="003C42C9" w:rsidRDefault="00EA3299">
      <w:pPr>
        <w:pStyle w:val="a4"/>
        <w:numPr>
          <w:ilvl w:val="0"/>
          <w:numId w:val="7"/>
        </w:numPr>
        <w:tabs>
          <w:tab w:val="left" w:pos="1635"/>
        </w:tabs>
        <w:spacing w:before="6" w:line="237" w:lineRule="auto"/>
        <w:ind w:right="220" w:firstLine="707"/>
        <w:jc w:val="both"/>
        <w:rPr>
          <w:sz w:val="24"/>
        </w:rPr>
      </w:pPr>
      <w:r>
        <w:rPr>
          <w:sz w:val="24"/>
        </w:rPr>
        <w:t>Вещественные элементы производства. Они являются результатом развития индустриального и постиндустриального общества.</w:t>
      </w:r>
      <w:r>
        <w:rPr>
          <w:sz w:val="24"/>
        </w:rPr>
        <w:t xml:space="preserve"> К материально-вещественным элементам производства относятся предметы труда и орудия труда, находящиеся в частной, корпоративной и 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собственности.</w:t>
      </w:r>
    </w:p>
    <w:p w:rsidR="003C42C9" w:rsidRDefault="003C42C9">
      <w:pPr>
        <w:spacing w:line="237" w:lineRule="auto"/>
        <w:jc w:val="both"/>
        <w:rPr>
          <w:sz w:val="24"/>
        </w:rPr>
        <w:sectPr w:rsidR="003C42C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20" w:right="340" w:bottom="1900" w:left="1200" w:header="720" w:footer="1701" w:gutter="0"/>
          <w:pgNumType w:start="1"/>
          <w:cols w:space="720"/>
        </w:sectPr>
      </w:pPr>
    </w:p>
    <w:p w:rsidR="003C42C9" w:rsidRDefault="00EA3299">
      <w:pPr>
        <w:pStyle w:val="a4"/>
        <w:numPr>
          <w:ilvl w:val="0"/>
          <w:numId w:val="7"/>
        </w:numPr>
        <w:tabs>
          <w:tab w:val="left" w:pos="1635"/>
        </w:tabs>
        <w:spacing w:before="80" w:line="237" w:lineRule="auto"/>
        <w:ind w:right="219" w:firstLine="707"/>
        <w:jc w:val="both"/>
        <w:rPr>
          <w:sz w:val="24"/>
        </w:rPr>
      </w:pPr>
      <w:r>
        <w:rPr>
          <w:sz w:val="24"/>
        </w:rPr>
        <w:lastRenderedPageBreak/>
        <w:t>Личные элементы производства, производительных сил (человеческий фактор) – это, прежде всего знания, опыт и навыки. Они также являются результатом исторического развития, важную роль в котором сыграло разделение труда. В соответствии с последним личные эле</w:t>
      </w:r>
      <w:r>
        <w:rPr>
          <w:sz w:val="24"/>
        </w:rPr>
        <w:t>менты производства делятся на умственный и физический труд, организаторский (управленческий) и исполнительский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труд.</w:t>
      </w:r>
    </w:p>
    <w:p w:rsidR="003C42C9" w:rsidRDefault="00EA3299">
      <w:pPr>
        <w:pStyle w:val="a4"/>
        <w:numPr>
          <w:ilvl w:val="0"/>
          <w:numId w:val="7"/>
        </w:numPr>
        <w:tabs>
          <w:tab w:val="left" w:pos="1635"/>
        </w:tabs>
        <w:spacing w:before="6" w:line="235" w:lineRule="auto"/>
        <w:ind w:right="225" w:firstLine="707"/>
        <w:jc w:val="both"/>
        <w:rPr>
          <w:sz w:val="24"/>
        </w:rPr>
      </w:pPr>
      <w:r>
        <w:rPr>
          <w:sz w:val="24"/>
        </w:rPr>
        <w:t>Цель труда. Она вытекает из самой сути труда. У непосредственных производителей и собственников средств производства (предпринимателей) разная цель труда. Первые являются носителями ближайших целей – выполнение конкретных видов работы, получение за это воз</w:t>
      </w:r>
      <w:r>
        <w:rPr>
          <w:sz w:val="24"/>
        </w:rPr>
        <w:t>награждения в виде заработной</w:t>
      </w:r>
      <w:r>
        <w:rPr>
          <w:spacing w:val="-8"/>
          <w:sz w:val="24"/>
        </w:rPr>
        <w:t xml:space="preserve"> </w:t>
      </w:r>
      <w:r>
        <w:rPr>
          <w:sz w:val="24"/>
        </w:rPr>
        <w:t>платы.</w:t>
      </w:r>
    </w:p>
    <w:p w:rsidR="003C42C9" w:rsidRDefault="00EA3299">
      <w:pPr>
        <w:pStyle w:val="a4"/>
        <w:numPr>
          <w:ilvl w:val="0"/>
          <w:numId w:val="7"/>
        </w:numPr>
        <w:tabs>
          <w:tab w:val="left" w:pos="1635"/>
        </w:tabs>
        <w:spacing w:before="7" w:line="237" w:lineRule="auto"/>
        <w:ind w:right="224" w:firstLine="707"/>
        <w:jc w:val="both"/>
        <w:rPr>
          <w:sz w:val="24"/>
        </w:rPr>
      </w:pPr>
      <w:r>
        <w:rPr>
          <w:sz w:val="24"/>
        </w:rPr>
        <w:t>Связь между личными и вещественными элементами. За последними стоят их собственники, между которыми формируются отношения присвоения, распределения и обмена. Побудительными мотивами для данных связей выступают потребнос</w:t>
      </w:r>
      <w:r>
        <w:rPr>
          <w:sz w:val="24"/>
        </w:rPr>
        <w:t>ти, интересы, стимулы субъектов этих отношений. Конкретными формами взаимосвязи работников и собственников вещественных элементов, предпринимателей выступает заработная плата и</w:t>
      </w:r>
      <w:r>
        <w:rPr>
          <w:spacing w:val="-6"/>
          <w:sz w:val="24"/>
        </w:rPr>
        <w:t xml:space="preserve"> </w:t>
      </w:r>
      <w:r>
        <w:rPr>
          <w:sz w:val="24"/>
        </w:rPr>
        <w:t>прибыль.</w:t>
      </w:r>
    </w:p>
    <w:p w:rsidR="003C42C9" w:rsidRDefault="00EA3299">
      <w:pPr>
        <w:pStyle w:val="a4"/>
        <w:numPr>
          <w:ilvl w:val="0"/>
          <w:numId w:val="7"/>
        </w:numPr>
        <w:tabs>
          <w:tab w:val="left" w:pos="1635"/>
        </w:tabs>
        <w:spacing w:before="10" w:line="230" w:lineRule="auto"/>
        <w:ind w:right="235" w:firstLine="707"/>
        <w:jc w:val="both"/>
        <w:rPr>
          <w:sz w:val="24"/>
        </w:rPr>
      </w:pPr>
      <w:r>
        <w:rPr>
          <w:sz w:val="24"/>
        </w:rPr>
        <w:t>Способы организации труда. Они зависят от цели производства, способа с</w:t>
      </w:r>
      <w:r>
        <w:rPr>
          <w:sz w:val="24"/>
        </w:rPr>
        <w:t>вязи личных и вещественных элементов, разделения труда 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конкуренции.</w:t>
      </w:r>
    </w:p>
    <w:p w:rsidR="003C42C9" w:rsidRDefault="00EA3299">
      <w:pPr>
        <w:pStyle w:val="a4"/>
        <w:numPr>
          <w:ilvl w:val="0"/>
          <w:numId w:val="7"/>
        </w:numPr>
        <w:tabs>
          <w:tab w:val="left" w:pos="1635"/>
        </w:tabs>
        <w:spacing w:before="5" w:line="237" w:lineRule="auto"/>
        <w:ind w:right="218" w:firstLine="707"/>
        <w:jc w:val="both"/>
        <w:rPr>
          <w:sz w:val="24"/>
        </w:rPr>
      </w:pPr>
      <w:r>
        <w:rPr>
          <w:sz w:val="24"/>
        </w:rPr>
        <w:t>Отношение к труду. С одной стороны, труд не является обязательным. С другой стороны, труд был и остается для подавляющейся части людей основным источником дохода, средством к существован</w:t>
      </w:r>
      <w:r>
        <w:rPr>
          <w:sz w:val="24"/>
        </w:rPr>
        <w:t>ию. Поэтому и отношение к труду неодинаково. Для части населения он вообще не представляет ценности, не является важным делом. Для большей же части людей труд – основное занятие в жизни. Среди последних отношение к труду двойственно: отношение к конкретным</w:t>
      </w:r>
      <w:r>
        <w:rPr>
          <w:sz w:val="24"/>
        </w:rPr>
        <w:t xml:space="preserve"> видам труда может приносить удовлетворения (или неудовлетворенность) его содержанием и общественной значимостью. Отношение же к труду как к источнику существования, дохода носит противоречивый характер, связано с противоборством наемных работников и работ</w:t>
      </w:r>
      <w:r>
        <w:rPr>
          <w:sz w:val="24"/>
        </w:rPr>
        <w:t>одателей за увеличение своей доли в доходе, т.е. работники борются за увеличение заработной платы (а в России – даже хотя бы за ее получение), а работодатели – за увеличение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прибыли.</w:t>
      </w:r>
    </w:p>
    <w:p w:rsidR="003C42C9" w:rsidRDefault="00EA3299">
      <w:pPr>
        <w:spacing w:before="14"/>
        <w:ind w:left="218" w:right="230" w:firstLine="707"/>
        <w:jc w:val="both"/>
        <w:rPr>
          <w:sz w:val="24"/>
        </w:rPr>
      </w:pPr>
      <w:r>
        <w:rPr>
          <w:b/>
          <w:sz w:val="24"/>
        </w:rPr>
        <w:t xml:space="preserve">Функции общественного труда </w:t>
      </w:r>
      <w:r>
        <w:rPr>
          <w:sz w:val="24"/>
        </w:rPr>
        <w:t xml:space="preserve">выражают изменение его содержания во времени </w:t>
      </w:r>
      <w:r>
        <w:rPr>
          <w:sz w:val="24"/>
        </w:rPr>
        <w:t>в зависимости от уровня развития производительных сил (таблица 2).</w:t>
      </w:r>
    </w:p>
    <w:p w:rsidR="003C42C9" w:rsidRDefault="00EA3299">
      <w:pPr>
        <w:spacing w:before="7"/>
        <w:ind w:left="3416"/>
        <w:jc w:val="both"/>
        <w:rPr>
          <w:b/>
        </w:rPr>
      </w:pPr>
      <w:r>
        <w:rPr>
          <w:b/>
        </w:rPr>
        <w:t>Таблица 2. Функции общественного труда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977"/>
        <w:gridCol w:w="4787"/>
      </w:tblGrid>
      <w:tr w:rsidR="003C42C9">
        <w:trPr>
          <w:trHeight w:val="254"/>
        </w:trPr>
        <w:tc>
          <w:tcPr>
            <w:tcW w:w="10141" w:type="dxa"/>
            <w:gridSpan w:val="3"/>
          </w:tcPr>
          <w:p w:rsidR="003C42C9" w:rsidRDefault="00EA3299">
            <w:pPr>
              <w:pStyle w:val="TableParagraph"/>
              <w:spacing w:line="234" w:lineRule="exact"/>
              <w:ind w:left="4581" w:right="4576"/>
              <w:jc w:val="center"/>
              <w:rPr>
                <w:b/>
              </w:rPr>
            </w:pPr>
            <w:r>
              <w:rPr>
                <w:b/>
                <w:color w:val="006FC0"/>
              </w:rPr>
              <w:t>Функции</w:t>
            </w:r>
          </w:p>
        </w:tc>
      </w:tr>
      <w:tr w:rsidR="003C42C9">
        <w:trPr>
          <w:trHeight w:val="1265"/>
        </w:trPr>
        <w:tc>
          <w:tcPr>
            <w:tcW w:w="2377" w:type="dxa"/>
            <w:shd w:val="clear" w:color="auto" w:fill="FFFF00"/>
          </w:tcPr>
          <w:p w:rsidR="003C42C9" w:rsidRDefault="00EA3299">
            <w:pPr>
              <w:pStyle w:val="TableParagraph"/>
              <w:spacing w:line="240" w:lineRule="auto"/>
              <w:ind w:left="117" w:right="111" w:firstLine="3"/>
              <w:jc w:val="center"/>
              <w:rPr>
                <w:b/>
              </w:rPr>
            </w:pPr>
            <w:r>
              <w:rPr>
                <w:b/>
              </w:rPr>
              <w:t>Труд как средство к жизни, как способ и мера удовлетворения человеческих</w:t>
            </w:r>
          </w:p>
          <w:p w:rsidR="003C42C9" w:rsidRDefault="00EA3299">
            <w:pPr>
              <w:pStyle w:val="TableParagraph"/>
              <w:ind w:left="100" w:right="92"/>
              <w:jc w:val="center"/>
              <w:rPr>
                <w:b/>
              </w:rPr>
            </w:pPr>
            <w:r>
              <w:rPr>
                <w:b/>
              </w:rPr>
              <w:t>потребностей</w:t>
            </w:r>
          </w:p>
        </w:tc>
        <w:tc>
          <w:tcPr>
            <w:tcW w:w="2977" w:type="dxa"/>
            <w:shd w:val="clear" w:color="auto" w:fill="92D050"/>
          </w:tcPr>
          <w:p w:rsidR="003C42C9" w:rsidRDefault="00EA3299">
            <w:pPr>
              <w:pStyle w:val="TableParagraph"/>
              <w:spacing w:line="251" w:lineRule="exact"/>
              <w:ind w:left="139" w:right="135"/>
              <w:jc w:val="center"/>
              <w:rPr>
                <w:b/>
              </w:rPr>
            </w:pPr>
            <w:r>
              <w:rPr>
                <w:b/>
              </w:rPr>
              <w:t>Труд как основа</w:t>
            </w:r>
          </w:p>
          <w:p w:rsidR="003C42C9" w:rsidRDefault="00EA3299">
            <w:pPr>
              <w:pStyle w:val="TableParagraph"/>
              <w:spacing w:line="240" w:lineRule="auto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существования общества, источник вещественного богатства, фактор</w:t>
            </w:r>
          </w:p>
          <w:p w:rsidR="003C42C9" w:rsidRDefault="00EA3299">
            <w:pPr>
              <w:pStyle w:val="TableParagraph"/>
              <w:spacing w:before="2"/>
              <w:ind w:left="139" w:right="133"/>
              <w:jc w:val="center"/>
              <w:rPr>
                <w:b/>
              </w:rPr>
            </w:pPr>
            <w:r>
              <w:rPr>
                <w:b/>
              </w:rPr>
              <w:t>общественного прогресса</w:t>
            </w:r>
          </w:p>
        </w:tc>
        <w:tc>
          <w:tcPr>
            <w:tcW w:w="4787" w:type="dxa"/>
            <w:shd w:val="clear" w:color="auto" w:fill="8EAADB"/>
          </w:tcPr>
          <w:p w:rsidR="003C42C9" w:rsidRDefault="00EA3299">
            <w:pPr>
              <w:pStyle w:val="TableParagraph"/>
              <w:spacing w:line="240" w:lineRule="auto"/>
              <w:ind w:left="713" w:right="160" w:hanging="536"/>
              <w:rPr>
                <w:b/>
              </w:rPr>
            </w:pPr>
            <w:r>
              <w:rPr>
                <w:b/>
              </w:rPr>
              <w:t>Труд как фактор развития самого человека, как сфера утверждения личности</w:t>
            </w:r>
          </w:p>
        </w:tc>
      </w:tr>
      <w:tr w:rsidR="003C42C9">
        <w:trPr>
          <w:trHeight w:val="251"/>
        </w:trPr>
        <w:tc>
          <w:tcPr>
            <w:tcW w:w="2377" w:type="dxa"/>
            <w:tcBorders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spacing w:line="232" w:lineRule="exact"/>
              <w:ind w:left="99" w:right="94"/>
              <w:jc w:val="center"/>
            </w:pPr>
            <w:r>
              <w:t>Она выступает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spacing w:line="232" w:lineRule="exact"/>
              <w:ind w:left="139" w:right="131"/>
              <w:jc w:val="center"/>
            </w:pPr>
            <w:r>
              <w:t>По мере удовлетворения</w:t>
            </w:r>
          </w:p>
        </w:tc>
        <w:tc>
          <w:tcPr>
            <w:tcW w:w="4787" w:type="dxa"/>
            <w:tcBorders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spacing w:line="232" w:lineRule="exact"/>
              <w:ind w:left="92" w:right="92"/>
              <w:jc w:val="center"/>
            </w:pPr>
            <w:r>
              <w:t>Человек, осуществляя в нормальных условиях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4"/>
              <w:jc w:val="center"/>
            </w:pPr>
            <w:r>
              <w:t>основой всех других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5"/>
              <w:jc w:val="center"/>
            </w:pPr>
            <w:r>
              <w:t>потребностей человека труд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2"/>
              <w:jc w:val="center"/>
            </w:pPr>
            <w:r>
              <w:t>труд, испытывает от него определенное</w:t>
            </w:r>
          </w:p>
        </w:tc>
      </w:tr>
      <w:tr w:rsidR="003C42C9">
        <w:trPr>
          <w:trHeight w:val="251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spacing w:line="232" w:lineRule="exact"/>
              <w:ind w:left="100" w:right="92"/>
              <w:jc w:val="center"/>
            </w:pPr>
            <w:r>
              <w:t>функций. Человек,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spacing w:line="232" w:lineRule="exact"/>
              <w:ind w:left="139" w:right="131"/>
              <w:jc w:val="center"/>
            </w:pPr>
            <w:r>
              <w:t>становится источником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spacing w:line="232" w:lineRule="exact"/>
              <w:ind w:left="92" w:right="91"/>
              <w:jc w:val="center"/>
            </w:pPr>
            <w:r>
              <w:t>удовлетворение, ощущает и осознает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4"/>
              <w:jc w:val="center"/>
            </w:pPr>
            <w:r>
              <w:t>прежде чем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5"/>
              <w:jc w:val="center"/>
            </w:pPr>
            <w:r>
              <w:t>вещественного богатства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2"/>
              <w:jc w:val="center"/>
            </w:pPr>
            <w:r>
              <w:t>необходимость его для общества, благотворное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3"/>
              <w:jc w:val="center"/>
            </w:pPr>
            <w:r>
              <w:t>заниматься духовной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2"/>
              <w:jc w:val="center"/>
            </w:pPr>
            <w:r>
              <w:t>(жилье, заводы, фабрики,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2"/>
              <w:jc w:val="center"/>
            </w:pPr>
            <w:r>
              <w:t>влияние труда на развитие своих качеств. Иначе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4"/>
              <w:jc w:val="center"/>
            </w:pPr>
            <w:r>
              <w:t>и иной возвышенной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2"/>
              <w:jc w:val="center"/>
            </w:pPr>
            <w:r>
              <w:t>учебные заведения,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88"/>
              <w:jc w:val="center"/>
            </w:pPr>
            <w:r>
              <w:t>говоря, труд способствует развитию самого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2"/>
              <w:jc w:val="center"/>
            </w:pPr>
            <w:r>
              <w:t>деятельностью,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5"/>
              <w:jc w:val="center"/>
            </w:pPr>
            <w:r>
              <w:t>больницы, дороги и т.д.),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0"/>
              <w:jc w:val="center"/>
            </w:pPr>
            <w:r>
              <w:t>человека. Когда человек создает нечто новое,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4"/>
              <w:jc w:val="center"/>
            </w:pPr>
            <w:r>
              <w:t>должен удовлетворить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3"/>
              <w:jc w:val="center"/>
            </w:pPr>
            <w:r>
              <w:t>фактором общественного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2"/>
              <w:jc w:val="center"/>
            </w:pPr>
            <w:r>
              <w:t>полезное, не встречающееся в природе, это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3"/>
              <w:jc w:val="center"/>
            </w:pPr>
            <w:r>
              <w:t>хотя бы минимальные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5"/>
              <w:jc w:val="center"/>
            </w:pPr>
            <w:r>
              <w:t>прогресса (движением к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0"/>
              <w:jc w:val="center"/>
            </w:pPr>
            <w:r>
              <w:t>вызывает у него чувство гордости, выступает</w:t>
            </w:r>
          </w:p>
        </w:tc>
      </w:tr>
      <w:tr w:rsidR="003C42C9">
        <w:trPr>
          <w:trHeight w:val="251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spacing w:line="232" w:lineRule="exact"/>
              <w:ind w:left="99" w:right="94"/>
              <w:jc w:val="center"/>
            </w:pPr>
            <w:r>
              <w:t>потребности в пище,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spacing w:line="232" w:lineRule="exact"/>
              <w:ind w:left="139" w:right="131"/>
              <w:jc w:val="center"/>
            </w:pPr>
            <w:r>
              <w:t>более совершенным видам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spacing w:line="232" w:lineRule="exact"/>
              <w:ind w:left="92" w:right="88"/>
              <w:jc w:val="center"/>
            </w:pPr>
            <w:r>
              <w:t>сильным побудительным мотивом для новых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99" w:right="94"/>
              <w:jc w:val="center"/>
            </w:pPr>
            <w:r>
              <w:t>одежде, жилье и т.п.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2"/>
              <w:jc w:val="center"/>
            </w:pPr>
            <w:r>
              <w:t>труда, организации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89"/>
              <w:jc w:val="center"/>
            </w:pPr>
            <w:r>
              <w:t>дел и достижений, оказывает влияние на его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2"/>
              <w:jc w:val="center"/>
            </w:pPr>
            <w:r>
              <w:t>Главным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EA3299">
            <w:pPr>
              <w:pStyle w:val="TableParagraph"/>
              <w:ind w:left="139" w:right="135"/>
              <w:jc w:val="center"/>
            </w:pPr>
            <w:r>
              <w:t>производства и общества).</w:t>
            </w: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89"/>
              <w:jc w:val="center"/>
            </w:pPr>
            <w:r>
              <w:t>социальный и психологический облик,</w:t>
            </w:r>
          </w:p>
        </w:tc>
      </w:tr>
      <w:tr w:rsidR="003C42C9">
        <w:trPr>
          <w:trHeight w:val="253"/>
        </w:trPr>
        <w:tc>
          <w:tcPr>
            <w:tcW w:w="2377" w:type="dxa"/>
            <w:tcBorders>
              <w:top w:val="nil"/>
              <w:bottom w:val="nil"/>
            </w:tcBorders>
            <w:shd w:val="clear" w:color="auto" w:fill="FFFF00"/>
          </w:tcPr>
          <w:p w:rsidR="003C42C9" w:rsidRDefault="00EA3299">
            <w:pPr>
              <w:pStyle w:val="TableParagraph"/>
              <w:ind w:left="100" w:right="94"/>
              <w:jc w:val="center"/>
            </w:pPr>
            <w:r>
              <w:t>направлением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92D050"/>
          </w:tcPr>
          <w:p w:rsidR="003C42C9" w:rsidRDefault="003C42C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87" w:type="dxa"/>
            <w:tcBorders>
              <w:top w:val="nil"/>
              <w:bottom w:val="nil"/>
            </w:tcBorders>
            <w:shd w:val="clear" w:color="auto" w:fill="8EAADB"/>
          </w:tcPr>
          <w:p w:rsidR="003C42C9" w:rsidRDefault="00EA3299">
            <w:pPr>
              <w:pStyle w:val="TableParagraph"/>
              <w:ind w:left="92" w:right="90"/>
              <w:jc w:val="center"/>
            </w:pPr>
            <w:r>
              <w:t>формирует из него творческую личность.</w:t>
            </w:r>
          </w:p>
        </w:tc>
      </w:tr>
      <w:tr w:rsidR="003C42C9">
        <w:trPr>
          <w:trHeight w:val="254"/>
        </w:trPr>
        <w:tc>
          <w:tcPr>
            <w:tcW w:w="2377" w:type="dxa"/>
            <w:tcBorders>
              <w:top w:val="nil"/>
            </w:tcBorders>
            <w:shd w:val="clear" w:color="auto" w:fill="FFFF00"/>
          </w:tcPr>
          <w:p w:rsidR="003C42C9" w:rsidRDefault="00EA3299">
            <w:pPr>
              <w:pStyle w:val="TableParagraph"/>
              <w:spacing w:line="234" w:lineRule="exact"/>
              <w:ind w:left="100" w:right="91"/>
              <w:jc w:val="center"/>
            </w:pPr>
            <w:r>
              <w:t>трудовой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92D050"/>
          </w:tcPr>
          <w:p w:rsidR="003C42C9" w:rsidRDefault="003C42C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4787" w:type="dxa"/>
            <w:tcBorders>
              <w:top w:val="nil"/>
            </w:tcBorders>
            <w:shd w:val="clear" w:color="auto" w:fill="8EAADB"/>
          </w:tcPr>
          <w:p w:rsidR="003C42C9" w:rsidRDefault="00EA3299">
            <w:pPr>
              <w:pStyle w:val="TableParagraph"/>
              <w:spacing w:line="234" w:lineRule="exact"/>
              <w:ind w:left="92" w:right="90"/>
              <w:jc w:val="center"/>
            </w:pPr>
            <w:r>
              <w:t>Всестороннее развитие личности достижимо</w:t>
            </w:r>
          </w:p>
        </w:tc>
      </w:tr>
    </w:tbl>
    <w:p w:rsidR="003C42C9" w:rsidRDefault="003C42C9">
      <w:pPr>
        <w:spacing w:line="234" w:lineRule="exact"/>
        <w:jc w:val="center"/>
        <w:sectPr w:rsidR="003C42C9">
          <w:headerReference w:type="default" r:id="rId13"/>
          <w:footerReference w:type="default" r:id="rId14"/>
          <w:pgSz w:w="11910" w:h="16840"/>
          <w:pgMar w:top="1040" w:right="340" w:bottom="1840" w:left="1200" w:header="715" w:footer="1655" w:gutter="0"/>
          <w:cols w:space="720"/>
        </w:sectPr>
      </w:pPr>
    </w:p>
    <w:p w:rsidR="003C42C9" w:rsidRDefault="003C42C9">
      <w:pPr>
        <w:pStyle w:val="a3"/>
        <w:spacing w:before="3"/>
        <w:ind w:left="0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7"/>
        <w:gridCol w:w="2977"/>
        <w:gridCol w:w="4787"/>
      </w:tblGrid>
      <w:tr w:rsidR="003C42C9">
        <w:trPr>
          <w:trHeight w:val="1773"/>
        </w:trPr>
        <w:tc>
          <w:tcPr>
            <w:tcW w:w="2377" w:type="dxa"/>
            <w:shd w:val="clear" w:color="auto" w:fill="FFFF00"/>
          </w:tcPr>
          <w:p w:rsidR="003C42C9" w:rsidRDefault="00EA3299">
            <w:pPr>
              <w:pStyle w:val="TableParagraph"/>
              <w:spacing w:line="240" w:lineRule="auto"/>
              <w:ind w:left="155" w:right="143" w:hanging="3"/>
              <w:jc w:val="center"/>
            </w:pPr>
            <w:r>
              <w:t>деятельности в этом качестве становится обмен веществ между человеком и природой.</w:t>
            </w:r>
          </w:p>
        </w:tc>
        <w:tc>
          <w:tcPr>
            <w:tcW w:w="2977" w:type="dxa"/>
            <w:shd w:val="clear" w:color="auto" w:fill="92D050"/>
          </w:tcPr>
          <w:p w:rsidR="003C42C9" w:rsidRDefault="003C42C9">
            <w:pPr>
              <w:pStyle w:val="TableParagraph"/>
              <w:spacing w:line="240" w:lineRule="auto"/>
              <w:ind w:left="0"/>
            </w:pPr>
          </w:p>
        </w:tc>
        <w:tc>
          <w:tcPr>
            <w:tcW w:w="4787" w:type="dxa"/>
            <w:shd w:val="clear" w:color="auto" w:fill="8EAADB"/>
          </w:tcPr>
          <w:p w:rsidR="003C42C9" w:rsidRDefault="00EA3299">
            <w:pPr>
              <w:pStyle w:val="TableParagraph"/>
              <w:spacing w:line="240" w:lineRule="auto"/>
              <w:ind w:left="190" w:right="185" w:hanging="1"/>
              <w:jc w:val="center"/>
            </w:pPr>
            <w:r>
              <w:t>при очень высоком уровне развития производительных сил и социально- экономических отношений (компьютеризированное производство, полная занятость, высокие доходы населения,</w:t>
            </w:r>
          </w:p>
          <w:p w:rsidR="003C42C9" w:rsidRDefault="00EA3299">
            <w:pPr>
              <w:pStyle w:val="TableParagraph"/>
              <w:spacing w:line="252" w:lineRule="exact"/>
              <w:ind w:left="92" w:right="89"/>
              <w:jc w:val="center"/>
            </w:pPr>
            <w:r>
              <w:t>достаточное свободное время, гражданское общество и т.д.).</w:t>
            </w:r>
          </w:p>
        </w:tc>
      </w:tr>
    </w:tbl>
    <w:p w:rsidR="003C42C9" w:rsidRDefault="003C42C9">
      <w:pPr>
        <w:pStyle w:val="a3"/>
        <w:spacing w:before="6"/>
        <w:ind w:left="0"/>
        <w:rPr>
          <w:b/>
          <w:sz w:val="15"/>
        </w:rPr>
      </w:pPr>
    </w:p>
    <w:p w:rsidR="003C42C9" w:rsidRDefault="00EA3299">
      <w:pPr>
        <w:pStyle w:val="a3"/>
        <w:spacing w:before="90"/>
        <w:ind w:right="228" w:firstLine="707"/>
        <w:jc w:val="both"/>
      </w:pPr>
      <w:r>
        <w:t>Эффективность использов</w:t>
      </w:r>
      <w:r>
        <w:t xml:space="preserve">ания кадров на </w:t>
      </w:r>
      <w:hyperlink r:id="rId15">
        <w:r>
          <w:t>предприятии</w:t>
        </w:r>
      </w:hyperlink>
      <w:r>
        <w:t xml:space="preserve"> характеризуется показателями производительности труда.</w:t>
      </w:r>
    </w:p>
    <w:p w:rsidR="003C42C9" w:rsidRDefault="00EA3299">
      <w:pPr>
        <w:pStyle w:val="a3"/>
        <w:ind w:right="228" w:firstLine="707"/>
        <w:jc w:val="both"/>
      </w:pPr>
      <w:r>
        <w:rPr>
          <w:b/>
        </w:rPr>
        <w:t xml:space="preserve">Производительность труда </w:t>
      </w:r>
      <w:r>
        <w:t>– это экономическая категория, выражающая степень плодотворности целесообразной деятельности людей по производству материальных и духовных благ.</w:t>
      </w:r>
    </w:p>
    <w:p w:rsidR="003C42C9" w:rsidRDefault="00EA3299">
      <w:pPr>
        <w:pStyle w:val="a3"/>
        <w:ind w:right="233" w:firstLine="707"/>
        <w:jc w:val="both"/>
      </w:pPr>
      <w:r>
        <w:t>Производительность труда определяется количеством продукции (объемом работ), произведенной работником в единицу</w:t>
      </w:r>
      <w:r>
        <w:t xml:space="preserve"> времени (час, смену, квартал, год) или количеством времени, затраченным на производство единицы продукции (на выполнение определенной работы).</w:t>
      </w:r>
    </w:p>
    <w:p w:rsidR="003C42C9" w:rsidRDefault="00EA3299">
      <w:pPr>
        <w:ind w:left="218" w:right="227" w:firstLine="707"/>
        <w:jc w:val="both"/>
        <w:rPr>
          <w:b/>
          <w:i/>
          <w:sz w:val="24"/>
        </w:rPr>
      </w:pPr>
      <w:r>
        <w:rPr>
          <w:b/>
          <w:sz w:val="24"/>
        </w:rPr>
        <w:t xml:space="preserve">Для измерения производительности труда </w:t>
      </w:r>
      <w:r>
        <w:rPr>
          <w:sz w:val="24"/>
        </w:rPr>
        <w:t>и оценки эффективности использования трудовых ресурсов используют два осн</w:t>
      </w:r>
      <w:r>
        <w:rPr>
          <w:sz w:val="24"/>
        </w:rPr>
        <w:t xml:space="preserve">овных показателя: </w:t>
      </w:r>
      <w:r>
        <w:rPr>
          <w:b/>
          <w:sz w:val="24"/>
        </w:rPr>
        <w:t>выработка и трудоемкость</w:t>
      </w:r>
      <w:r>
        <w:rPr>
          <w:b/>
          <w:i/>
          <w:sz w:val="24"/>
        </w:rPr>
        <w:t>.</w:t>
      </w:r>
    </w:p>
    <w:p w:rsidR="003C42C9" w:rsidRDefault="00EA3299">
      <w:pPr>
        <w:pStyle w:val="a3"/>
        <w:spacing w:before="1"/>
        <w:ind w:right="228" w:firstLine="707"/>
        <w:jc w:val="both"/>
      </w:pPr>
      <w:r>
        <w:rPr>
          <w:b/>
        </w:rPr>
        <w:t xml:space="preserve">Выработка </w:t>
      </w:r>
      <w:r>
        <w:t>– количество продукции, произведенной в единицу рабочего времени и ли приходящейся на одного среднесписочного работника. Рассчитывается как частное от деления объема выполненных работ (выпущенной продук</w:t>
      </w:r>
      <w:r>
        <w:t>ции) на численность работников (затраты труда).</w:t>
      </w:r>
    </w:p>
    <w:p w:rsidR="003C42C9" w:rsidRDefault="00EA3299">
      <w:pPr>
        <w:pStyle w:val="a3"/>
        <w:ind w:left="926"/>
        <w:jc w:val="both"/>
      </w:pPr>
      <w:r>
        <w:t>Различают три метода определения выработки (таблица 3)</w:t>
      </w:r>
    </w:p>
    <w:p w:rsidR="003C42C9" w:rsidRDefault="00EA3299">
      <w:pPr>
        <w:spacing w:before="6"/>
        <w:ind w:left="3356"/>
        <w:jc w:val="both"/>
        <w:rPr>
          <w:b/>
        </w:rPr>
      </w:pPr>
      <w:r>
        <w:rPr>
          <w:b/>
        </w:rPr>
        <w:t>Таблица 3 Методы определения выработки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80"/>
        <w:gridCol w:w="3380"/>
        <w:gridCol w:w="3381"/>
      </w:tblGrid>
      <w:tr w:rsidR="003C42C9">
        <w:trPr>
          <w:trHeight w:val="254"/>
        </w:trPr>
        <w:tc>
          <w:tcPr>
            <w:tcW w:w="10141" w:type="dxa"/>
            <w:gridSpan w:val="3"/>
          </w:tcPr>
          <w:p w:rsidR="003C42C9" w:rsidRDefault="00EA3299">
            <w:pPr>
              <w:pStyle w:val="TableParagraph"/>
              <w:spacing w:line="234" w:lineRule="exact"/>
              <w:ind w:left="3941" w:right="3935"/>
              <w:jc w:val="center"/>
              <w:rPr>
                <w:b/>
              </w:rPr>
            </w:pPr>
            <w:r>
              <w:rPr>
                <w:b/>
                <w:color w:val="006FC0"/>
              </w:rPr>
              <w:t>Наименование метода</w:t>
            </w:r>
          </w:p>
        </w:tc>
      </w:tr>
      <w:tr w:rsidR="003C42C9">
        <w:trPr>
          <w:trHeight w:val="251"/>
        </w:trPr>
        <w:tc>
          <w:tcPr>
            <w:tcW w:w="3380" w:type="dxa"/>
          </w:tcPr>
          <w:p w:rsidR="003C42C9" w:rsidRDefault="00EA3299">
            <w:pPr>
              <w:pStyle w:val="TableParagraph"/>
              <w:spacing w:line="232" w:lineRule="exact"/>
              <w:ind w:left="990"/>
              <w:rPr>
                <w:b/>
              </w:rPr>
            </w:pPr>
            <w:r>
              <w:rPr>
                <w:b/>
                <w:color w:val="006FC0"/>
              </w:rPr>
              <w:t>Натуральный</w:t>
            </w:r>
          </w:p>
        </w:tc>
        <w:tc>
          <w:tcPr>
            <w:tcW w:w="3380" w:type="dxa"/>
          </w:tcPr>
          <w:p w:rsidR="003C42C9" w:rsidRDefault="00EA3299">
            <w:pPr>
              <w:pStyle w:val="TableParagraph"/>
              <w:spacing w:line="232" w:lineRule="exact"/>
              <w:ind w:left="381"/>
              <w:rPr>
                <w:b/>
              </w:rPr>
            </w:pPr>
            <w:r>
              <w:rPr>
                <w:b/>
                <w:color w:val="006FC0"/>
              </w:rPr>
              <w:t>Стоимостный (денежный)</w:t>
            </w:r>
          </w:p>
        </w:tc>
        <w:tc>
          <w:tcPr>
            <w:tcW w:w="3381" w:type="dxa"/>
          </w:tcPr>
          <w:p w:rsidR="003C42C9" w:rsidRDefault="00EA3299">
            <w:pPr>
              <w:pStyle w:val="TableParagraph"/>
              <w:spacing w:line="232" w:lineRule="exact"/>
              <w:ind w:left="131" w:right="122"/>
              <w:jc w:val="center"/>
              <w:rPr>
                <w:b/>
              </w:rPr>
            </w:pPr>
            <w:r>
              <w:rPr>
                <w:b/>
                <w:color w:val="006FC0"/>
              </w:rPr>
              <w:t>Трудовой</w:t>
            </w:r>
          </w:p>
        </w:tc>
      </w:tr>
      <w:tr w:rsidR="003C42C9">
        <w:trPr>
          <w:trHeight w:val="5061"/>
        </w:trPr>
        <w:tc>
          <w:tcPr>
            <w:tcW w:w="3380" w:type="dxa"/>
          </w:tcPr>
          <w:p w:rsidR="003C42C9" w:rsidRDefault="00EA3299">
            <w:pPr>
              <w:pStyle w:val="TableParagraph"/>
              <w:spacing w:line="242" w:lineRule="auto"/>
              <w:ind w:left="655" w:right="629" w:firstLine="167"/>
            </w:pPr>
            <w:r>
              <w:t>Он используется в монономенклатурных</w:t>
            </w:r>
          </w:p>
          <w:p w:rsidR="003C42C9" w:rsidRDefault="00EA3299">
            <w:pPr>
              <w:pStyle w:val="TableParagraph"/>
              <w:spacing w:line="240" w:lineRule="auto"/>
              <w:ind w:left="179" w:right="153" w:firstLine="194"/>
            </w:pPr>
            <w:r>
              <w:t>производствах, когда объем выпуска продукции может быть</w:t>
            </w:r>
          </w:p>
          <w:p w:rsidR="003C42C9" w:rsidRDefault="00EA3299">
            <w:pPr>
              <w:pStyle w:val="TableParagraph"/>
              <w:spacing w:line="240" w:lineRule="auto"/>
              <w:ind w:left="233" w:right="222"/>
              <w:jc w:val="center"/>
            </w:pPr>
            <w:r>
              <w:t>выражен в соответствующих физических (натуральных)</w:t>
            </w:r>
          </w:p>
          <w:p w:rsidR="003C42C9" w:rsidRDefault="00EA3299">
            <w:pPr>
              <w:pStyle w:val="TableParagraph"/>
              <w:spacing w:line="252" w:lineRule="exact"/>
              <w:ind w:left="233" w:right="225"/>
              <w:jc w:val="center"/>
            </w:pPr>
            <w:r>
              <w:t>единицах измерения.</w:t>
            </w:r>
          </w:p>
          <w:p w:rsidR="003C42C9" w:rsidRDefault="00EA3299">
            <w:pPr>
              <w:pStyle w:val="TableParagraph"/>
              <w:spacing w:line="240" w:lineRule="auto"/>
              <w:ind w:left="160" w:right="151" w:hanging="1"/>
              <w:jc w:val="center"/>
            </w:pPr>
            <w:r>
              <w:t>Достоинство данного метода – более точный и объективный результат о производительности труда. Недостаток – можно применить только на тех предприятиях, которые</w:t>
            </w:r>
          </w:p>
          <w:p w:rsidR="003C42C9" w:rsidRDefault="00EA3299">
            <w:pPr>
              <w:pStyle w:val="TableParagraph"/>
              <w:spacing w:line="240" w:lineRule="auto"/>
              <w:ind w:left="233" w:right="226"/>
              <w:jc w:val="center"/>
            </w:pPr>
            <w:r>
              <w:t>выпускают однородную продукцию.</w:t>
            </w:r>
          </w:p>
        </w:tc>
        <w:tc>
          <w:tcPr>
            <w:tcW w:w="3380" w:type="dxa"/>
          </w:tcPr>
          <w:p w:rsidR="003C42C9" w:rsidRDefault="00EA3299">
            <w:pPr>
              <w:pStyle w:val="TableParagraph"/>
              <w:spacing w:line="242" w:lineRule="auto"/>
              <w:ind w:left="129" w:right="101" w:firstLine="362"/>
            </w:pPr>
            <w:r>
              <w:t>Метод является наиболее универсальным и поэтому нашел</w:t>
            </w:r>
          </w:p>
          <w:p w:rsidR="003C42C9" w:rsidRDefault="00EA3299">
            <w:pPr>
              <w:pStyle w:val="TableParagraph"/>
              <w:spacing w:line="240" w:lineRule="auto"/>
              <w:ind w:left="174" w:right="151" w:firstLine="81"/>
            </w:pPr>
            <w:r>
              <w:t>самое широк</w:t>
            </w:r>
            <w:r>
              <w:t>ое применение. С его помощью можно рассчитать</w:t>
            </w:r>
          </w:p>
          <w:p w:rsidR="003C42C9" w:rsidRDefault="00EA3299">
            <w:pPr>
              <w:pStyle w:val="TableParagraph"/>
              <w:spacing w:line="240" w:lineRule="auto"/>
              <w:ind w:left="233" w:right="223"/>
              <w:jc w:val="center"/>
            </w:pPr>
            <w:r>
              <w:t>производительность труда на предприятиях с</w:t>
            </w:r>
          </w:p>
          <w:p w:rsidR="003C42C9" w:rsidRDefault="00EA3299">
            <w:pPr>
              <w:pStyle w:val="TableParagraph"/>
              <w:spacing w:line="240" w:lineRule="auto"/>
              <w:ind w:left="261" w:right="253" w:firstLine="3"/>
              <w:jc w:val="center"/>
            </w:pPr>
            <w:r>
              <w:t>многономенклатурными производствами. При использовании стоимостного метода оценки можно определять и сравнивать производительность труда не только внутри одного предприятия, но и в регионе, отрасли и стране в целом. В качестве объема производства</w:t>
            </w:r>
          </w:p>
          <w:p w:rsidR="003C42C9" w:rsidRDefault="00EA3299">
            <w:pPr>
              <w:pStyle w:val="TableParagraph"/>
              <w:spacing w:line="240" w:lineRule="auto"/>
              <w:ind w:left="205" w:right="194" w:hanging="4"/>
              <w:jc w:val="center"/>
            </w:pPr>
            <w:r>
              <w:t>при оценк</w:t>
            </w:r>
            <w:r>
              <w:t>е этого показателя по стоимостному методу используется валовая,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товарная</w:t>
            </w:r>
          </w:p>
          <w:p w:rsidR="003C42C9" w:rsidRDefault="00EA3299">
            <w:pPr>
              <w:pStyle w:val="TableParagraph"/>
              <w:spacing w:line="240" w:lineRule="exact"/>
              <w:ind w:left="233" w:right="226"/>
              <w:jc w:val="center"/>
            </w:pPr>
            <w:r>
              <w:t>или реализованная</w:t>
            </w:r>
            <w:r>
              <w:rPr>
                <w:spacing w:val="-8"/>
              </w:rPr>
              <w:t xml:space="preserve"> </w:t>
            </w:r>
            <w:r>
              <w:t>продукция.</w:t>
            </w:r>
          </w:p>
        </w:tc>
        <w:tc>
          <w:tcPr>
            <w:tcW w:w="3381" w:type="dxa"/>
          </w:tcPr>
          <w:p w:rsidR="003C42C9" w:rsidRDefault="00EA3299">
            <w:pPr>
              <w:pStyle w:val="TableParagraph"/>
              <w:spacing w:line="240" w:lineRule="auto"/>
              <w:ind w:left="189" w:right="182" w:firstLine="3"/>
              <w:jc w:val="center"/>
            </w:pPr>
            <w:r>
              <w:t>Он основан на использовании показателя трудоемкости продукции, отражающей объем затрат живого труда, на изготовление единицы продукции. Такой показатель и</w:t>
            </w:r>
            <w:r>
              <w:t>спользуется преимущественно на машиностроительных предприятиях и предприятиях обрабатывающих</w:t>
            </w:r>
          </w:p>
          <w:p w:rsidR="003C42C9" w:rsidRDefault="00EA3299">
            <w:pPr>
              <w:pStyle w:val="TableParagraph"/>
              <w:spacing w:line="240" w:lineRule="auto"/>
              <w:ind w:left="172" w:right="163" w:hanging="1"/>
              <w:jc w:val="center"/>
            </w:pPr>
            <w:r>
              <w:t>промышленности при оценке производительности труда основных производственных рабочих на отдельных участках, бригадах и при выпуске разнородной и незавершенной прои</w:t>
            </w:r>
            <w:r>
              <w:t>зводством продукции, объем которой нельзя измерить</w:t>
            </w:r>
          </w:p>
          <w:p w:rsidR="003C42C9" w:rsidRDefault="00EA3299">
            <w:pPr>
              <w:pStyle w:val="TableParagraph"/>
              <w:spacing w:line="252" w:lineRule="exact"/>
              <w:ind w:left="131" w:right="124"/>
              <w:jc w:val="center"/>
            </w:pPr>
            <w:r>
              <w:t>ни в натуральных единицах, ни в стоимостном выражении.</w:t>
            </w:r>
          </w:p>
        </w:tc>
      </w:tr>
    </w:tbl>
    <w:p w:rsidR="003C42C9" w:rsidRDefault="003C42C9">
      <w:pPr>
        <w:pStyle w:val="a3"/>
        <w:spacing w:before="3"/>
        <w:ind w:left="0"/>
        <w:rPr>
          <w:b/>
          <w:sz w:val="23"/>
        </w:rPr>
      </w:pPr>
    </w:p>
    <w:p w:rsidR="003C42C9" w:rsidRDefault="00EA3299">
      <w:pPr>
        <w:pStyle w:val="a3"/>
        <w:ind w:right="230" w:firstLine="707"/>
        <w:jc w:val="both"/>
      </w:pPr>
      <w:r>
        <w:t>Выработка в натуральном или стоимостном выражении определяется как отношение объема товарной (валовой или реализованной) продукции к среднесписочной численности работников.</w:t>
      </w:r>
    </w:p>
    <w:p w:rsidR="003C42C9" w:rsidRDefault="003C42C9">
      <w:pPr>
        <w:jc w:val="both"/>
        <w:sectPr w:rsidR="003C42C9">
          <w:pgSz w:w="11910" w:h="16840"/>
          <w:pgMar w:top="1040" w:right="340" w:bottom="1900" w:left="1200" w:header="715" w:footer="1655" w:gutter="0"/>
          <w:cols w:space="720"/>
        </w:sectPr>
      </w:pPr>
    </w:p>
    <w:p w:rsidR="003C42C9" w:rsidRDefault="003C42C9">
      <w:pPr>
        <w:spacing w:before="136" w:line="177" w:lineRule="auto"/>
        <w:jc w:val="right"/>
        <w:rPr>
          <w:i/>
          <w:sz w:val="16"/>
        </w:rPr>
      </w:pPr>
      <w:r w:rsidRPr="003C42C9">
        <w:lastRenderedPageBreak/>
        <w:pict>
          <v:shape id="_x0000_s1062" style="position:absolute;left:0;text-align:left;margin-left:316.55pt;margin-top:24.85pt;width:42.95pt;height:1.85pt;z-index:-16203776;mso-position-horizontal-relative:page" coordorigin="6331,497" coordsize="859,37" o:spt="100" adj="0,,0" path="m6558,534r404,m6331,497r859,e" filled="f" strokeweight=".24681mm">
            <v:stroke joinstyle="round"/>
            <v:formulas/>
            <v:path arrowok="t" o:connecttype="segments"/>
            <w10:wrap anchorx="page"/>
          </v:shape>
        </w:pict>
      </w:r>
      <w:r w:rsidR="00EA3299">
        <w:rPr>
          <w:i/>
          <w:position w:val="-13"/>
          <w:sz w:val="28"/>
        </w:rPr>
        <w:t xml:space="preserve">В </w:t>
      </w:r>
      <w:r w:rsidR="00EA3299">
        <w:rPr>
          <w:rFonts w:ascii="Symbol" w:hAnsi="Symbol"/>
          <w:position w:val="-13"/>
          <w:sz w:val="28"/>
        </w:rPr>
        <w:t></w:t>
      </w:r>
      <w:r w:rsidR="00EA3299">
        <w:rPr>
          <w:position w:val="-13"/>
          <w:sz w:val="28"/>
        </w:rPr>
        <w:t xml:space="preserve"> </w:t>
      </w:r>
      <w:r w:rsidR="00EA3299">
        <w:rPr>
          <w:i/>
          <w:position w:val="7"/>
          <w:sz w:val="28"/>
        </w:rPr>
        <w:t>V</w:t>
      </w:r>
      <w:r w:rsidR="00EA3299">
        <w:rPr>
          <w:i/>
          <w:sz w:val="16"/>
        </w:rPr>
        <w:t>тп</w:t>
      </w:r>
      <w:r w:rsidR="00EA3299">
        <w:rPr>
          <w:sz w:val="16"/>
        </w:rPr>
        <w:t>/</w:t>
      </w:r>
      <w:r w:rsidR="00EA3299">
        <w:rPr>
          <w:i/>
          <w:sz w:val="16"/>
        </w:rPr>
        <w:t>вп</w:t>
      </w:r>
      <w:r w:rsidR="00EA3299">
        <w:rPr>
          <w:sz w:val="16"/>
        </w:rPr>
        <w:t xml:space="preserve">/ </w:t>
      </w:r>
      <w:r w:rsidR="00EA3299">
        <w:rPr>
          <w:i/>
          <w:sz w:val="16"/>
        </w:rPr>
        <w:t>рп</w:t>
      </w:r>
    </w:p>
    <w:p w:rsidR="003C42C9" w:rsidRDefault="00EA3299">
      <w:pPr>
        <w:pStyle w:val="Heading2"/>
        <w:spacing w:line="264" w:lineRule="exact"/>
        <w:ind w:right="219"/>
        <w:jc w:val="right"/>
      </w:pPr>
      <w:r>
        <w:t>СЧ</w:t>
      </w:r>
    </w:p>
    <w:p w:rsidR="003C42C9" w:rsidRDefault="00EA3299">
      <w:pPr>
        <w:pStyle w:val="a3"/>
        <w:spacing w:before="7"/>
        <w:ind w:left="0"/>
        <w:rPr>
          <w:i/>
          <w:sz w:val="26"/>
        </w:rPr>
      </w:pPr>
      <w:r>
        <w:br w:type="column"/>
      </w:r>
    </w:p>
    <w:p w:rsidR="003C42C9" w:rsidRDefault="00EA3299">
      <w:pPr>
        <w:ind w:left="30"/>
      </w:pPr>
      <w:r>
        <w:rPr>
          <w:sz w:val="28"/>
        </w:rPr>
        <w:t xml:space="preserve">, </w:t>
      </w:r>
      <w:r>
        <w:t>(1)</w:t>
      </w:r>
    </w:p>
    <w:p w:rsidR="003C42C9" w:rsidRDefault="003C42C9">
      <w:pPr>
        <w:sectPr w:rsidR="003C42C9">
          <w:pgSz w:w="11910" w:h="16840"/>
          <w:pgMar w:top="1040" w:right="340" w:bottom="1840" w:left="1200" w:header="715" w:footer="1655" w:gutter="0"/>
          <w:cols w:num="2" w:space="720" w:equalWidth="0">
            <w:col w:w="5951" w:space="40"/>
            <w:col w:w="4379"/>
          </w:cols>
        </w:sectPr>
      </w:pPr>
    </w:p>
    <w:p w:rsidR="003C42C9" w:rsidRDefault="003C42C9">
      <w:pPr>
        <w:pStyle w:val="a3"/>
        <w:spacing w:line="266" w:lineRule="exact"/>
        <w:ind w:left="926"/>
      </w:pPr>
      <w:r>
        <w:lastRenderedPageBreak/>
        <w:pict>
          <v:shape id="_x0000_s1061" style="position:absolute;left:0;text-align:left;margin-left:129.6pt;margin-top:16.85pt;width:20pt;height:.1pt;z-index:-15728128;mso-wrap-distance-left:0;mso-wrap-distance-right:0;mso-position-horizontal-relative:page" coordorigin="2592,337" coordsize="400,0" path="m2592,337r399,e" filled="f" strokeweight=".24478mm">
            <v:path arrowok="t"/>
            <w10:wrap type="topAndBottom" anchorx="page"/>
          </v:shape>
        </w:pict>
      </w:r>
      <w:r w:rsidR="00EA3299">
        <w:t xml:space="preserve">где </w:t>
      </w:r>
      <w:r w:rsidR="00EA3299">
        <w:rPr>
          <w:i/>
        </w:rPr>
        <w:t>V</w:t>
      </w:r>
      <w:r w:rsidR="00EA3299">
        <w:rPr>
          <w:i/>
          <w:vertAlign w:val="subscript"/>
        </w:rPr>
        <w:t>тп/вп/рп</w:t>
      </w:r>
      <w:r w:rsidR="00EA3299">
        <w:rPr>
          <w:i/>
        </w:rPr>
        <w:t xml:space="preserve"> </w:t>
      </w:r>
      <w:r w:rsidR="00EA3299">
        <w:t>- объем товарной (валовой или реализованной) продукции,</w:t>
      </w:r>
    </w:p>
    <w:p w:rsidR="003C42C9" w:rsidRDefault="00EA3299">
      <w:pPr>
        <w:pStyle w:val="a3"/>
        <w:ind w:left="1378"/>
      </w:pPr>
      <w:r>
        <w:rPr>
          <w:i/>
          <w:position w:val="1"/>
          <w:sz w:val="27"/>
        </w:rPr>
        <w:t xml:space="preserve">СЧ </w:t>
      </w:r>
      <w:r>
        <w:t>- среднесписочная численности работников.</w:t>
      </w:r>
    </w:p>
    <w:p w:rsidR="003C42C9" w:rsidRDefault="003C42C9">
      <w:pPr>
        <w:pStyle w:val="a3"/>
        <w:ind w:left="0"/>
      </w:pPr>
    </w:p>
    <w:p w:rsidR="003C42C9" w:rsidRDefault="00EA3299">
      <w:pPr>
        <w:pStyle w:val="a3"/>
        <w:ind w:left="926"/>
      </w:pPr>
      <w:r>
        <w:rPr>
          <w:b/>
        </w:rPr>
        <w:t xml:space="preserve">Трудоемкость </w:t>
      </w:r>
      <w:r>
        <w:t>– это затраты рабочего времени на производство единицы продукции.</w:t>
      </w:r>
    </w:p>
    <w:p w:rsidR="003C42C9" w:rsidRDefault="00EA3299">
      <w:pPr>
        <w:pStyle w:val="Heading2"/>
        <w:spacing w:before="14"/>
        <w:ind w:left="749"/>
      </w:pPr>
      <w:r>
        <w:rPr>
          <w:w w:val="99"/>
        </w:rPr>
        <w:t>t</w:t>
      </w:r>
    </w:p>
    <w:p w:rsidR="003C42C9" w:rsidRDefault="003C42C9">
      <w:pPr>
        <w:tabs>
          <w:tab w:val="left" w:pos="1468"/>
        </w:tabs>
        <w:spacing w:before="1" w:line="291" w:lineRule="exact"/>
        <w:ind w:left="746"/>
        <w:jc w:val="center"/>
      </w:pPr>
      <w:r>
        <w:pict>
          <v:line id="_x0000_s1060" style="position:absolute;left:0;text-align:left;z-index:-16203264;mso-position-horizontal-relative:page" from="332.65pt,10.6pt" to="344.1pt,10.6pt" strokeweight=".24575mm">
            <w10:wrap anchorx="page"/>
          </v:line>
        </w:pict>
      </w:r>
      <w:r w:rsidR="00EA3299">
        <w:rPr>
          <w:i/>
          <w:sz w:val="28"/>
        </w:rPr>
        <w:t>В</w:t>
      </w:r>
      <w:r w:rsidR="00EA3299">
        <w:rPr>
          <w:i/>
          <w:spacing w:val="-2"/>
          <w:sz w:val="28"/>
        </w:rPr>
        <w:t xml:space="preserve"> </w:t>
      </w:r>
      <w:r w:rsidR="00EA3299">
        <w:rPr>
          <w:rFonts w:ascii="Symbol" w:hAnsi="Symbol"/>
          <w:sz w:val="28"/>
        </w:rPr>
        <w:t></w:t>
      </w:r>
      <w:r w:rsidR="00EA3299">
        <w:rPr>
          <w:sz w:val="28"/>
        </w:rPr>
        <w:tab/>
        <w:t>,</w:t>
      </w:r>
      <w:r w:rsidR="00EA3299">
        <w:rPr>
          <w:spacing w:val="7"/>
          <w:sz w:val="28"/>
        </w:rPr>
        <w:t xml:space="preserve"> </w:t>
      </w:r>
      <w:r w:rsidR="00EA3299">
        <w:t>(1)</w:t>
      </w:r>
    </w:p>
    <w:p w:rsidR="003C42C9" w:rsidRDefault="00EA3299">
      <w:pPr>
        <w:pStyle w:val="Heading2"/>
        <w:spacing w:line="270" w:lineRule="exact"/>
        <w:ind w:left="759"/>
      </w:pPr>
      <w:r>
        <w:rPr>
          <w:w w:val="99"/>
        </w:rPr>
        <w:t>Q</w:t>
      </w:r>
    </w:p>
    <w:p w:rsidR="003C42C9" w:rsidRDefault="00EA3299">
      <w:pPr>
        <w:pStyle w:val="a3"/>
        <w:spacing w:before="31"/>
        <w:ind w:left="926"/>
      </w:pPr>
      <w:r>
        <w:t xml:space="preserve">где </w:t>
      </w:r>
      <w:r>
        <w:rPr>
          <w:i/>
        </w:rPr>
        <w:t xml:space="preserve">Q </w:t>
      </w:r>
      <w:r>
        <w:t>– количество произведенной продукции,</w:t>
      </w:r>
    </w:p>
    <w:p w:rsidR="003C42C9" w:rsidRDefault="00EA3299">
      <w:pPr>
        <w:pStyle w:val="a3"/>
        <w:ind w:left="1351"/>
      </w:pPr>
      <w:r>
        <w:rPr>
          <w:i/>
        </w:rPr>
        <w:t xml:space="preserve">t </w:t>
      </w:r>
      <w:r>
        <w:t>– затраты рабочего времени на производство этой продукции.</w:t>
      </w:r>
    </w:p>
    <w:p w:rsidR="003C42C9" w:rsidRDefault="003C42C9">
      <w:pPr>
        <w:pStyle w:val="a3"/>
        <w:ind w:left="0"/>
      </w:pPr>
    </w:p>
    <w:p w:rsidR="003C42C9" w:rsidRDefault="00EA3299">
      <w:pPr>
        <w:pStyle w:val="a3"/>
        <w:ind w:left="926"/>
      </w:pPr>
      <w:r>
        <w:t>При определении производительности труда следует различать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b/>
          <w:i/>
          <w:sz w:val="24"/>
        </w:rPr>
        <w:t xml:space="preserve">нормативную </w:t>
      </w:r>
      <w:r>
        <w:rPr>
          <w:sz w:val="24"/>
        </w:rPr>
        <w:t>(затраты времени по 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нормам);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b/>
          <w:i/>
          <w:sz w:val="24"/>
        </w:rPr>
        <w:t xml:space="preserve">плановую </w:t>
      </w:r>
      <w:r>
        <w:rPr>
          <w:sz w:val="24"/>
        </w:rPr>
        <w:t>(планируемые затраты на единицу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продукции)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b/>
          <w:i/>
          <w:sz w:val="24"/>
        </w:rPr>
        <w:t xml:space="preserve">фактическую </w:t>
      </w:r>
      <w:r>
        <w:rPr>
          <w:sz w:val="24"/>
        </w:rPr>
        <w:t>(действительные затр</w:t>
      </w:r>
      <w:r>
        <w:rPr>
          <w:sz w:val="24"/>
        </w:rPr>
        <w:t>аты времени) трудоемкость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продукции.</w:t>
      </w:r>
    </w:p>
    <w:p w:rsidR="003C42C9" w:rsidRDefault="00EA3299">
      <w:pPr>
        <w:pStyle w:val="a3"/>
        <w:ind w:right="225" w:firstLine="707"/>
      </w:pPr>
      <w:r>
        <w:t>В зависимости от круга работников, труд которых включается в трудоемкость, различают: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spacing w:before="1"/>
        <w:ind w:left="1351" w:hanging="426"/>
        <w:rPr>
          <w:rFonts w:ascii="Wingdings" w:hAnsi="Wingdings"/>
          <w:sz w:val="24"/>
        </w:rPr>
      </w:pP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трудоемкость;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трудоемкость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  <w:tab w:val="left" w:pos="3759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производственную</w:t>
      </w:r>
      <w:r>
        <w:rPr>
          <w:sz w:val="24"/>
        </w:rPr>
        <w:tab/>
        <w:t>трудоемкость;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трудоемкость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управления;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полную трудоемкость</w:t>
      </w:r>
      <w:r>
        <w:rPr>
          <w:spacing w:val="30"/>
          <w:sz w:val="24"/>
        </w:rPr>
        <w:t xml:space="preserve"> </w:t>
      </w:r>
      <w:r>
        <w:rPr>
          <w:sz w:val="24"/>
        </w:rPr>
        <w:t>.</w:t>
      </w:r>
    </w:p>
    <w:p w:rsidR="003C42C9" w:rsidRDefault="003C42C9">
      <w:pPr>
        <w:pStyle w:val="a3"/>
        <w:ind w:right="227" w:firstLine="707"/>
        <w:jc w:val="both"/>
      </w:pPr>
      <w:hyperlink r:id="rId16">
        <w:r w:rsidR="00EA3299">
          <w:t>Эффективное</w:t>
        </w:r>
      </w:hyperlink>
      <w:r w:rsidR="00EA3299">
        <w:t xml:space="preserve"> использование персонала предприятия способствует повышению производительности труда и зависит от умения руководства воздействовать на способ</w:t>
      </w:r>
      <w:r w:rsidR="00EA3299">
        <w:t>ности работника к труду, с тем, чтобы направить их в нужном для фирмы направлении.</w:t>
      </w:r>
    </w:p>
    <w:p w:rsidR="003C42C9" w:rsidRDefault="003C42C9">
      <w:pPr>
        <w:pStyle w:val="a3"/>
        <w:spacing w:before="5"/>
        <w:ind w:left="0"/>
      </w:pPr>
    </w:p>
    <w:p w:rsidR="003C42C9" w:rsidRDefault="00EA3299">
      <w:pPr>
        <w:pStyle w:val="Heading3"/>
        <w:numPr>
          <w:ilvl w:val="1"/>
          <w:numId w:val="13"/>
        </w:numPr>
        <w:tabs>
          <w:tab w:val="left" w:pos="1335"/>
        </w:tabs>
        <w:ind w:right="231" w:firstLine="707"/>
        <w:jc w:val="both"/>
      </w:pPr>
      <w:r>
        <w:t>Развитие рабочей силы: понятие, цели и задачи. Рынок труда. Разделение и кооперация</w:t>
      </w:r>
      <w:r>
        <w:rPr>
          <w:spacing w:val="-4"/>
        </w:rPr>
        <w:t xml:space="preserve"> </w:t>
      </w:r>
      <w:r>
        <w:t>труда.</w:t>
      </w:r>
    </w:p>
    <w:p w:rsidR="003C42C9" w:rsidRDefault="003C42C9">
      <w:pPr>
        <w:pStyle w:val="a3"/>
        <w:spacing w:before="7"/>
        <w:ind w:left="0"/>
        <w:rPr>
          <w:b/>
          <w:sz w:val="23"/>
        </w:rPr>
      </w:pPr>
    </w:p>
    <w:p w:rsidR="003C42C9" w:rsidRDefault="003C42C9">
      <w:pPr>
        <w:ind w:left="218" w:right="222" w:firstLine="707"/>
        <w:jc w:val="both"/>
        <w:rPr>
          <w:sz w:val="24"/>
        </w:rPr>
      </w:pPr>
      <w:r w:rsidRPr="003C42C9">
        <w:pict>
          <v:rect id="_x0000_s1059" style="position:absolute;left:0;text-align:left;margin-left:564.1pt;margin-top:12.5pt;width:3pt;height:.6pt;z-index:-16202752;mso-position-horizontal-relative:page" fillcolor="black" stroked="f">
            <w10:wrap anchorx="page"/>
          </v:rect>
        </w:pict>
      </w:r>
      <w:r w:rsidR="00EA3299">
        <w:rPr>
          <w:b/>
          <w:sz w:val="24"/>
        </w:rPr>
        <w:t xml:space="preserve">Развитие рабочей силы </w:t>
      </w:r>
      <w:r w:rsidR="00EA3299">
        <w:rPr>
          <w:sz w:val="24"/>
        </w:rPr>
        <w:t>представляет собой систему взаимосвязанных действий, элем</w:t>
      </w:r>
      <w:r w:rsidR="00EA3299">
        <w:rPr>
          <w:sz w:val="24"/>
        </w:rPr>
        <w:t>ентами которой являются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spacing w:line="327" w:lineRule="exact"/>
        <w:ind w:left="1212" w:hanging="287"/>
        <w:rPr>
          <w:rFonts w:ascii="Wingdings" w:hAnsi="Wingdings"/>
          <w:sz w:val="30"/>
        </w:rPr>
      </w:pPr>
      <w:r>
        <w:rPr>
          <w:sz w:val="24"/>
        </w:rPr>
        <w:t>выработка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spacing w:line="322" w:lineRule="exact"/>
        <w:ind w:left="1212" w:hanging="287"/>
        <w:rPr>
          <w:rFonts w:ascii="Wingdings" w:hAnsi="Wingdings"/>
          <w:sz w:val="30"/>
        </w:rPr>
      </w:pPr>
      <w:r>
        <w:rPr>
          <w:sz w:val="24"/>
        </w:rPr>
        <w:t>прогнозирование и планирование потребности в кадрах той или иной</w:t>
      </w:r>
      <w:r>
        <w:rPr>
          <w:spacing w:val="-25"/>
          <w:sz w:val="24"/>
        </w:rPr>
        <w:t xml:space="preserve"> </w:t>
      </w:r>
      <w:r>
        <w:rPr>
          <w:sz w:val="24"/>
        </w:rPr>
        <w:t>квалификации;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spacing w:line="322" w:lineRule="exact"/>
        <w:ind w:left="1212" w:hanging="287"/>
        <w:rPr>
          <w:rFonts w:ascii="Wingdings" w:hAnsi="Wingdings"/>
          <w:sz w:val="30"/>
        </w:rPr>
      </w:pPr>
      <w:r>
        <w:rPr>
          <w:sz w:val="24"/>
        </w:rPr>
        <w:t>управление карьерой и 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ростом;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spacing w:line="322" w:lineRule="exact"/>
        <w:ind w:left="1212" w:hanging="287"/>
        <w:rPr>
          <w:rFonts w:ascii="Wingdings" w:hAnsi="Wingdings"/>
          <w:sz w:val="30"/>
        </w:rPr>
      </w:pPr>
      <w:r>
        <w:rPr>
          <w:sz w:val="24"/>
        </w:rPr>
        <w:t>организация процесса адаптации, обучения,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тренинга,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spacing w:line="322" w:lineRule="exact"/>
        <w:ind w:left="1212" w:hanging="287"/>
        <w:rPr>
          <w:rFonts w:ascii="Wingdings" w:hAnsi="Wingdings"/>
          <w:sz w:val="30"/>
        </w:rPr>
      </w:pPr>
      <w:r>
        <w:rPr>
          <w:sz w:val="24"/>
        </w:rPr>
        <w:t>формирование организационной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культуры.</w:t>
      </w:r>
    </w:p>
    <w:p w:rsidR="003C42C9" w:rsidRDefault="00EA3299">
      <w:pPr>
        <w:pStyle w:val="a3"/>
        <w:ind w:right="224" w:firstLine="707"/>
        <w:jc w:val="both"/>
      </w:pPr>
      <w:r>
        <w:rPr>
          <w:b/>
        </w:rPr>
        <w:t xml:space="preserve">Целью развития персонала </w:t>
      </w:r>
      <w:r>
        <w:t>является повышение трудового потенциала работников, поскольку каждый из них имеет значительный потенциал. В условиях постоянного удорожания человеческих ресурсов работодателям необходимо его задействовать.</w:t>
      </w:r>
    </w:p>
    <w:p w:rsidR="003C42C9" w:rsidRDefault="00EA3299">
      <w:pPr>
        <w:pStyle w:val="a3"/>
        <w:ind w:right="221" w:firstLine="707"/>
        <w:jc w:val="both"/>
      </w:pPr>
      <w:r>
        <w:t>Развитие персон</w:t>
      </w:r>
      <w:r>
        <w:t xml:space="preserve">ала для каждой организации является существенным элементом производственных инвестиций на будущее. Например, в Японии непрерывное обучение является составляющей частью трудового процесса. За неделю работник японской фирмы обучается около 8 часов, при этом </w:t>
      </w:r>
      <w:r>
        <w:t>4 часа за счет рабочего времени. Японская система обучения работников на фирме предполагает овладение 2-3 специальностями.</w:t>
      </w:r>
    </w:p>
    <w:p w:rsidR="003C42C9" w:rsidRDefault="00EA3299">
      <w:pPr>
        <w:pStyle w:val="a3"/>
        <w:ind w:left="926"/>
        <w:jc w:val="both"/>
      </w:pPr>
      <w:r>
        <w:t>Система развития персонала включает в себя:</w:t>
      </w:r>
    </w:p>
    <w:p w:rsidR="003C42C9" w:rsidRDefault="00EA3299">
      <w:pPr>
        <w:pStyle w:val="a4"/>
        <w:numPr>
          <w:ilvl w:val="0"/>
          <w:numId w:val="5"/>
        </w:numPr>
        <w:tabs>
          <w:tab w:val="left" w:pos="1635"/>
        </w:tabs>
        <w:spacing w:before="10" w:line="228" w:lineRule="auto"/>
        <w:ind w:right="224" w:firstLine="707"/>
        <w:jc w:val="both"/>
        <w:rPr>
          <w:sz w:val="24"/>
        </w:rPr>
      </w:pPr>
      <w:r>
        <w:rPr>
          <w:b/>
          <w:i/>
          <w:sz w:val="24"/>
        </w:rPr>
        <w:t xml:space="preserve">Внешнюю подсистему </w:t>
      </w:r>
      <w:r>
        <w:rPr>
          <w:sz w:val="24"/>
        </w:rPr>
        <w:t>профессионального развития персонала, представленную образовательными учреждениями, осуществляющими подготовку и повышение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квалификации</w:t>
      </w:r>
    </w:p>
    <w:p w:rsidR="003C42C9" w:rsidRDefault="003C42C9">
      <w:pPr>
        <w:spacing w:line="228" w:lineRule="auto"/>
        <w:jc w:val="both"/>
        <w:rPr>
          <w:sz w:val="24"/>
        </w:rPr>
        <w:sectPr w:rsidR="003C42C9">
          <w:type w:val="continuous"/>
          <w:pgSz w:w="11910" w:h="16840"/>
          <w:pgMar w:top="620" w:right="340" w:bottom="1900" w:left="1200" w:header="720" w:footer="720" w:gutter="0"/>
          <w:cols w:space="720"/>
        </w:sectPr>
      </w:pPr>
    </w:p>
    <w:p w:rsidR="003C42C9" w:rsidRDefault="00EA3299">
      <w:pPr>
        <w:pStyle w:val="a3"/>
        <w:spacing w:before="76"/>
        <w:ind w:right="227"/>
        <w:jc w:val="both"/>
      </w:pPr>
      <w:r>
        <w:lastRenderedPageBreak/>
        <w:t>персонала. Эта подсистема профессионального развития персонала строится и функционирует на принципах и п</w:t>
      </w:r>
      <w:r>
        <w:t>равовых основах, изложенных в нормативных документах: Закон РФ «Об образовании», Постановлениях Правительства РФ.</w:t>
      </w:r>
    </w:p>
    <w:p w:rsidR="003C42C9" w:rsidRDefault="00EA3299">
      <w:pPr>
        <w:pStyle w:val="a4"/>
        <w:numPr>
          <w:ilvl w:val="0"/>
          <w:numId w:val="5"/>
        </w:numPr>
        <w:tabs>
          <w:tab w:val="left" w:pos="1635"/>
        </w:tabs>
        <w:spacing w:before="7" w:line="235" w:lineRule="auto"/>
        <w:ind w:right="226" w:firstLine="707"/>
        <w:jc w:val="both"/>
        <w:rPr>
          <w:sz w:val="24"/>
        </w:rPr>
      </w:pPr>
      <w:r>
        <w:rPr>
          <w:b/>
          <w:i/>
          <w:sz w:val="24"/>
        </w:rPr>
        <w:t xml:space="preserve">Внутреннюю подсистему </w:t>
      </w:r>
      <w:r>
        <w:rPr>
          <w:sz w:val="24"/>
        </w:rPr>
        <w:t>составляют кадровые службы, занимающиеся профессиональным развитием персонала, а также управляют циклом профессиональной</w:t>
      </w:r>
      <w:r>
        <w:rPr>
          <w:sz w:val="24"/>
        </w:rPr>
        <w:t xml:space="preserve"> жизни человека –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карьерой.</w:t>
      </w:r>
    </w:p>
    <w:p w:rsidR="003C42C9" w:rsidRDefault="00EA3299">
      <w:pPr>
        <w:pStyle w:val="a3"/>
        <w:ind w:right="230" w:firstLine="707"/>
        <w:jc w:val="both"/>
      </w:pPr>
      <w:r>
        <w:t>Кадровые службы выполняют функции формирования, воспроизводства, приращения и рационального использования профессионального опыта персонала.</w:t>
      </w:r>
    </w:p>
    <w:p w:rsidR="003C42C9" w:rsidRDefault="00EA3299">
      <w:pPr>
        <w:pStyle w:val="a3"/>
        <w:ind w:right="227" w:firstLine="707"/>
        <w:jc w:val="both"/>
      </w:pPr>
      <w:r>
        <w:t>Формирование и активизация ранее полученных знаний, возможностей и поведенческих ша</w:t>
      </w:r>
      <w:r>
        <w:t>блонов персонала на уровне отдельной личности осуществляется с помощью следующих методов: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  <w:tab w:val="left" w:pos="5934"/>
        </w:tabs>
        <w:spacing w:line="328" w:lineRule="exact"/>
        <w:ind w:left="1637" w:hanging="712"/>
        <w:rPr>
          <w:sz w:val="24"/>
        </w:rPr>
      </w:pP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переподготовка</w:t>
      </w:r>
      <w:r>
        <w:rPr>
          <w:sz w:val="24"/>
        </w:rPr>
        <w:tab/>
        <w:t>рабочих, специалистов 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руководителей;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322" w:lineRule="exact"/>
        <w:ind w:left="1637" w:hanging="712"/>
        <w:rPr>
          <w:sz w:val="24"/>
        </w:rPr>
      </w:pPr>
      <w:r>
        <w:rPr>
          <w:sz w:val="24"/>
        </w:rPr>
        <w:t>повышение квалификации за пределами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322" w:lineRule="exact"/>
        <w:ind w:left="1637" w:hanging="712"/>
        <w:rPr>
          <w:sz w:val="24"/>
        </w:rPr>
      </w:pPr>
      <w:r>
        <w:rPr>
          <w:sz w:val="24"/>
        </w:rPr>
        <w:t>однодневные или недельные семинары 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322" w:lineRule="exact"/>
        <w:ind w:left="1637" w:hanging="712"/>
        <w:rPr>
          <w:sz w:val="24"/>
        </w:rPr>
      </w:pPr>
      <w:r>
        <w:rPr>
          <w:sz w:val="24"/>
        </w:rPr>
        <w:t>конференции,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  <w:tab w:val="left" w:pos="2797"/>
          <w:tab w:val="left" w:pos="3696"/>
          <w:tab w:val="left" w:pos="4794"/>
          <w:tab w:val="left" w:pos="6231"/>
          <w:tab w:val="left" w:pos="7990"/>
          <w:tab w:val="left" w:pos="8756"/>
          <w:tab w:val="left" w:pos="10029"/>
        </w:tabs>
        <w:spacing w:before="5" w:line="230" w:lineRule="auto"/>
        <w:ind w:right="228" w:firstLine="707"/>
        <w:rPr>
          <w:sz w:val="24"/>
        </w:rPr>
      </w:pPr>
      <w:r>
        <w:rPr>
          <w:sz w:val="24"/>
        </w:rPr>
        <w:t>тренинги</w:t>
      </w:r>
      <w:r>
        <w:rPr>
          <w:sz w:val="24"/>
        </w:rPr>
        <w:tab/>
        <w:t>(поиск</w:t>
      </w:r>
      <w:r>
        <w:rPr>
          <w:sz w:val="24"/>
        </w:rPr>
        <w:tab/>
        <w:t>решения</w:t>
      </w:r>
      <w:r>
        <w:rPr>
          <w:sz w:val="24"/>
        </w:rPr>
        <w:tab/>
        <w:t>конкретных</w:t>
      </w:r>
      <w:r>
        <w:rPr>
          <w:sz w:val="24"/>
        </w:rPr>
        <w:tab/>
        <w:t>хозяйственных</w:t>
      </w:r>
      <w:r>
        <w:rPr>
          <w:sz w:val="24"/>
        </w:rPr>
        <w:tab/>
        <w:t>задач</w:t>
      </w:r>
      <w:r>
        <w:rPr>
          <w:sz w:val="24"/>
        </w:rPr>
        <w:tab/>
        <w:t>совместно</w:t>
      </w:r>
      <w:r>
        <w:rPr>
          <w:sz w:val="24"/>
        </w:rPr>
        <w:tab/>
      </w:r>
      <w:r>
        <w:rPr>
          <w:spacing w:val="-18"/>
          <w:sz w:val="24"/>
        </w:rPr>
        <w:t xml:space="preserve">с </w:t>
      </w:r>
      <w:r>
        <w:rPr>
          <w:sz w:val="24"/>
        </w:rPr>
        <w:t>учеными);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2" w:line="327" w:lineRule="exact"/>
        <w:ind w:left="1637" w:hanging="712"/>
        <w:rPr>
          <w:sz w:val="24"/>
        </w:rPr>
      </w:pPr>
      <w:r>
        <w:rPr>
          <w:sz w:val="24"/>
        </w:rPr>
        <w:t>решение проблем в процессе творческой дискуссии без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322" w:lineRule="exact"/>
        <w:ind w:left="1637" w:hanging="712"/>
        <w:rPr>
          <w:sz w:val="24"/>
        </w:rPr>
      </w:pPr>
      <w:r>
        <w:rPr>
          <w:sz w:val="24"/>
        </w:rPr>
        <w:t>вето у человека, который 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дискуссию;</w:t>
      </w:r>
    </w:p>
    <w:p w:rsidR="003C42C9" w:rsidRDefault="00EA3299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322" w:lineRule="exact"/>
        <w:ind w:left="1637" w:hanging="712"/>
        <w:rPr>
          <w:sz w:val="24"/>
        </w:rPr>
      </w:pPr>
      <w:r>
        <w:rPr>
          <w:sz w:val="24"/>
        </w:rPr>
        <w:t>система методов содействия развитию творчества (деловые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игры).</w:t>
      </w:r>
    </w:p>
    <w:p w:rsidR="003C42C9" w:rsidRDefault="00EA3299">
      <w:pPr>
        <w:pStyle w:val="a3"/>
        <w:ind w:right="232" w:firstLine="707"/>
        <w:jc w:val="both"/>
      </w:pPr>
      <w:r>
        <w:t>Успешное развитие персонала построено на трех факторах: знаниях, возможностях и поведении сотрудников.</w:t>
      </w:r>
    </w:p>
    <w:p w:rsidR="003C42C9" w:rsidRDefault="00EA3299">
      <w:pPr>
        <w:pStyle w:val="a3"/>
        <w:ind w:right="226" w:firstLine="707"/>
        <w:jc w:val="both"/>
      </w:pPr>
      <w:r>
        <w:rPr>
          <w:b/>
          <w:i/>
        </w:rPr>
        <w:t xml:space="preserve">Знания </w:t>
      </w:r>
      <w:r>
        <w:t>являются основой развития способностей персонала, они содействуют формированию усилий человека. В контексте развития персонала различают д</w:t>
      </w:r>
      <w:r>
        <w:t>ва вида знаний: общие профессиональные и специфические знания. Специфические знания нужны ежедневно для решения совершенно определенных текущих задач, которые не могут быть определены должностными обязанностями. Это специализированные профессиональные знан</w:t>
      </w:r>
      <w:r>
        <w:t>ия, которые приобретает персонал вместе с опытом работы. Первые приобретаются в процессе получения образования и дальнейшей подготовки кадров.</w:t>
      </w:r>
    </w:p>
    <w:p w:rsidR="003C42C9" w:rsidRDefault="00EA3299">
      <w:pPr>
        <w:pStyle w:val="a3"/>
        <w:ind w:right="221" w:firstLine="707"/>
        <w:jc w:val="both"/>
      </w:pPr>
      <w:r>
        <w:rPr>
          <w:b/>
          <w:i/>
        </w:rPr>
        <w:t xml:space="preserve">Возможности </w:t>
      </w:r>
      <w:r>
        <w:t>означают условия использования полученных знаний. Развитие персонала, связано с приведением знаний со</w:t>
      </w:r>
      <w:r>
        <w:t>трудников в соответствие с их возможностями. В рамках своих возможностей и на основе собственной деятельности сотрудники расширяют свой опыт.</w:t>
      </w:r>
    </w:p>
    <w:p w:rsidR="003C42C9" w:rsidRDefault="00EA3299">
      <w:pPr>
        <w:pStyle w:val="a3"/>
        <w:ind w:right="222" w:firstLine="707"/>
        <w:jc w:val="both"/>
      </w:pPr>
      <w:r>
        <w:rPr>
          <w:b/>
          <w:i/>
        </w:rPr>
        <w:t xml:space="preserve">Поведение персонала </w:t>
      </w:r>
      <w:r>
        <w:t>стало играть более заметную роль при управлении группой. Нельзя обеспечить развитие персонала только на основе повышения знаний и возможностей, так же нужно учитывать особенности поведения</w:t>
      </w:r>
      <w:r>
        <w:rPr>
          <w:spacing w:val="-4"/>
        </w:rPr>
        <w:t xml:space="preserve"> </w:t>
      </w:r>
      <w:r>
        <w:t>персонала.</w:t>
      </w:r>
    </w:p>
    <w:p w:rsidR="003C42C9" w:rsidRDefault="00EA3299">
      <w:pPr>
        <w:pStyle w:val="a3"/>
        <w:ind w:right="226" w:firstLine="707"/>
        <w:jc w:val="both"/>
      </w:pPr>
      <w:r>
        <w:t>Таким образом, ответственность за развитие персонала нес</w:t>
      </w:r>
      <w:r>
        <w:t>ут работники, которые должны быть активными и нацеленными на постоянное самосовершенствование, а так же администрация, обязанность которой с одной стороны, быть образцом для подражания, а с другой стороны грамотно направлять усилия.</w:t>
      </w:r>
    </w:p>
    <w:p w:rsidR="003C42C9" w:rsidRDefault="00EA3299">
      <w:pPr>
        <w:pStyle w:val="a3"/>
        <w:ind w:right="223" w:firstLine="707"/>
        <w:jc w:val="both"/>
      </w:pPr>
      <w:r>
        <w:rPr>
          <w:b/>
        </w:rPr>
        <w:t xml:space="preserve">Рынок труда </w:t>
      </w:r>
      <w:r>
        <w:t>– это совок</w:t>
      </w:r>
      <w:r>
        <w:t>упность социально-трудовых отношений между покупателями и продавцами по поводу условий найма и использования рабочей силы. Рынок труда имеет ряд особенностей, накладывающих отпечаток на его функционирование (таблица</w:t>
      </w:r>
      <w:r>
        <w:rPr>
          <w:spacing w:val="-8"/>
        </w:rPr>
        <w:t xml:space="preserve"> </w:t>
      </w:r>
      <w:r>
        <w:t>4).</w:t>
      </w:r>
    </w:p>
    <w:p w:rsidR="003C42C9" w:rsidRDefault="00EA3299">
      <w:pPr>
        <w:spacing w:after="3"/>
        <w:ind w:left="3663"/>
        <w:jc w:val="both"/>
        <w:rPr>
          <w:b/>
        </w:rPr>
      </w:pPr>
      <w:r>
        <w:rPr>
          <w:b/>
        </w:rPr>
        <w:t>Таблица 4. Особенности рынка труда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6486"/>
      </w:tblGrid>
      <w:tr w:rsidR="003C42C9">
        <w:trPr>
          <w:trHeight w:val="251"/>
        </w:trPr>
        <w:tc>
          <w:tcPr>
            <w:tcW w:w="3653" w:type="dxa"/>
          </w:tcPr>
          <w:p w:rsidR="003C42C9" w:rsidRDefault="00EA3299">
            <w:pPr>
              <w:pStyle w:val="TableParagraph"/>
              <w:spacing w:line="232" w:lineRule="exact"/>
              <w:ind w:left="1190"/>
              <w:rPr>
                <w:b/>
              </w:rPr>
            </w:pPr>
            <w:r>
              <w:rPr>
                <w:b/>
                <w:color w:val="006FC0"/>
              </w:rPr>
              <w:t>Особенность</w:t>
            </w:r>
          </w:p>
        </w:tc>
        <w:tc>
          <w:tcPr>
            <w:tcW w:w="6486" w:type="dxa"/>
          </w:tcPr>
          <w:p w:rsidR="003C42C9" w:rsidRDefault="00EA3299">
            <w:pPr>
              <w:pStyle w:val="TableParagraph"/>
              <w:spacing w:line="232" w:lineRule="exact"/>
              <w:ind w:left="1776"/>
              <w:rPr>
                <w:b/>
              </w:rPr>
            </w:pPr>
            <w:r>
              <w:rPr>
                <w:b/>
                <w:color w:val="006FC0"/>
              </w:rPr>
              <w:t>Характеристика особенности</w:t>
            </w:r>
          </w:p>
        </w:tc>
      </w:tr>
      <w:tr w:rsidR="003C42C9">
        <w:trPr>
          <w:trHeight w:val="760"/>
        </w:trPr>
        <w:tc>
          <w:tcPr>
            <w:tcW w:w="3653" w:type="dxa"/>
          </w:tcPr>
          <w:p w:rsidR="003C42C9" w:rsidRDefault="00EA3299">
            <w:pPr>
              <w:pStyle w:val="TableParagraph"/>
              <w:spacing w:line="240" w:lineRule="auto"/>
              <w:ind w:right="261"/>
            </w:pPr>
            <w:r>
              <w:t>Неотделимость прав собственника на труд от его владельца</w:t>
            </w:r>
          </w:p>
        </w:tc>
        <w:tc>
          <w:tcPr>
            <w:tcW w:w="6486" w:type="dxa"/>
          </w:tcPr>
          <w:p w:rsidR="003C42C9" w:rsidRDefault="00EA3299">
            <w:pPr>
              <w:pStyle w:val="TableParagraph"/>
              <w:spacing w:line="252" w:lineRule="exact"/>
              <w:ind w:left="105" w:right="246"/>
            </w:pPr>
            <w:r>
              <w:t>Труд представляет собой процесс расходования рабочей силы от своего носителя, в процессе купли-продажи возникают особые отношения</w:t>
            </w:r>
          </w:p>
        </w:tc>
      </w:tr>
    </w:tbl>
    <w:p w:rsidR="003C42C9" w:rsidRDefault="003C42C9">
      <w:pPr>
        <w:spacing w:line="252" w:lineRule="exact"/>
        <w:sectPr w:rsidR="003C42C9">
          <w:pgSz w:w="11910" w:h="16840"/>
          <w:pgMar w:top="1040" w:right="340" w:bottom="1900" w:left="1200" w:header="715" w:footer="1655" w:gutter="0"/>
          <w:cols w:space="720"/>
        </w:sectPr>
      </w:pPr>
    </w:p>
    <w:p w:rsidR="003C42C9" w:rsidRDefault="003C42C9">
      <w:pPr>
        <w:pStyle w:val="a3"/>
        <w:spacing w:before="3"/>
        <w:ind w:left="0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53"/>
        <w:gridCol w:w="6486"/>
      </w:tblGrid>
      <w:tr w:rsidR="003C42C9">
        <w:trPr>
          <w:trHeight w:val="506"/>
        </w:trPr>
        <w:tc>
          <w:tcPr>
            <w:tcW w:w="3653" w:type="dxa"/>
          </w:tcPr>
          <w:p w:rsidR="003C42C9" w:rsidRDefault="00EA3299">
            <w:pPr>
              <w:pStyle w:val="TableParagraph"/>
              <w:spacing w:line="249" w:lineRule="exact"/>
            </w:pPr>
            <w:r>
              <w:t>Большая продолжительность</w:t>
            </w:r>
          </w:p>
          <w:p w:rsidR="003C42C9" w:rsidRDefault="00EA3299">
            <w:pPr>
              <w:pStyle w:val="TableParagraph"/>
              <w:spacing w:line="238" w:lineRule="exact"/>
            </w:pPr>
            <w:r>
              <w:t>контакта продаж и покупателя</w:t>
            </w:r>
          </w:p>
        </w:tc>
        <w:tc>
          <w:tcPr>
            <w:tcW w:w="6486" w:type="dxa"/>
          </w:tcPr>
          <w:p w:rsidR="003C42C9" w:rsidRDefault="00EA3299">
            <w:pPr>
              <w:pStyle w:val="TableParagraph"/>
              <w:spacing w:line="249" w:lineRule="exact"/>
              <w:ind w:left="105"/>
            </w:pPr>
            <w:r>
              <w:t>Сделка, совершаемая на рынке труда, предполагает начало</w:t>
            </w:r>
          </w:p>
          <w:p w:rsidR="003C42C9" w:rsidRDefault="00EA3299">
            <w:pPr>
              <w:pStyle w:val="TableParagraph"/>
              <w:spacing w:line="238" w:lineRule="exact"/>
              <w:ind w:left="105"/>
            </w:pPr>
            <w:r>
              <w:t>длительных отношений меж продавцом и покупателем</w:t>
            </w:r>
          </w:p>
        </w:tc>
      </w:tr>
      <w:tr w:rsidR="003C42C9">
        <w:trPr>
          <w:trHeight w:val="506"/>
        </w:trPr>
        <w:tc>
          <w:tcPr>
            <w:tcW w:w="3653" w:type="dxa"/>
          </w:tcPr>
          <w:p w:rsidR="003C42C9" w:rsidRDefault="00EA3299">
            <w:pPr>
              <w:pStyle w:val="TableParagraph"/>
              <w:spacing w:line="248" w:lineRule="exact"/>
            </w:pPr>
            <w:r>
              <w:t>Наличие и действие неденежных</w:t>
            </w:r>
          </w:p>
          <w:p w:rsidR="003C42C9" w:rsidRDefault="00EA3299">
            <w:pPr>
              <w:pStyle w:val="TableParagraph"/>
              <w:spacing w:line="238" w:lineRule="exact"/>
            </w:pPr>
            <w:r>
              <w:t>аспектов сделки</w:t>
            </w:r>
          </w:p>
        </w:tc>
        <w:tc>
          <w:tcPr>
            <w:tcW w:w="6486" w:type="dxa"/>
          </w:tcPr>
          <w:p w:rsidR="003C42C9" w:rsidRDefault="00EA3299">
            <w:pPr>
              <w:pStyle w:val="TableParagraph"/>
              <w:spacing w:line="248" w:lineRule="exact"/>
              <w:ind w:left="105"/>
            </w:pPr>
            <w:r>
              <w:t>Это прежде всего условия труда, микроклимат в коллективе,</w:t>
            </w:r>
          </w:p>
          <w:p w:rsidR="003C42C9" w:rsidRDefault="00EA3299">
            <w:pPr>
              <w:pStyle w:val="TableParagraph"/>
              <w:spacing w:line="238" w:lineRule="exact"/>
              <w:ind w:left="105"/>
            </w:pPr>
            <w:r>
              <w:t>перспективы продвижения по службе и профессионального роста</w:t>
            </w:r>
          </w:p>
        </w:tc>
      </w:tr>
      <w:tr w:rsidR="003C42C9">
        <w:trPr>
          <w:trHeight w:val="760"/>
        </w:trPr>
        <w:tc>
          <w:tcPr>
            <w:tcW w:w="3653" w:type="dxa"/>
          </w:tcPr>
          <w:p w:rsidR="003C42C9" w:rsidRDefault="00EA3299">
            <w:pPr>
              <w:pStyle w:val="TableParagraph"/>
              <w:tabs>
                <w:tab w:val="left" w:pos="1523"/>
                <w:tab w:val="left" w:pos="2940"/>
              </w:tabs>
              <w:spacing w:line="252" w:lineRule="exact"/>
              <w:ind w:right="166"/>
            </w:pPr>
            <w:r>
              <w:t>Наличие</w:t>
            </w:r>
            <w:r>
              <w:tab/>
              <w:t>большого</w:t>
            </w:r>
            <w:r>
              <w:tab/>
            </w:r>
            <w:r>
              <w:rPr>
                <w:spacing w:val="-4"/>
              </w:rPr>
              <w:t xml:space="preserve">числа </w:t>
            </w:r>
            <w:r>
              <w:t>институциональных структур особого</w:t>
            </w:r>
            <w:r>
              <w:rPr>
                <w:spacing w:val="-1"/>
              </w:rPr>
              <w:t xml:space="preserve"> </w:t>
            </w:r>
            <w:r>
              <w:t>рода</w:t>
            </w:r>
          </w:p>
        </w:tc>
        <w:tc>
          <w:tcPr>
            <w:tcW w:w="6486" w:type="dxa"/>
          </w:tcPr>
          <w:p w:rsidR="003C42C9" w:rsidRDefault="00EA3299">
            <w:pPr>
              <w:pStyle w:val="TableParagraph"/>
              <w:spacing w:line="248" w:lineRule="exact"/>
              <w:ind w:left="105"/>
            </w:pPr>
            <w:r>
              <w:t>Система трудового законодательства, различные учреждения и</w:t>
            </w:r>
          </w:p>
          <w:p w:rsidR="003C42C9" w:rsidRDefault="00EA3299">
            <w:pPr>
              <w:pStyle w:val="TableParagraph"/>
              <w:spacing w:before="3" w:line="252" w:lineRule="exact"/>
              <w:ind w:left="105" w:right="191"/>
            </w:pPr>
            <w:r>
              <w:t>службы регулировании занятости, государственные программы в области труда и занятости</w:t>
            </w:r>
          </w:p>
        </w:tc>
      </w:tr>
      <w:tr w:rsidR="003C42C9">
        <w:trPr>
          <w:trHeight w:val="1012"/>
        </w:trPr>
        <w:tc>
          <w:tcPr>
            <w:tcW w:w="3653" w:type="dxa"/>
          </w:tcPr>
          <w:p w:rsidR="003C42C9" w:rsidRDefault="00EA3299">
            <w:pPr>
              <w:pStyle w:val="TableParagraph"/>
              <w:spacing w:line="240" w:lineRule="auto"/>
              <w:ind w:right="101"/>
            </w:pPr>
            <w:r>
              <w:t>Высокая степень индивидуализации сделок</w:t>
            </w:r>
          </w:p>
        </w:tc>
        <w:tc>
          <w:tcPr>
            <w:tcW w:w="6486" w:type="dxa"/>
          </w:tcPr>
          <w:p w:rsidR="003C42C9" w:rsidRDefault="00EA3299">
            <w:pPr>
              <w:pStyle w:val="TableParagraph"/>
              <w:spacing w:line="240" w:lineRule="auto"/>
              <w:ind w:left="105" w:right="139"/>
            </w:pPr>
            <w:r>
              <w:t>Сделки на рынке труда отличаются огромным разнообразием, так как каждый работник уникален, а каждое рабочее место</w:t>
            </w:r>
          </w:p>
          <w:p w:rsidR="003C42C9" w:rsidRDefault="00EA3299">
            <w:pPr>
              <w:pStyle w:val="TableParagraph"/>
              <w:spacing w:line="252" w:lineRule="exact"/>
              <w:ind w:left="105" w:right="1365"/>
            </w:pPr>
            <w:r>
              <w:t>отличается от д</w:t>
            </w:r>
            <w:r>
              <w:t>ругого и предъявляет к претендентам специфические требования</w:t>
            </w:r>
          </w:p>
        </w:tc>
      </w:tr>
    </w:tbl>
    <w:p w:rsidR="003C42C9" w:rsidRDefault="003C42C9">
      <w:pPr>
        <w:pStyle w:val="a3"/>
        <w:spacing w:before="6"/>
        <w:ind w:left="0"/>
        <w:rPr>
          <w:b/>
          <w:sz w:val="15"/>
        </w:rPr>
      </w:pPr>
    </w:p>
    <w:p w:rsidR="003C42C9" w:rsidRDefault="00EA3299">
      <w:pPr>
        <w:pStyle w:val="a3"/>
        <w:spacing w:before="90"/>
        <w:ind w:right="233" w:firstLine="707"/>
        <w:jc w:val="both"/>
      </w:pPr>
      <w:r>
        <w:t>Главными составными частями рынка труда являются предложение, охватывающее всю рабочую: охватывающее всю рабочую силу, и совокупный спрос, как общая потребность экономики в наемной рабочей силе. Они составляют и рынок труда.</w:t>
      </w:r>
    </w:p>
    <w:p w:rsidR="003C42C9" w:rsidRDefault="00EA3299">
      <w:pPr>
        <w:pStyle w:val="a3"/>
        <w:ind w:right="235" w:firstLine="707"/>
        <w:jc w:val="both"/>
      </w:pPr>
      <w:r>
        <w:t>Рынок труда, как любая система,</w:t>
      </w:r>
      <w:r>
        <w:t xml:space="preserve"> имеет свою структуру. Она представлена следующими компонентами:</w:t>
      </w:r>
    </w:p>
    <w:p w:rsidR="003C42C9" w:rsidRDefault="00EA3299">
      <w:pPr>
        <w:pStyle w:val="a4"/>
        <w:numPr>
          <w:ilvl w:val="0"/>
          <w:numId w:val="3"/>
        </w:numPr>
        <w:tabs>
          <w:tab w:val="left" w:pos="1167"/>
        </w:tabs>
        <w:ind w:hanging="241"/>
        <w:jc w:val="both"/>
        <w:rPr>
          <w:sz w:val="24"/>
        </w:rPr>
      </w:pPr>
      <w:r>
        <w:rPr>
          <w:b/>
          <w:i/>
          <w:sz w:val="24"/>
        </w:rPr>
        <w:t xml:space="preserve">Субъекты рынка труда </w:t>
      </w:r>
      <w:r>
        <w:rPr>
          <w:sz w:val="24"/>
        </w:rPr>
        <w:t>– к ним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относятся:</w:t>
      </w:r>
    </w:p>
    <w:p w:rsidR="003C42C9" w:rsidRDefault="00EA3299">
      <w:pPr>
        <w:pStyle w:val="a4"/>
        <w:numPr>
          <w:ilvl w:val="1"/>
          <w:numId w:val="3"/>
        </w:numPr>
        <w:tabs>
          <w:tab w:val="left" w:pos="1635"/>
        </w:tabs>
        <w:ind w:right="227" w:firstLine="1067"/>
        <w:jc w:val="both"/>
        <w:rPr>
          <w:sz w:val="24"/>
        </w:rPr>
      </w:pPr>
      <w:r>
        <w:rPr>
          <w:sz w:val="24"/>
        </w:rPr>
        <w:t>наемные работники – люди, не имеющие средств производства, живущие за счет продажи своей рабочей силы. Их благосостояние, воспроизводство зависит от то</w:t>
      </w:r>
      <w:r>
        <w:rPr>
          <w:sz w:val="24"/>
        </w:rPr>
        <w:t>го, насколько успешно они могут продать свою рабочую силу – заключить контракт, получить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работу;</w:t>
      </w:r>
    </w:p>
    <w:p w:rsidR="003C42C9" w:rsidRDefault="00EA3299">
      <w:pPr>
        <w:pStyle w:val="a4"/>
        <w:numPr>
          <w:ilvl w:val="1"/>
          <w:numId w:val="3"/>
        </w:numPr>
        <w:tabs>
          <w:tab w:val="left" w:pos="1635"/>
        </w:tabs>
        <w:ind w:right="221" w:firstLine="1067"/>
        <w:jc w:val="both"/>
        <w:rPr>
          <w:sz w:val="24"/>
        </w:rPr>
      </w:pPr>
      <w:r>
        <w:rPr>
          <w:sz w:val="24"/>
        </w:rPr>
        <w:t>работодатели – люди, работающие самостоятельно и постоянно нанимающие на работу одного и более человек. К работодателям относятся как собственники средств прои</w:t>
      </w:r>
      <w:r>
        <w:rPr>
          <w:sz w:val="24"/>
        </w:rPr>
        <w:t>зводства, владельцы фирм, предприятий, так и наемные управляющие (директора) в крупных акционерных компаниях и на 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предприятиях.</w:t>
      </w:r>
    </w:p>
    <w:p w:rsidR="003C42C9" w:rsidRDefault="00EA3299">
      <w:pPr>
        <w:pStyle w:val="a4"/>
        <w:numPr>
          <w:ilvl w:val="1"/>
          <w:numId w:val="3"/>
        </w:numPr>
        <w:tabs>
          <w:tab w:val="left" w:pos="1635"/>
        </w:tabs>
        <w:spacing w:before="1"/>
        <w:ind w:left="1634" w:hanging="349"/>
        <w:jc w:val="both"/>
        <w:rPr>
          <w:sz w:val="24"/>
        </w:rPr>
      </w:pPr>
      <w:r>
        <w:rPr>
          <w:sz w:val="24"/>
        </w:rPr>
        <w:t>государство как субъект рыночных отношений выполняют следующие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функции:</w:t>
      </w:r>
    </w:p>
    <w:p w:rsidR="003C42C9" w:rsidRDefault="00EA3299">
      <w:pPr>
        <w:pStyle w:val="a4"/>
        <w:numPr>
          <w:ilvl w:val="2"/>
          <w:numId w:val="3"/>
        </w:numPr>
        <w:tabs>
          <w:tab w:val="left" w:pos="2062"/>
        </w:tabs>
        <w:spacing w:before="5" w:line="235" w:lineRule="auto"/>
        <w:ind w:right="229" w:firstLine="1418"/>
        <w:jc w:val="both"/>
        <w:rPr>
          <w:sz w:val="24"/>
        </w:rPr>
      </w:pPr>
      <w:r>
        <w:rPr>
          <w:sz w:val="24"/>
        </w:rPr>
        <w:t>создание условий для развития рыночных отношений, обеспечения полной занятости путем стимулирования сохранения и создания новых рабочих мест во всех секторах экономики, развития 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силы;</w:t>
      </w:r>
    </w:p>
    <w:p w:rsidR="003C42C9" w:rsidRDefault="00EA3299">
      <w:pPr>
        <w:pStyle w:val="a4"/>
        <w:numPr>
          <w:ilvl w:val="2"/>
          <w:numId w:val="3"/>
        </w:numPr>
        <w:tabs>
          <w:tab w:val="left" w:pos="2062"/>
        </w:tabs>
        <w:spacing w:before="12" w:line="230" w:lineRule="auto"/>
        <w:ind w:right="229" w:firstLine="1418"/>
        <w:jc w:val="both"/>
        <w:rPr>
          <w:sz w:val="24"/>
        </w:rPr>
      </w:pPr>
      <w:r>
        <w:rPr>
          <w:sz w:val="24"/>
        </w:rPr>
        <w:t>разработка законов, юридических норм и правил, а также обеспечение правопорядка;</w:t>
      </w:r>
    </w:p>
    <w:p w:rsidR="003C42C9" w:rsidRDefault="00EA3299">
      <w:pPr>
        <w:pStyle w:val="a4"/>
        <w:numPr>
          <w:ilvl w:val="2"/>
          <w:numId w:val="3"/>
        </w:numPr>
        <w:tabs>
          <w:tab w:val="left" w:pos="2062"/>
        </w:tabs>
        <w:spacing w:before="2" w:line="327" w:lineRule="exact"/>
        <w:ind w:left="2062"/>
        <w:rPr>
          <w:sz w:val="24"/>
        </w:rPr>
      </w:pPr>
      <w:r>
        <w:rPr>
          <w:sz w:val="24"/>
        </w:rPr>
        <w:t>защита всех субъектов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C42C9" w:rsidRDefault="00EA3299">
      <w:pPr>
        <w:pStyle w:val="a4"/>
        <w:numPr>
          <w:ilvl w:val="2"/>
          <w:numId w:val="3"/>
        </w:numPr>
        <w:tabs>
          <w:tab w:val="left" w:pos="2062"/>
        </w:tabs>
        <w:spacing w:line="322" w:lineRule="exact"/>
        <w:ind w:left="2062"/>
        <w:rPr>
          <w:sz w:val="24"/>
        </w:rPr>
      </w:pPr>
      <w:r>
        <w:rPr>
          <w:sz w:val="24"/>
        </w:rPr>
        <w:t>регулирование 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3C42C9" w:rsidRDefault="00EA3299">
      <w:pPr>
        <w:pStyle w:val="a4"/>
        <w:numPr>
          <w:ilvl w:val="2"/>
          <w:numId w:val="3"/>
        </w:numPr>
        <w:tabs>
          <w:tab w:val="left" w:pos="2062"/>
        </w:tabs>
        <w:spacing w:line="322" w:lineRule="exact"/>
        <w:ind w:left="2062"/>
        <w:rPr>
          <w:sz w:val="24"/>
        </w:rPr>
      </w:pPr>
      <w:r>
        <w:rPr>
          <w:sz w:val="24"/>
        </w:rPr>
        <w:t>функции работодателя на государственных и муниципальных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предприятиях.</w:t>
      </w:r>
    </w:p>
    <w:p w:rsidR="003C42C9" w:rsidRDefault="00EA3299">
      <w:pPr>
        <w:pStyle w:val="a4"/>
        <w:numPr>
          <w:ilvl w:val="0"/>
          <w:numId w:val="3"/>
        </w:numPr>
        <w:tabs>
          <w:tab w:val="left" w:pos="1635"/>
        </w:tabs>
        <w:spacing w:line="237" w:lineRule="auto"/>
        <w:ind w:left="218" w:right="223" w:firstLine="707"/>
        <w:jc w:val="both"/>
        <w:rPr>
          <w:sz w:val="30"/>
        </w:rPr>
      </w:pPr>
      <w:r>
        <w:rPr>
          <w:b/>
          <w:i/>
          <w:sz w:val="24"/>
        </w:rPr>
        <w:t>Нормативная база</w:t>
      </w:r>
      <w:r>
        <w:rPr>
          <w:sz w:val="24"/>
        </w:rPr>
        <w:t>: юридические нормы, эконом</w:t>
      </w:r>
      <w:r>
        <w:rPr>
          <w:sz w:val="24"/>
        </w:rPr>
        <w:t>ические программы, трехсторонние соглашения и коллективные договоры. Их разработка и совершенствование осуществляется всеми государствами с рыночной экономикой. Важное значение для функционирования рынка труда имеют федеральные и региональные программы под</w:t>
      </w:r>
      <w:r>
        <w:rPr>
          <w:sz w:val="24"/>
        </w:rPr>
        <w:t>держки занятости 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примеры</w:t>
      </w:r>
      <w:r>
        <w:rPr>
          <w:sz w:val="24"/>
        </w:rPr>
        <w:t>).</w:t>
      </w:r>
    </w:p>
    <w:p w:rsidR="003C42C9" w:rsidRDefault="00EA3299">
      <w:pPr>
        <w:pStyle w:val="a4"/>
        <w:numPr>
          <w:ilvl w:val="0"/>
          <w:numId w:val="3"/>
        </w:numPr>
        <w:tabs>
          <w:tab w:val="left" w:pos="1635"/>
        </w:tabs>
        <w:spacing w:before="5" w:line="232" w:lineRule="auto"/>
        <w:ind w:left="218" w:right="225" w:firstLine="707"/>
        <w:jc w:val="both"/>
        <w:rPr>
          <w:sz w:val="30"/>
        </w:rPr>
      </w:pPr>
      <w:r>
        <w:rPr>
          <w:b/>
          <w:i/>
          <w:sz w:val="24"/>
        </w:rPr>
        <w:t xml:space="preserve">Конъюнктура рынка </w:t>
      </w:r>
      <w:r>
        <w:rPr>
          <w:sz w:val="24"/>
        </w:rPr>
        <w:t>это соотношение спроса и предложения в разрезе всех составляющих структуру рынка труда. В зависимости от соотношения между спросом и предложением конъюнктура рынка труда может быть трех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типов:</w:t>
      </w:r>
    </w:p>
    <w:p w:rsidR="003C42C9" w:rsidRDefault="00EA3299">
      <w:pPr>
        <w:pStyle w:val="a4"/>
        <w:numPr>
          <w:ilvl w:val="0"/>
          <w:numId w:val="2"/>
        </w:numPr>
        <w:tabs>
          <w:tab w:val="left" w:pos="1634"/>
          <w:tab w:val="left" w:pos="1635"/>
        </w:tabs>
        <w:spacing w:before="3" w:line="327" w:lineRule="exact"/>
        <w:ind w:left="1634"/>
        <w:rPr>
          <w:sz w:val="24"/>
        </w:rPr>
      </w:pPr>
      <w:r>
        <w:rPr>
          <w:sz w:val="24"/>
        </w:rPr>
        <w:t>трудоде</w:t>
      </w:r>
      <w:r>
        <w:rPr>
          <w:sz w:val="24"/>
        </w:rPr>
        <w:t>фицитный, когда рынок труда испытывает недостаток предложения</w:t>
      </w:r>
      <w:r>
        <w:rPr>
          <w:spacing w:val="-17"/>
          <w:sz w:val="24"/>
        </w:rPr>
        <w:t xml:space="preserve"> </w:t>
      </w:r>
      <w:r>
        <w:rPr>
          <w:sz w:val="24"/>
        </w:rPr>
        <w:t>труда;</w:t>
      </w:r>
    </w:p>
    <w:p w:rsidR="003C42C9" w:rsidRDefault="00EA3299">
      <w:pPr>
        <w:pStyle w:val="a4"/>
        <w:numPr>
          <w:ilvl w:val="0"/>
          <w:numId w:val="2"/>
        </w:numPr>
        <w:tabs>
          <w:tab w:val="left" w:pos="1634"/>
          <w:tab w:val="left" w:pos="1635"/>
        </w:tabs>
        <w:spacing w:before="6" w:line="230" w:lineRule="auto"/>
        <w:ind w:right="229" w:firstLine="926"/>
        <w:rPr>
          <w:sz w:val="24"/>
        </w:rPr>
      </w:pPr>
      <w:r>
        <w:rPr>
          <w:sz w:val="24"/>
        </w:rPr>
        <w:t>трудоизбыточный, когда на рынке труда имеются большое число безработных и соответственно избыток 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3C42C9" w:rsidRDefault="00EA3299">
      <w:pPr>
        <w:pStyle w:val="a4"/>
        <w:numPr>
          <w:ilvl w:val="0"/>
          <w:numId w:val="2"/>
        </w:numPr>
        <w:tabs>
          <w:tab w:val="left" w:pos="1634"/>
          <w:tab w:val="left" w:pos="1635"/>
        </w:tabs>
        <w:spacing w:before="2" w:line="328" w:lineRule="exact"/>
        <w:ind w:left="1634"/>
        <w:rPr>
          <w:sz w:val="24"/>
        </w:rPr>
      </w:pPr>
      <w:r>
        <w:rPr>
          <w:sz w:val="24"/>
        </w:rPr>
        <w:t>равновесный, когда спрос на труд соответствует 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предложению.</w:t>
      </w:r>
    </w:p>
    <w:p w:rsidR="003C42C9" w:rsidRDefault="00EA3299">
      <w:pPr>
        <w:pStyle w:val="a4"/>
        <w:numPr>
          <w:ilvl w:val="0"/>
          <w:numId w:val="3"/>
        </w:numPr>
        <w:tabs>
          <w:tab w:val="left" w:pos="1634"/>
          <w:tab w:val="left" w:pos="1635"/>
        </w:tabs>
        <w:spacing w:before="6" w:line="230" w:lineRule="auto"/>
        <w:ind w:left="218" w:right="226" w:firstLine="707"/>
        <w:rPr>
          <w:sz w:val="30"/>
        </w:rPr>
      </w:pPr>
      <w:r>
        <w:rPr>
          <w:b/>
          <w:i/>
          <w:sz w:val="24"/>
        </w:rPr>
        <w:t xml:space="preserve">Инфраструктура рынка </w:t>
      </w:r>
      <w:r>
        <w:rPr>
          <w:sz w:val="24"/>
        </w:rPr>
        <w:t>– это государственные учреждения, негосударственные структуры содействия занятости, кадровые службы предприятий и общественные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организации,</w:t>
      </w:r>
    </w:p>
    <w:p w:rsidR="003C42C9" w:rsidRDefault="003C42C9">
      <w:pPr>
        <w:spacing w:line="230" w:lineRule="auto"/>
        <w:rPr>
          <w:sz w:val="30"/>
        </w:rPr>
        <w:sectPr w:rsidR="003C42C9">
          <w:pgSz w:w="11910" w:h="16840"/>
          <w:pgMar w:top="1040" w:right="340" w:bottom="1900" w:left="1200" w:header="715" w:footer="1655" w:gutter="0"/>
          <w:cols w:space="720"/>
        </w:sectPr>
      </w:pPr>
    </w:p>
    <w:p w:rsidR="003C42C9" w:rsidRDefault="003C42C9">
      <w:pPr>
        <w:pStyle w:val="a3"/>
        <w:spacing w:before="1"/>
        <w:ind w:left="0"/>
        <w:rPr>
          <w:sz w:val="2"/>
        </w:rPr>
      </w:pPr>
    </w:p>
    <w:p w:rsidR="003C42C9" w:rsidRDefault="003C42C9">
      <w:pPr>
        <w:pStyle w:val="a3"/>
        <w:spacing w:line="43" w:lineRule="exact"/>
        <w:ind w:left="19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57" style="width:481.1pt;height:2.2pt;mso-position-horizontal-relative:char;mso-position-vertical-relative:line" coordsize="9622,44">
            <v:shape id="_x0000_s1058" style="position:absolute;width:9622;height:44" coordsize="9622,44" o:spt="100" adj="0,,0" path="m9621,29l,29,,43r9621,l9621,29xm9621,l,,,14r9621,l9621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C42C9" w:rsidRDefault="00EA3299">
      <w:pPr>
        <w:pStyle w:val="a3"/>
        <w:spacing w:before="77"/>
        <w:ind w:right="228"/>
        <w:jc w:val="both"/>
      </w:pPr>
      <w:r>
        <w:t>фонды, обе</w:t>
      </w:r>
      <w:r>
        <w:t>спечивающие наиболее эффективное взаимодействие между спросом и предложением на рынке труда.</w:t>
      </w:r>
    </w:p>
    <w:p w:rsidR="003C42C9" w:rsidRDefault="00EA3299">
      <w:pPr>
        <w:pStyle w:val="a3"/>
        <w:ind w:right="219" w:firstLine="707"/>
        <w:jc w:val="both"/>
      </w:pPr>
      <w:r>
        <w:rPr>
          <w:b/>
        </w:rPr>
        <w:t xml:space="preserve">Разделение труда </w:t>
      </w:r>
      <w:r>
        <w:t>– обособление деятельности людей в процессе их совместного труда, т.е. специализация исполнителей на выполнение отдельных работ единого производственного цикла. Оно представляет собой установление функций, обязанностей, сферы деятельности для каждого работ</w:t>
      </w:r>
      <w:r>
        <w:t>ника или группы работников. Каждый работник выполняет сравнительно узкий круг операций, что обусловило появление профессий и специальностей.</w:t>
      </w:r>
    </w:p>
    <w:p w:rsidR="003C42C9" w:rsidRDefault="00EA3299">
      <w:pPr>
        <w:pStyle w:val="a3"/>
        <w:ind w:left="926"/>
        <w:jc w:val="both"/>
      </w:pPr>
      <w:r>
        <w:t>Условиями разделения труда являются крупные объемы производства и специализация.</w:t>
      </w:r>
    </w:p>
    <w:p w:rsidR="003C42C9" w:rsidRDefault="00EA3299">
      <w:pPr>
        <w:pStyle w:val="a3"/>
        <w:ind w:right="233" w:firstLine="707"/>
        <w:jc w:val="both"/>
      </w:pPr>
      <w:r>
        <w:t>В зависимости от рода, вида и разн</w:t>
      </w:r>
      <w:r>
        <w:t>овидности работ выделяют 4 формы разделения труда (таблица 5).</w:t>
      </w:r>
    </w:p>
    <w:p w:rsidR="003C42C9" w:rsidRDefault="00EA3299">
      <w:pPr>
        <w:spacing w:before="7" w:after="3"/>
        <w:ind w:left="3699"/>
        <w:rPr>
          <w:b/>
        </w:rPr>
      </w:pPr>
      <w:r>
        <w:rPr>
          <w:b/>
        </w:rPr>
        <w:t>Таблица 5. Формы разделения труда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0"/>
        <w:gridCol w:w="5070"/>
      </w:tblGrid>
      <w:tr w:rsidR="003C42C9">
        <w:trPr>
          <w:trHeight w:val="251"/>
        </w:trPr>
        <w:tc>
          <w:tcPr>
            <w:tcW w:w="5070" w:type="dxa"/>
          </w:tcPr>
          <w:p w:rsidR="003C42C9" w:rsidRDefault="00EA3299">
            <w:pPr>
              <w:pStyle w:val="TableParagraph"/>
              <w:spacing w:line="232" w:lineRule="exact"/>
              <w:ind w:left="1444"/>
              <w:rPr>
                <w:b/>
              </w:rPr>
            </w:pPr>
            <w:r>
              <w:rPr>
                <w:b/>
                <w:color w:val="006FC0"/>
              </w:rPr>
              <w:t>Наименование формы</w:t>
            </w:r>
          </w:p>
        </w:tc>
        <w:tc>
          <w:tcPr>
            <w:tcW w:w="5070" w:type="dxa"/>
          </w:tcPr>
          <w:p w:rsidR="003C42C9" w:rsidRDefault="00EA3299">
            <w:pPr>
              <w:pStyle w:val="TableParagraph"/>
              <w:spacing w:line="232" w:lineRule="exact"/>
              <w:ind w:left="1324"/>
              <w:rPr>
                <w:b/>
              </w:rPr>
            </w:pPr>
            <w:r>
              <w:rPr>
                <w:b/>
                <w:color w:val="006FC0"/>
              </w:rPr>
              <w:t>Характеристика формы</w:t>
            </w:r>
          </w:p>
        </w:tc>
      </w:tr>
      <w:tr w:rsidR="003C42C9">
        <w:trPr>
          <w:trHeight w:val="1771"/>
        </w:trPr>
        <w:tc>
          <w:tcPr>
            <w:tcW w:w="5070" w:type="dxa"/>
          </w:tcPr>
          <w:p w:rsidR="003C42C9" w:rsidRDefault="00EA3299">
            <w:pPr>
              <w:pStyle w:val="TableParagraph"/>
              <w:spacing w:line="249" w:lineRule="exact"/>
            </w:pPr>
            <w:r>
              <w:t>Функциональное разделение</w:t>
            </w:r>
          </w:p>
        </w:tc>
        <w:tc>
          <w:tcPr>
            <w:tcW w:w="5070" w:type="dxa"/>
          </w:tcPr>
          <w:p w:rsidR="003C42C9" w:rsidRDefault="00EA3299">
            <w:pPr>
              <w:pStyle w:val="TableParagraph"/>
              <w:spacing w:line="240" w:lineRule="auto"/>
              <w:ind w:left="105" w:right="96"/>
              <w:jc w:val="both"/>
            </w:pPr>
            <w:r>
              <w:t>Это разделение работников предприятия на группы в зависимости от их роли в процессе производства. Одни заняты производством основной продукции (рабочие и производственный персонал), другие обеспечивают</w:t>
            </w:r>
            <w:r>
              <w:rPr>
                <w:spacing w:val="36"/>
              </w:rPr>
              <w:t xml:space="preserve"> </w:t>
            </w:r>
            <w:r>
              <w:t>управление</w:t>
            </w:r>
          </w:p>
          <w:p w:rsidR="003C42C9" w:rsidRDefault="00EA3299">
            <w:pPr>
              <w:pStyle w:val="TableParagraph"/>
              <w:spacing w:line="252" w:lineRule="exact"/>
              <w:ind w:left="105" w:right="96"/>
              <w:jc w:val="both"/>
            </w:pPr>
            <w:r>
              <w:t>производством, третьи занятые обслуживанием</w:t>
            </w:r>
            <w:r>
              <w:t xml:space="preserve"> аппарата управления (уборщица и т. д.</w:t>
            </w:r>
          </w:p>
        </w:tc>
      </w:tr>
      <w:tr w:rsidR="003C42C9">
        <w:trPr>
          <w:trHeight w:val="2783"/>
        </w:trPr>
        <w:tc>
          <w:tcPr>
            <w:tcW w:w="5070" w:type="dxa"/>
          </w:tcPr>
          <w:p w:rsidR="003C42C9" w:rsidRDefault="00EA3299">
            <w:pPr>
              <w:pStyle w:val="TableParagraph"/>
              <w:spacing w:line="249" w:lineRule="exact"/>
            </w:pPr>
            <w:r>
              <w:t>Профессиональное разделение</w:t>
            </w:r>
          </w:p>
        </w:tc>
        <w:tc>
          <w:tcPr>
            <w:tcW w:w="5070" w:type="dxa"/>
          </w:tcPr>
          <w:p w:rsidR="003C42C9" w:rsidRDefault="00EA3299">
            <w:pPr>
              <w:pStyle w:val="TableParagraph"/>
              <w:tabs>
                <w:tab w:val="left" w:pos="2137"/>
                <w:tab w:val="left" w:pos="3807"/>
              </w:tabs>
              <w:spacing w:line="240" w:lineRule="auto"/>
              <w:ind w:left="105" w:right="96"/>
              <w:jc w:val="both"/>
            </w:pPr>
            <w:r>
              <w:t>Это деление работников по профессиям и специальностям. Под профессией понимается род деятельности</w:t>
            </w:r>
            <w:r>
              <w:tab/>
              <w:t>человека,</w:t>
            </w:r>
            <w:r>
              <w:tab/>
            </w:r>
            <w:r>
              <w:rPr>
                <w:spacing w:val="-3"/>
              </w:rPr>
              <w:t xml:space="preserve">владеющего </w:t>
            </w:r>
            <w:r>
              <w:t>определенными теоретическими знаниями и практическими навыками, полученными в результате проф. подготовки. Специалист – более узкая часть профессии или специализация работника в рамках профессии. На основе профессионального разделения труда определяют необ</w:t>
            </w:r>
            <w:r>
              <w:t>ходимую для предприятия</w:t>
            </w:r>
            <w:r>
              <w:rPr>
                <w:spacing w:val="5"/>
              </w:rPr>
              <w:t xml:space="preserve"> </w:t>
            </w:r>
            <w:r>
              <w:t>численность</w:t>
            </w:r>
          </w:p>
          <w:p w:rsidR="003C42C9" w:rsidRDefault="00EA3299">
            <w:pPr>
              <w:pStyle w:val="TableParagraph"/>
              <w:spacing w:line="238" w:lineRule="exact"/>
              <w:ind w:left="105"/>
              <w:jc w:val="both"/>
            </w:pPr>
            <w:r>
              <w:t>работников разных профессий</w:t>
            </w:r>
          </w:p>
        </w:tc>
      </w:tr>
      <w:tr w:rsidR="003C42C9">
        <w:trPr>
          <w:trHeight w:val="1264"/>
        </w:trPr>
        <w:tc>
          <w:tcPr>
            <w:tcW w:w="5070" w:type="dxa"/>
          </w:tcPr>
          <w:p w:rsidR="003C42C9" w:rsidRDefault="00EA3299">
            <w:pPr>
              <w:pStyle w:val="TableParagraph"/>
              <w:spacing w:line="247" w:lineRule="exact"/>
            </w:pPr>
            <w:r>
              <w:t>Техническое разделение</w:t>
            </w:r>
          </w:p>
        </w:tc>
        <w:tc>
          <w:tcPr>
            <w:tcW w:w="5070" w:type="dxa"/>
          </w:tcPr>
          <w:p w:rsidR="003C42C9" w:rsidRDefault="00EA3299">
            <w:pPr>
              <w:pStyle w:val="TableParagraph"/>
              <w:spacing w:line="240" w:lineRule="auto"/>
              <w:ind w:left="105" w:right="98"/>
              <w:jc w:val="both"/>
            </w:pPr>
            <w:r>
              <w:t>Оно связано с делением производственного процесса на технологические стадии и отдельные операции. Проявляется в выполнении отдельными лицами совпадающих во времени различных работ</w:t>
            </w:r>
          </w:p>
          <w:p w:rsidR="003C42C9" w:rsidRDefault="00EA3299">
            <w:pPr>
              <w:pStyle w:val="TableParagraph"/>
              <w:spacing w:line="238" w:lineRule="exact"/>
              <w:ind w:left="105"/>
              <w:jc w:val="both"/>
            </w:pPr>
            <w:r>
              <w:t>единого производственного цикла</w:t>
            </w:r>
          </w:p>
        </w:tc>
      </w:tr>
      <w:tr w:rsidR="003C42C9">
        <w:trPr>
          <w:trHeight w:val="1267"/>
        </w:trPr>
        <w:tc>
          <w:tcPr>
            <w:tcW w:w="5070" w:type="dxa"/>
          </w:tcPr>
          <w:p w:rsidR="003C42C9" w:rsidRDefault="00EA3299">
            <w:pPr>
              <w:pStyle w:val="TableParagraph"/>
              <w:spacing w:line="247" w:lineRule="exact"/>
            </w:pPr>
            <w:r>
              <w:t>Квалификационное разделение</w:t>
            </w:r>
          </w:p>
        </w:tc>
        <w:tc>
          <w:tcPr>
            <w:tcW w:w="5070" w:type="dxa"/>
          </w:tcPr>
          <w:p w:rsidR="003C42C9" w:rsidRDefault="00EA3299">
            <w:pPr>
              <w:pStyle w:val="TableParagraph"/>
              <w:spacing w:line="240" w:lineRule="auto"/>
              <w:ind w:left="105" w:right="98"/>
              <w:jc w:val="both"/>
            </w:pPr>
            <w:r>
              <w:t>Это распределен</w:t>
            </w:r>
            <w:r>
              <w:t>ие обязанностей между работниками в зависимости от сложности, точности и ответственности, свазано</w:t>
            </w:r>
            <w:r>
              <w:rPr>
                <w:spacing w:val="20"/>
              </w:rPr>
              <w:t xml:space="preserve"> </w:t>
            </w:r>
            <w:r>
              <w:t>с</w:t>
            </w:r>
          </w:p>
          <w:p w:rsidR="003C42C9" w:rsidRDefault="00EA3299">
            <w:pPr>
              <w:pStyle w:val="TableParagraph"/>
              <w:spacing w:line="252" w:lineRule="exact"/>
              <w:ind w:left="105" w:right="98"/>
              <w:jc w:val="both"/>
            </w:pPr>
            <w:r>
              <w:t>удовлетворением проф. подготовки работников, их проф. опытом, навыками и мастерством</w:t>
            </w:r>
          </w:p>
        </w:tc>
      </w:tr>
    </w:tbl>
    <w:p w:rsidR="003C42C9" w:rsidRDefault="003C42C9">
      <w:pPr>
        <w:pStyle w:val="a3"/>
        <w:spacing w:before="3"/>
        <w:ind w:left="0"/>
        <w:rPr>
          <w:b/>
          <w:sz w:val="23"/>
        </w:rPr>
      </w:pPr>
    </w:p>
    <w:p w:rsidR="003C42C9" w:rsidRDefault="00EA3299">
      <w:pPr>
        <w:pStyle w:val="a3"/>
        <w:ind w:left="926"/>
      </w:pPr>
      <w:r>
        <w:t>Также различают несколько видов разделения труда (таблица 6).</w:t>
      </w:r>
    </w:p>
    <w:p w:rsidR="003C42C9" w:rsidRDefault="003C42C9">
      <w:pPr>
        <w:pStyle w:val="a3"/>
        <w:spacing w:before="6"/>
        <w:ind w:left="0"/>
        <w:rPr>
          <w:sz w:val="22"/>
        </w:rPr>
      </w:pPr>
    </w:p>
    <w:p w:rsidR="003C42C9" w:rsidRDefault="00EA3299">
      <w:pPr>
        <w:ind w:left="3766"/>
        <w:rPr>
          <w:b/>
        </w:rPr>
      </w:pPr>
      <w:r>
        <w:rPr>
          <w:b/>
        </w:rPr>
        <w:t>Таблица 6. Виды разделения труда.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8047"/>
      </w:tblGrid>
      <w:tr w:rsidR="003C42C9">
        <w:trPr>
          <w:trHeight w:val="506"/>
        </w:trPr>
        <w:tc>
          <w:tcPr>
            <w:tcW w:w="2093" w:type="dxa"/>
          </w:tcPr>
          <w:p w:rsidR="003C42C9" w:rsidRDefault="00EA3299">
            <w:pPr>
              <w:pStyle w:val="TableParagraph"/>
              <w:spacing w:before="4" w:line="252" w:lineRule="exact"/>
              <w:ind w:left="765" w:right="236" w:hanging="502"/>
              <w:rPr>
                <w:b/>
              </w:rPr>
            </w:pPr>
            <w:r>
              <w:rPr>
                <w:b/>
                <w:color w:val="006FC0"/>
              </w:rPr>
              <w:t>Вид разделения труда</w:t>
            </w:r>
          </w:p>
        </w:tc>
        <w:tc>
          <w:tcPr>
            <w:tcW w:w="8047" w:type="dxa"/>
          </w:tcPr>
          <w:p w:rsidR="003C42C9" w:rsidRDefault="00EA3299">
            <w:pPr>
              <w:pStyle w:val="TableParagraph"/>
              <w:spacing w:before="1" w:line="240" w:lineRule="auto"/>
              <w:ind w:left="2917" w:right="2906"/>
              <w:jc w:val="center"/>
              <w:rPr>
                <w:b/>
              </w:rPr>
            </w:pPr>
            <w:r>
              <w:rPr>
                <w:b/>
                <w:color w:val="006FC0"/>
              </w:rPr>
              <w:t>Характеристика вида</w:t>
            </w:r>
          </w:p>
        </w:tc>
      </w:tr>
      <w:tr w:rsidR="003C42C9">
        <w:trPr>
          <w:trHeight w:val="503"/>
        </w:trPr>
        <w:tc>
          <w:tcPr>
            <w:tcW w:w="2093" w:type="dxa"/>
          </w:tcPr>
          <w:p w:rsidR="003C42C9" w:rsidRDefault="00EA3299">
            <w:pPr>
              <w:pStyle w:val="TableParagraph"/>
              <w:spacing w:line="247" w:lineRule="exact"/>
            </w:pPr>
            <w:r>
              <w:t>Общее</w:t>
            </w:r>
          </w:p>
        </w:tc>
        <w:tc>
          <w:tcPr>
            <w:tcW w:w="8047" w:type="dxa"/>
          </w:tcPr>
          <w:p w:rsidR="003C42C9" w:rsidRDefault="00EA3299">
            <w:pPr>
              <w:pStyle w:val="TableParagraph"/>
              <w:spacing w:line="246" w:lineRule="exact"/>
            </w:pPr>
            <w:r>
              <w:t>Разделение трудовой деятельности в масштабах всего общества на такие крупные</w:t>
            </w:r>
          </w:p>
          <w:p w:rsidR="003C42C9" w:rsidRDefault="00EA3299">
            <w:pPr>
              <w:pStyle w:val="TableParagraph"/>
              <w:spacing w:line="238" w:lineRule="exact"/>
            </w:pPr>
            <w:r>
              <w:t>сферы, как производственная и непроизводственная, промышленность</w:t>
            </w:r>
          </w:p>
        </w:tc>
      </w:tr>
      <w:tr w:rsidR="003C42C9">
        <w:trPr>
          <w:trHeight w:val="506"/>
        </w:trPr>
        <w:tc>
          <w:tcPr>
            <w:tcW w:w="2093" w:type="dxa"/>
          </w:tcPr>
          <w:p w:rsidR="003C42C9" w:rsidRDefault="00EA3299">
            <w:pPr>
              <w:pStyle w:val="TableParagraph"/>
              <w:spacing w:line="249" w:lineRule="exact"/>
            </w:pPr>
            <w:r>
              <w:t>Частное</w:t>
            </w:r>
          </w:p>
        </w:tc>
        <w:tc>
          <w:tcPr>
            <w:tcW w:w="8047" w:type="dxa"/>
          </w:tcPr>
          <w:p w:rsidR="003C42C9" w:rsidRDefault="00EA3299">
            <w:pPr>
              <w:pStyle w:val="TableParagraph"/>
              <w:spacing w:line="249" w:lineRule="exact"/>
            </w:pPr>
            <w:r>
              <w:t>Углубление процесса обособления труда внутри каждой отрасли на отдельные</w:t>
            </w:r>
          </w:p>
          <w:p w:rsidR="003C42C9" w:rsidRDefault="00EA3299">
            <w:pPr>
              <w:pStyle w:val="TableParagraph"/>
              <w:spacing w:line="238" w:lineRule="exact"/>
            </w:pPr>
            <w:r>
              <w:t>специализированные подотрасли предприятия</w:t>
            </w:r>
          </w:p>
        </w:tc>
      </w:tr>
      <w:tr w:rsidR="003C42C9">
        <w:trPr>
          <w:trHeight w:val="760"/>
        </w:trPr>
        <w:tc>
          <w:tcPr>
            <w:tcW w:w="2093" w:type="dxa"/>
          </w:tcPr>
          <w:p w:rsidR="003C42C9" w:rsidRDefault="00EA3299">
            <w:pPr>
              <w:pStyle w:val="TableParagraph"/>
              <w:spacing w:line="249" w:lineRule="exact"/>
            </w:pPr>
            <w:r>
              <w:t>Единичное</w:t>
            </w:r>
          </w:p>
        </w:tc>
        <w:tc>
          <w:tcPr>
            <w:tcW w:w="8047" w:type="dxa"/>
          </w:tcPr>
          <w:p w:rsidR="003C42C9" w:rsidRDefault="00EA3299">
            <w:pPr>
              <w:pStyle w:val="TableParagraph"/>
              <w:tabs>
                <w:tab w:val="left" w:pos="1381"/>
                <w:tab w:val="left" w:pos="1988"/>
                <w:tab w:val="left" w:pos="2122"/>
                <w:tab w:val="left" w:pos="2748"/>
                <w:tab w:val="left" w:pos="2991"/>
                <w:tab w:val="left" w:pos="4005"/>
                <w:tab w:val="left" w:pos="4461"/>
                <w:tab w:val="left" w:pos="4852"/>
                <w:tab w:val="left" w:pos="5753"/>
                <w:tab w:val="left" w:pos="6578"/>
                <w:tab w:val="left" w:pos="7040"/>
              </w:tabs>
              <w:spacing w:line="240" w:lineRule="auto"/>
              <w:ind w:right="96"/>
            </w:pPr>
            <w:r>
              <w:t>Разделение</w:t>
            </w:r>
            <w:r>
              <w:tab/>
              <w:t>труда</w:t>
            </w:r>
            <w:r>
              <w:tab/>
            </w:r>
            <w:r>
              <w:tab/>
              <w:t>внутри</w:t>
            </w:r>
            <w:r>
              <w:tab/>
              <w:t>предприятия.</w:t>
            </w:r>
            <w:r>
              <w:tab/>
              <w:t>Во-первых,</w:t>
            </w:r>
            <w:r>
              <w:tab/>
              <w:t>между</w:t>
            </w:r>
            <w:r>
              <w:tab/>
            </w:r>
            <w:r>
              <w:rPr>
                <w:spacing w:val="-3"/>
              </w:rPr>
              <w:t xml:space="preserve">структурными </w:t>
            </w:r>
            <w:r>
              <w:t>подразделениями</w:t>
            </w:r>
            <w:r>
              <w:tab/>
              <w:t>(цех),</w:t>
            </w:r>
            <w:r>
              <w:tab/>
              <w:t>во-вторых,</w:t>
            </w:r>
            <w:r>
              <w:tab/>
              <w:t>между</w:t>
            </w:r>
            <w:r>
              <w:tab/>
              <w:t>профессиональными</w:t>
            </w:r>
            <w:r>
              <w:tab/>
            </w:r>
            <w:r>
              <w:rPr>
                <w:spacing w:val="-3"/>
              </w:rPr>
              <w:t>груп</w:t>
            </w:r>
            <w:r>
              <w:rPr>
                <w:spacing w:val="-3"/>
              </w:rPr>
              <w:t>пами</w:t>
            </w:r>
          </w:p>
          <w:p w:rsidR="003C42C9" w:rsidRDefault="00EA3299">
            <w:pPr>
              <w:pStyle w:val="TableParagraph"/>
              <w:spacing w:line="238" w:lineRule="exact"/>
            </w:pPr>
            <w:r>
              <w:t>работников, в-третьих, пооперационное разделение трудового процесса</w:t>
            </w:r>
          </w:p>
        </w:tc>
      </w:tr>
    </w:tbl>
    <w:p w:rsidR="003C42C9" w:rsidRDefault="003C42C9">
      <w:pPr>
        <w:spacing w:line="238" w:lineRule="exact"/>
        <w:sectPr w:rsidR="003C42C9">
          <w:headerReference w:type="default" r:id="rId17"/>
          <w:footerReference w:type="default" r:id="rId18"/>
          <w:pgSz w:w="11910" w:h="16840"/>
          <w:pgMar w:top="980" w:right="340" w:bottom="1820" w:left="1200" w:header="715" w:footer="1633" w:gutter="0"/>
          <w:cols w:space="720"/>
        </w:sectPr>
      </w:pPr>
    </w:p>
    <w:p w:rsidR="003C42C9" w:rsidRDefault="003C42C9">
      <w:pPr>
        <w:pStyle w:val="a3"/>
        <w:spacing w:before="9"/>
        <w:ind w:left="0"/>
        <w:rPr>
          <w:b/>
          <w:sz w:val="22"/>
        </w:rPr>
      </w:pPr>
    </w:p>
    <w:p w:rsidR="003C42C9" w:rsidRDefault="00EA3299">
      <w:pPr>
        <w:spacing w:before="90"/>
        <w:ind w:left="926"/>
        <w:rPr>
          <w:sz w:val="24"/>
        </w:rPr>
      </w:pPr>
      <w:r>
        <w:rPr>
          <w:b/>
          <w:sz w:val="24"/>
        </w:rPr>
        <w:t xml:space="preserve">Достоинства разделения труда </w:t>
      </w:r>
      <w:r>
        <w:rPr>
          <w:sz w:val="24"/>
        </w:rPr>
        <w:t>заключается в следующем: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ind w:right="228" w:firstLine="707"/>
        <w:rPr>
          <w:rFonts w:ascii="Wingdings" w:hAnsi="Wingdings"/>
          <w:sz w:val="24"/>
        </w:rPr>
      </w:pPr>
      <w:r>
        <w:rPr>
          <w:sz w:val="24"/>
        </w:rPr>
        <w:t>сокращение времени, необходимого на подготовку работника для выполнения определенного 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ind w:left="1212" w:hanging="287"/>
        <w:rPr>
          <w:rFonts w:ascii="Wingdings" w:hAnsi="Wingdings"/>
          <w:sz w:val="24"/>
        </w:rPr>
      </w:pPr>
      <w:r>
        <w:rPr>
          <w:sz w:val="24"/>
        </w:rPr>
        <w:t>быстрое приобретение навыков 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  <w:tab w:val="left" w:pos="2343"/>
          <w:tab w:val="left" w:pos="4467"/>
          <w:tab w:val="left" w:pos="5883"/>
          <w:tab w:val="left" w:pos="6591"/>
          <w:tab w:val="left" w:pos="8008"/>
        </w:tabs>
        <w:ind w:right="1578" w:firstLine="707"/>
        <w:rPr>
          <w:rFonts w:ascii="Wingdings" w:hAnsi="Wingdings"/>
          <w:sz w:val="24"/>
        </w:rPr>
      </w:pPr>
      <w:r>
        <w:rPr>
          <w:sz w:val="24"/>
        </w:rPr>
        <w:t>лучшее</w:t>
      </w:r>
      <w:r>
        <w:rPr>
          <w:sz w:val="24"/>
        </w:rPr>
        <w:tab/>
      </w:r>
      <w:r>
        <w:rPr>
          <w:sz w:val="24"/>
        </w:rPr>
        <w:t>использование</w:t>
      </w:r>
      <w:r>
        <w:rPr>
          <w:sz w:val="24"/>
        </w:rPr>
        <w:tab/>
        <w:t>техники</w:t>
      </w:r>
      <w:r>
        <w:rPr>
          <w:sz w:val="24"/>
        </w:rPr>
        <w:tab/>
        <w:t>и</w:t>
      </w:r>
      <w:r>
        <w:rPr>
          <w:sz w:val="24"/>
        </w:rPr>
        <w:tab/>
        <w:t>других</w:t>
      </w:r>
      <w:r>
        <w:rPr>
          <w:sz w:val="24"/>
        </w:rPr>
        <w:tab/>
      </w:r>
      <w:r>
        <w:rPr>
          <w:spacing w:val="-4"/>
          <w:sz w:val="24"/>
        </w:rPr>
        <w:t xml:space="preserve">средств </w:t>
      </w:r>
      <w:r>
        <w:rPr>
          <w:sz w:val="24"/>
        </w:rPr>
        <w:t>производства;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ind w:left="1212" w:hanging="287"/>
        <w:rPr>
          <w:rFonts w:ascii="Wingdings" w:hAnsi="Wingdings"/>
          <w:sz w:val="24"/>
        </w:rPr>
      </w:pPr>
      <w:r>
        <w:rPr>
          <w:sz w:val="24"/>
        </w:rPr>
        <w:t>максимальное приспособление рабочего места к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характеру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ind w:left="1212" w:hanging="287"/>
        <w:rPr>
          <w:rFonts w:ascii="Wingdings" w:hAnsi="Wingdings"/>
          <w:sz w:val="24"/>
        </w:rPr>
      </w:pPr>
      <w:r>
        <w:rPr>
          <w:sz w:val="24"/>
        </w:rPr>
        <w:t>выполняемых работ.</w:t>
      </w:r>
    </w:p>
    <w:p w:rsidR="003C42C9" w:rsidRDefault="00EA3299">
      <w:pPr>
        <w:pStyle w:val="Heading3"/>
        <w:spacing w:before="5" w:line="274" w:lineRule="exact"/>
        <w:jc w:val="left"/>
      </w:pPr>
      <w:r>
        <w:t>Недостатки разделения труда: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ind w:right="226" w:firstLine="707"/>
        <w:jc w:val="both"/>
        <w:rPr>
          <w:rFonts w:ascii="Wingdings" w:hAnsi="Wingdings"/>
          <w:sz w:val="24"/>
        </w:rPr>
      </w:pPr>
      <w:r>
        <w:rPr>
          <w:sz w:val="24"/>
        </w:rPr>
        <w:t>с социальной точки зрения, разделение обедняет содержание труда, превращает рабочих в узких исполнителей и до некоторой степени ограничивает перспективы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213"/>
        </w:tabs>
        <w:ind w:right="224" w:firstLine="707"/>
        <w:jc w:val="both"/>
        <w:rPr>
          <w:rFonts w:ascii="Wingdings" w:hAnsi="Wingdings"/>
          <w:sz w:val="24"/>
        </w:rPr>
      </w:pPr>
      <w:r>
        <w:rPr>
          <w:sz w:val="24"/>
        </w:rPr>
        <w:t>с физиологических позиций, однообразие выполняемых операций приводит к монотон</w:t>
      </w:r>
      <w:r>
        <w:rPr>
          <w:sz w:val="24"/>
        </w:rPr>
        <w:t>ности труда, вызывает повышенную утомляемость, что требует более частого и продолжительного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отдыха.</w:t>
      </w:r>
    </w:p>
    <w:p w:rsidR="003C42C9" w:rsidRDefault="00EA3299">
      <w:pPr>
        <w:pStyle w:val="Heading3"/>
        <w:spacing w:before="3" w:line="274" w:lineRule="exact"/>
      </w:pPr>
      <w:r>
        <w:t>Допустимые границы разделения</w:t>
      </w:r>
      <w:r>
        <w:rPr>
          <w:spacing w:val="-13"/>
        </w:rPr>
        <w:t xml:space="preserve"> </w:t>
      </w:r>
      <w:r>
        <w:t>труда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  <w:tab w:val="left" w:pos="3759"/>
          <w:tab w:val="left" w:pos="4467"/>
          <w:tab w:val="left" w:pos="7928"/>
        </w:tabs>
        <w:ind w:right="223" w:firstLine="707"/>
        <w:jc w:val="both"/>
        <w:rPr>
          <w:rFonts w:ascii="Wingdings" w:hAnsi="Wingdings"/>
          <w:sz w:val="24"/>
        </w:rPr>
      </w:pPr>
      <w:r>
        <w:rPr>
          <w:sz w:val="24"/>
        </w:rPr>
        <w:t>технологические</w:t>
      </w:r>
      <w:r>
        <w:rPr>
          <w:sz w:val="24"/>
        </w:rPr>
        <w:tab/>
        <w:t xml:space="preserve">границы,      </w:t>
      </w:r>
      <w:r>
        <w:rPr>
          <w:spacing w:val="58"/>
          <w:sz w:val="24"/>
        </w:rPr>
        <w:t xml:space="preserve"> </w:t>
      </w:r>
      <w:r>
        <w:rPr>
          <w:sz w:val="24"/>
        </w:rPr>
        <w:t>определяются</w:t>
      </w:r>
      <w:r>
        <w:rPr>
          <w:sz w:val="24"/>
        </w:rPr>
        <w:tab/>
      </w:r>
      <w:r>
        <w:rPr>
          <w:spacing w:val="-1"/>
          <w:sz w:val="24"/>
        </w:rPr>
        <w:t xml:space="preserve">продолжительностью </w:t>
      </w:r>
      <w:r>
        <w:rPr>
          <w:sz w:val="24"/>
        </w:rPr>
        <w:t>производственных операций, дальнейшее деление которых нев</w:t>
      </w:r>
      <w:r>
        <w:rPr>
          <w:sz w:val="24"/>
        </w:rPr>
        <w:t>озможно или не имеет ни логического,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z w:val="24"/>
        </w:rPr>
        <w:tab/>
      </w:r>
      <w:r>
        <w:rPr>
          <w:sz w:val="24"/>
        </w:rPr>
        <w:tab/>
        <w:t>смысла;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right="225" w:firstLine="707"/>
        <w:jc w:val="both"/>
        <w:rPr>
          <w:rFonts w:ascii="Wingdings" w:hAnsi="Wingdings"/>
          <w:sz w:val="24"/>
        </w:rPr>
      </w:pPr>
      <w:r>
        <w:rPr>
          <w:sz w:val="24"/>
        </w:rPr>
        <w:t>нижней границей являются производственная операция, состоящая из одного 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right="232" w:firstLine="707"/>
        <w:jc w:val="both"/>
        <w:rPr>
          <w:rFonts w:ascii="Wingdings" w:hAnsi="Wingdings"/>
          <w:sz w:val="24"/>
        </w:rPr>
      </w:pPr>
      <w:r>
        <w:rPr>
          <w:sz w:val="24"/>
        </w:rPr>
        <w:t>экономическая граница предполагает обеспечение полной и равномерной занятости рабочих и сокращение з</w:t>
      </w:r>
      <w:r>
        <w:rPr>
          <w:sz w:val="24"/>
        </w:rPr>
        <w:t>атрат труда на единицу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right="224" w:firstLine="707"/>
        <w:jc w:val="both"/>
        <w:rPr>
          <w:rFonts w:ascii="Wingdings" w:hAnsi="Wingdings"/>
          <w:sz w:val="24"/>
        </w:rPr>
      </w:pPr>
      <w:r>
        <w:rPr>
          <w:sz w:val="24"/>
        </w:rPr>
        <w:t>физиологические и психофизиологические границы определяются способностями человека длительное время выполнять кратковременно однообразные постоянно повторяющиеся операции, которые могут сводиться к двум, трем рабочим дейст</w:t>
      </w:r>
      <w:r>
        <w:rPr>
          <w:sz w:val="24"/>
        </w:rPr>
        <w:t>виям. При нарушении психофизиологической границы за счет преждевременного утомления увеличиваются затраты времени на внутрисменный отдых, снижается внимание к выполнению трудовых действий, что приводит не только к ухудшению качества продукции, но и к наруш</w:t>
      </w:r>
      <w:r>
        <w:rPr>
          <w:sz w:val="24"/>
        </w:rPr>
        <w:t>ению техники безопасности и к несчастным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случаям;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right="228" w:firstLine="707"/>
        <w:jc w:val="both"/>
        <w:rPr>
          <w:rFonts w:ascii="Wingdings" w:hAnsi="Wingdings"/>
          <w:sz w:val="24"/>
        </w:rPr>
      </w:pPr>
      <w:r>
        <w:rPr>
          <w:sz w:val="24"/>
        </w:rPr>
        <w:t>социальная граница определяется требованиями самого работника к содержанию труда. Каждая операция должна состоять хотя бы из нескольких рабочих действий, характеризующихся не только физическими усилиями, но и элементами умственного труда. Работник должен в</w:t>
      </w:r>
      <w:r>
        <w:rPr>
          <w:sz w:val="24"/>
        </w:rPr>
        <w:t>идеть результаты своего труда и получать от них определенное моральное удовлетворение, в противоположном случае теряется интерес к труду, снижается производительность труда, содержатся предпосылки текучести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3C42C9" w:rsidRDefault="00EA3299">
      <w:pPr>
        <w:pStyle w:val="a3"/>
        <w:ind w:firstLine="707"/>
      </w:pPr>
      <w:r>
        <w:t>Разделение труда вызывает необходимость о</w:t>
      </w:r>
      <w:r>
        <w:t>бъединения трудовой деятельности для получения готового продукта.</w:t>
      </w:r>
    </w:p>
    <w:p w:rsidR="003C42C9" w:rsidRDefault="00EA3299">
      <w:pPr>
        <w:pStyle w:val="a3"/>
        <w:ind w:firstLine="707"/>
      </w:pPr>
      <w:r>
        <w:rPr>
          <w:b/>
        </w:rPr>
        <w:t xml:space="preserve">Кооперация труда </w:t>
      </w:r>
      <w:r>
        <w:t>– объединение работников с целью совместного участия в производственном процессе для достижения конечных результатов производства.</w:t>
      </w:r>
    </w:p>
    <w:p w:rsidR="003C42C9" w:rsidRDefault="00EA3299">
      <w:pPr>
        <w:pStyle w:val="a3"/>
        <w:ind w:left="926"/>
      </w:pPr>
      <w:r>
        <w:t>Кооперация призвана обеспечить: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непрерывно</w:t>
      </w:r>
      <w:r>
        <w:rPr>
          <w:sz w:val="24"/>
        </w:rPr>
        <w:t>сть производственного процесса и ритмичный выпуск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продукции;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  <w:tab w:val="left" w:pos="2780"/>
          <w:tab w:val="left" w:pos="3842"/>
          <w:tab w:val="left" w:pos="6022"/>
          <w:tab w:val="left" w:pos="6830"/>
          <w:tab w:val="left" w:pos="7149"/>
          <w:tab w:val="left" w:pos="8448"/>
        </w:tabs>
        <w:ind w:right="231" w:firstLine="707"/>
        <w:rPr>
          <w:rFonts w:ascii="Wingdings" w:hAnsi="Wingdings"/>
          <w:sz w:val="24"/>
        </w:rPr>
      </w:pPr>
      <w:r>
        <w:rPr>
          <w:sz w:val="24"/>
        </w:rPr>
        <w:t>сокращение</w:t>
      </w:r>
      <w:r>
        <w:rPr>
          <w:sz w:val="24"/>
        </w:rPr>
        <w:tab/>
        <w:t>времени</w:t>
      </w:r>
      <w:r>
        <w:rPr>
          <w:sz w:val="24"/>
        </w:rPr>
        <w:tab/>
        <w:t>производственного</w:t>
      </w:r>
      <w:r>
        <w:rPr>
          <w:sz w:val="24"/>
        </w:rPr>
        <w:tab/>
        <w:t>цикла</w:t>
      </w:r>
      <w:r>
        <w:rPr>
          <w:sz w:val="24"/>
        </w:rPr>
        <w:tab/>
        <w:t>в</w:t>
      </w:r>
      <w:r>
        <w:rPr>
          <w:sz w:val="24"/>
        </w:rPr>
        <w:tab/>
        <w:t>результате</w:t>
      </w:r>
      <w:r>
        <w:rPr>
          <w:sz w:val="24"/>
        </w:rPr>
        <w:tab/>
      </w:r>
      <w:r>
        <w:rPr>
          <w:spacing w:val="-1"/>
          <w:sz w:val="24"/>
        </w:rPr>
        <w:t xml:space="preserve">одновременного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эффективность использования рабочей силы в результате специализации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труда.</w:t>
      </w:r>
    </w:p>
    <w:p w:rsidR="003C42C9" w:rsidRDefault="00EA3299">
      <w:pPr>
        <w:pStyle w:val="a3"/>
        <w:ind w:firstLine="707"/>
      </w:pPr>
      <w:r>
        <w:t>Уровень кооперации зависит от концентрации производства, от степени механизации отдельных трудовых процессов, от территориального размещения рабочих мест.</w:t>
      </w:r>
    </w:p>
    <w:p w:rsidR="003C42C9" w:rsidRDefault="00EA3299">
      <w:pPr>
        <w:pStyle w:val="a3"/>
        <w:ind w:firstLine="707"/>
      </w:pPr>
      <w:r>
        <w:t>Кооперация труда позволяет преодолевать заранее ограниченные сроки выполнения некоторых видов работы.</w:t>
      </w:r>
    </w:p>
    <w:p w:rsidR="003C42C9" w:rsidRDefault="003C42C9">
      <w:pPr>
        <w:sectPr w:rsidR="003C42C9">
          <w:headerReference w:type="default" r:id="rId19"/>
          <w:footerReference w:type="default" r:id="rId20"/>
          <w:pgSz w:w="11910" w:h="16840"/>
          <w:pgMar w:top="1040" w:right="340" w:bottom="1820" w:left="1200" w:header="715" w:footer="1631" w:gutter="0"/>
          <w:cols w:space="720"/>
        </w:sect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spacing w:before="8"/>
        <w:ind w:left="0"/>
        <w:rPr>
          <w:sz w:val="27"/>
        </w:rPr>
      </w:pPr>
    </w:p>
    <w:p w:rsidR="003C42C9" w:rsidRDefault="003C42C9">
      <w:pPr>
        <w:pStyle w:val="Heading1"/>
        <w:spacing w:line="242" w:lineRule="auto"/>
        <w:ind w:left="4085" w:right="3939"/>
      </w:pPr>
      <w:r>
        <w:pict>
          <v:group id="_x0000_s1045" style="position:absolute;left:0;text-align:left;margin-left:106.4pt;margin-top:-16.25pt;width:432.75pt;height:216.75pt;z-index:-16198656;mso-position-horizontal-relative:page" coordorigin="2128,-325" coordsize="8655,4335">
            <v:shape id="_x0000_s1056" style="position:absolute;left:6455;top:1410;width:3024;height:864" coordorigin="6455,1410" coordsize="3024,864" path="m9479,2274r,-180l6455,2094r,-684e" filled="f" strokeweight="2.25pt">
              <v:path arrowok="t"/>
            </v:shape>
            <v:line id="_x0000_s1055" style="position:absolute" from="6455,2274" to="6456,1410" strokeweight="2.25pt"/>
            <v:shape id="_x0000_s1054" style="position:absolute;left:3431;top:1410;width:3024;height:864" coordorigin="3431,1410" coordsize="3024,864" path="m3431,2274r,-180l6455,2094r,-684e" filled="f" strokeweight="2.25pt">
              <v:path arrowok="t"/>
            </v:shape>
            <v:shape id="_x0000_s1053" style="position:absolute;left:5159;top:-318;width:2592;height:1728" coordorigin="5159,-318" coordsize="2592,1728" path="m7463,-318r-2016,l5370,-307r-68,29l5243,-233r-45,58l5169,-106r-10,76l5159,1122r10,77l5198,1268r45,58l5302,1371r68,29l5447,1410r2016,l7540,1400r68,-29l7667,1326r45,-58l7741,1199r10,-77l7751,-30r-10,-76l7712,-175r-45,-58l7608,-278r-68,-29l7463,-318xe" fillcolor="#badfe2" stroked="f">
              <v:path arrowok="t"/>
            </v:shape>
            <v:shape id="_x0000_s1052" style="position:absolute;left:5159;top:-318;width:2592;height:1728" coordorigin="5159,-318" coordsize="2592,1728" path="m5447,-318r-77,11l5302,-278r-59,45l5198,-175r-29,69l5159,-30r,1152l5169,1199r29,69l5243,1326r59,45l5370,1400r77,10l7463,1410r77,-10l7608,1371r59,-45l7712,1268r29,-69l7751,1122r,-1152l7741,-106r-29,-69l7667,-233r-59,-45l7540,-307r-77,-11l5447,-318xe" filled="f">
              <v:path arrowok="t"/>
            </v:shape>
            <v:shape id="_x0000_s1051" style="position:absolute;left:2135;top:2274;width:2592;height:1728" coordorigin="2135,2274" coordsize="2592,1728" path="m4439,2274r-2016,l2346,2285r-68,29l2219,2359r-45,58l2145,2486r-10,76l2135,3714r10,77l2174,3860r45,58l2278,3963r68,29l2423,4002r2016,l4516,3992r68,-29l4643,3918r45,-58l4717,3791r10,-77l4727,2562r-10,-76l4688,2417r-45,-58l4584,2314r-68,-29l4439,2274xe" fillcolor="#badfe2" stroked="f">
              <v:path arrowok="t"/>
            </v:shape>
            <v:shape id="_x0000_s1050" style="position:absolute;left:2135;top:2274;width:2592;height:1728" coordorigin="2135,2274" coordsize="2592,1728" path="m2423,2274r-77,11l2278,2314r-59,45l2174,2417r-29,69l2135,2562r,1152l2145,3791r29,69l2219,3918r59,45l2346,3992r77,10l4439,4002r77,-10l4584,3963r59,-45l4688,3860r29,-69l4727,3714r,-1152l4717,2486r-29,-69l4643,2359r-59,-45l4516,2285r-77,-11l2423,2274xe" filled="f">
              <v:path arrowok="t"/>
            </v:shape>
            <v:shape id="_x0000_s1049" style="position:absolute;left:5159;top:2274;width:2592;height:1728" coordorigin="5159,2274" coordsize="2592,1728" path="m7463,2274r-2016,l5370,2285r-68,29l5243,2359r-45,58l5169,2486r-10,76l5159,3714r10,77l5198,3860r45,58l5302,3963r68,29l5447,4002r2016,l7540,3992r68,-29l7667,3918r45,-58l7741,3791r10,-77l7751,2562r-10,-76l7712,2417r-45,-58l7608,2314r-68,-29l7463,2274xe" fillcolor="#badfe2" stroked="f">
              <v:path arrowok="t"/>
            </v:shape>
            <v:shape id="_x0000_s1048" style="position:absolute;left:5159;top:2274;width:2592;height:1728" coordorigin="5159,2274" coordsize="2592,1728" path="m5447,2274r-77,11l5302,2314r-59,45l5198,2417r-29,69l5159,2562r,1152l5169,3791r29,69l5243,3918r59,45l5370,3992r77,10l7463,4002r77,-10l7608,3963r59,-45l7712,3860r29,-69l7751,3714r,-1152l7741,2486r-29,-69l7667,2359r-59,-45l7540,2285r-77,-11l5447,2274xe" filled="f">
              <v:path arrowok="t"/>
            </v:shape>
            <v:shape id="_x0000_s1047" style="position:absolute;left:8183;top:2274;width:2592;height:1728" coordorigin="8183,2274" coordsize="2592,1728" path="m10487,2274r-2016,l8394,2285r-68,29l8267,2359r-45,58l8193,2486r-10,76l8183,3714r10,77l8222,3860r45,58l8326,3963r68,29l8471,4002r2016,l10564,3992r68,-29l10691,3918r45,-58l10765,3791r10,-77l10775,2562r-10,-76l10736,2417r-45,-58l10632,2314r-68,-29l10487,2274xe" fillcolor="#badfe2" stroked="f">
              <v:path arrowok="t"/>
            </v:shape>
            <v:shape id="_x0000_s1046" style="position:absolute;left:8183;top:2274;width:2592;height:1728" coordorigin="8183,2274" coordsize="2592,1728" path="m8471,2274r-77,11l8326,2314r-59,45l8222,2417r-29,69l8183,2562r,1152l8193,3791r29,69l8267,3918r59,45l8394,3992r77,10l10487,4002r77,-10l10632,3963r59,-45l10736,3860r29,-69l10775,3714r,-1152l10765,2486r-29,-69l10691,2359r-59,-45l10564,2285r-77,-11l8471,2274xe" filled="f">
              <v:path arrowok="t"/>
            </v:shape>
            <w10:wrap anchorx="page"/>
          </v:group>
        </w:pict>
      </w:r>
      <w:r w:rsidR="00EA3299">
        <w:t>Формы кооперации труда</w:t>
      </w: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rPr>
          <w:sz w:val="20"/>
        </w:rPr>
        <w:sectPr w:rsidR="003C42C9">
          <w:pgSz w:w="11910" w:h="16840"/>
          <w:pgMar w:top="1040" w:right="340" w:bottom="1900" w:left="1200" w:header="715" w:footer="1631" w:gutter="0"/>
          <w:cols w:space="720"/>
        </w:sectPr>
      </w:pPr>
    </w:p>
    <w:p w:rsidR="003C42C9" w:rsidRDefault="003C42C9">
      <w:pPr>
        <w:pStyle w:val="a3"/>
        <w:ind w:left="0"/>
        <w:rPr>
          <w:sz w:val="30"/>
        </w:rPr>
      </w:pPr>
    </w:p>
    <w:p w:rsidR="003C42C9" w:rsidRDefault="00EA3299">
      <w:pPr>
        <w:spacing w:before="217" w:line="242" w:lineRule="auto"/>
        <w:ind w:left="1233"/>
        <w:jc w:val="center"/>
        <w:rPr>
          <w:sz w:val="28"/>
        </w:rPr>
      </w:pPr>
      <w:r>
        <w:rPr>
          <w:sz w:val="28"/>
        </w:rPr>
        <w:t>функциональная (руководитель- подчиненный)</w:t>
      </w:r>
    </w:p>
    <w:p w:rsidR="003C42C9" w:rsidRDefault="00EA3299">
      <w:pPr>
        <w:pStyle w:val="a3"/>
        <w:spacing w:before="10"/>
        <w:ind w:left="0"/>
        <w:rPr>
          <w:sz w:val="20"/>
        </w:rPr>
      </w:pPr>
      <w:r>
        <w:br w:type="column"/>
      </w:r>
    </w:p>
    <w:p w:rsidR="003C42C9" w:rsidRDefault="00EA3299">
      <w:pPr>
        <w:pStyle w:val="a3"/>
        <w:ind w:left="1243" w:right="300" w:hanging="132"/>
      </w:pPr>
      <w:r>
        <w:t>Технологическая (кооперация работников по</w:t>
      </w:r>
    </w:p>
    <w:p w:rsidR="003C42C9" w:rsidRDefault="00EA3299">
      <w:pPr>
        <w:pStyle w:val="a3"/>
        <w:spacing w:line="247" w:lineRule="auto"/>
        <w:ind w:left="790" w:right="-6" w:firstLine="163"/>
      </w:pPr>
      <w:r>
        <w:t>профессиональному признаку,</w:t>
      </w:r>
      <w:r>
        <w:rPr>
          <w:spacing w:val="-18"/>
        </w:rPr>
        <w:t xml:space="preserve"> </w:t>
      </w:r>
      <w:r>
        <w:t>бухгалтерия)</w:t>
      </w:r>
    </w:p>
    <w:p w:rsidR="003C42C9" w:rsidRDefault="00EA3299">
      <w:pPr>
        <w:pStyle w:val="Heading1"/>
        <w:spacing w:before="241" w:line="242" w:lineRule="auto"/>
        <w:ind w:right="897" w:hanging="2"/>
      </w:pPr>
      <w:r>
        <w:br w:type="column"/>
      </w:r>
      <w:r>
        <w:lastRenderedPageBreak/>
        <w:t>квалификационная (гл. экономист, экономист по труду и др.)</w:t>
      </w:r>
    </w:p>
    <w:p w:rsidR="003C42C9" w:rsidRDefault="003C42C9">
      <w:pPr>
        <w:spacing w:line="242" w:lineRule="auto"/>
        <w:sectPr w:rsidR="003C42C9">
          <w:type w:val="continuous"/>
          <w:pgSz w:w="11910" w:h="16840"/>
          <w:pgMar w:top="620" w:right="340" w:bottom="1900" w:left="1200" w:header="720" w:footer="720" w:gutter="0"/>
          <w:cols w:num="3" w:space="720" w:equalWidth="0">
            <w:col w:w="3227" w:space="40"/>
            <w:col w:w="3187" w:space="39"/>
            <w:col w:w="3877"/>
          </w:cols>
        </w:sectPr>
      </w:pPr>
    </w:p>
    <w:p w:rsidR="003C42C9" w:rsidRDefault="003C42C9">
      <w:pPr>
        <w:pStyle w:val="a3"/>
        <w:ind w:left="0"/>
        <w:rPr>
          <w:sz w:val="20"/>
        </w:rPr>
      </w:pPr>
    </w:p>
    <w:p w:rsidR="003C42C9" w:rsidRDefault="003C42C9">
      <w:pPr>
        <w:pStyle w:val="a3"/>
        <w:spacing w:before="1"/>
        <w:ind w:left="0"/>
        <w:rPr>
          <w:sz w:val="18"/>
        </w:rPr>
      </w:pPr>
    </w:p>
    <w:p w:rsidR="003C42C9" w:rsidRDefault="00EA3299">
      <w:pPr>
        <w:pStyle w:val="Heading3"/>
        <w:spacing w:before="90"/>
        <w:ind w:left="4047"/>
        <w:jc w:val="left"/>
      </w:pPr>
      <w:r>
        <w:t>Рис. 1. Формы кооперации.</w:t>
      </w:r>
    </w:p>
    <w:p w:rsidR="003C42C9" w:rsidRDefault="003C42C9">
      <w:pPr>
        <w:pStyle w:val="a3"/>
        <w:spacing w:before="7"/>
        <w:ind w:left="0"/>
        <w:rPr>
          <w:b/>
          <w:sz w:val="23"/>
        </w:rPr>
      </w:pPr>
    </w:p>
    <w:p w:rsidR="003C42C9" w:rsidRDefault="00EA3299">
      <w:pPr>
        <w:pStyle w:val="a3"/>
        <w:tabs>
          <w:tab w:val="left" w:pos="2303"/>
          <w:tab w:val="left" w:pos="3795"/>
          <w:tab w:val="left" w:pos="4248"/>
          <w:tab w:val="left" w:pos="4910"/>
          <w:tab w:val="left" w:pos="6431"/>
          <w:tab w:val="left" w:pos="8004"/>
          <w:tab w:val="left" w:pos="9799"/>
        </w:tabs>
        <w:ind w:right="225" w:firstLine="707"/>
      </w:pPr>
      <w:r>
        <w:rPr>
          <w:b/>
        </w:rPr>
        <w:t>Трудовой</w:t>
      </w:r>
      <w:r>
        <w:rPr>
          <w:b/>
        </w:rPr>
        <w:tab/>
        <w:t>коллектив</w:t>
      </w:r>
      <w:r>
        <w:rPr>
          <w:b/>
        </w:rPr>
        <w:tab/>
      </w:r>
      <w:r>
        <w:t>–</w:t>
      </w:r>
      <w:r>
        <w:tab/>
        <w:t>это</w:t>
      </w:r>
      <w:r>
        <w:tab/>
        <w:t>кооперация</w:t>
      </w:r>
      <w:r>
        <w:tab/>
        <w:t>работников,</w:t>
      </w:r>
      <w:r>
        <w:tab/>
        <w:t>выполняющая</w:t>
      </w:r>
      <w:r>
        <w:tab/>
      </w:r>
      <w:r>
        <w:rPr>
          <w:spacing w:val="-7"/>
        </w:rPr>
        <w:t xml:space="preserve">как </w:t>
      </w:r>
      <w:r>
        <w:t>производственные, так и социальные</w:t>
      </w:r>
      <w:r>
        <w:rPr>
          <w:spacing w:val="-2"/>
        </w:rPr>
        <w:t xml:space="preserve"> </w:t>
      </w:r>
      <w:r>
        <w:t>функции.</w:t>
      </w:r>
    </w:p>
    <w:p w:rsidR="003C42C9" w:rsidRDefault="003C42C9">
      <w:pPr>
        <w:pStyle w:val="a3"/>
        <w:spacing w:before="3"/>
        <w:ind w:left="0"/>
        <w:rPr>
          <w:sz w:val="21"/>
        </w:rPr>
      </w:pPr>
      <w:r w:rsidRPr="003C42C9">
        <w:pict>
          <v:group id="_x0000_s1028" style="position:absolute;margin-left:106.4pt;margin-top:14.2pt;width:374.25pt;height:187.5pt;z-index:-15723008;mso-wrap-distance-left:0;mso-wrap-distance-right:0;mso-position-horizontal-relative:page" coordorigin="2128,284" coordsize="7485,3750">
            <v:shape id="_x0000_s1044" style="position:absolute;left:3493;top:1225;width:4754;height:1867" coordorigin="3493,1226" coordsize="4754,1867" o:spt="100" adj="0,,0" path="m6662,3093r,-156l5078,2937r,-311m3493,3093r,-156l5078,2937r,-311m8247,1693r,-156l6662,1537r,-311m5078,1693r,-156l6662,1537r,-311e" filled="f" strokeweight="2.25pt">
              <v:stroke joinstyle="round"/>
              <v:formulas/>
              <v:path arrowok="t" o:connecttype="segments"/>
            </v:shape>
            <v:shape id="_x0000_s1043" style="position:absolute;left:5304;top:291;width:2716;height:934" coordorigin="5304,292" coordsize="2716,934" path="m7864,292r-2404,l5399,304r-49,33l5316,387r-12,60l5304,1070r12,61l5350,1180r49,33l5460,1226r2404,l7925,1213r49,-33l8008,1131r12,-61l8020,447r-12,-60l7974,337r-49,-33l7864,292xe" fillcolor="#badfe2" stroked="f">
              <v:path arrowok="t"/>
            </v:shape>
            <v:shape id="_x0000_s1042" style="position:absolute;left:5304;top:291;width:2716;height:934" coordorigin="5304,292" coordsize="2716,934" path="m5460,292r-61,12l5350,337r-34,50l5304,447r,623l5316,1131r34,49l5399,1213r61,13l7864,1226r61,-13l7974,1180r34,-49l8020,1070r,-623l8008,387r-34,-50l7925,304r-61,-12l5460,292xe" filled="f">
              <v:path arrowok="t"/>
            </v:shape>
            <v:shape id="_x0000_s1041" style="position:absolute;left:3720;top:1692;width:2716;height:933" coordorigin="3720,1693" coordsize="2716,933" path="m6280,1693r-2404,l3815,1705r-49,33l3732,1788r-12,60l3720,2470r12,61l3766,2580r49,34l3876,2626r2404,l6341,2614r49,-34l6424,2531r12,-61l6436,1848r-12,-60l6390,1738r-49,-33l6280,1693xe" fillcolor="#badfe2" stroked="f">
              <v:path arrowok="t"/>
            </v:shape>
            <v:shape id="_x0000_s1040" style="position:absolute;left:3720;top:1692;width:2716;height:933" coordorigin="3720,1693" coordsize="2716,933" path="m3876,1693r-61,12l3766,1738r-34,50l3720,1848r,622l3732,2531r34,49l3815,2614r61,12l6280,2626r61,-12l6390,2580r34,-49l6436,2470r,-622l6424,1788r-34,-50l6341,1705r-61,-12l3876,1693xe" filled="f">
              <v:path arrowok="t"/>
            </v:shape>
            <v:shape id="_x0000_s1039" style="position:absolute;left:6889;top:1692;width:2716;height:933" coordorigin="6889,1693" coordsize="2716,933" path="m9449,1693r-2404,l6984,1705r-49,33l6901,1788r-12,60l6889,2470r12,61l6935,2580r49,34l7045,2626r2404,l9510,2614r49,-34l9593,2531r12,-61l9605,1848r-12,-60l9559,1738r-49,-33l9449,1693xe" fillcolor="#badfe2" stroked="f">
              <v:path arrowok="t"/>
            </v:shape>
            <v:shape id="_x0000_s1038" style="position:absolute;left:6889;top:1692;width:2716;height:933" coordorigin="6889,1693" coordsize="2716,933" path="m7045,1693r-61,12l6935,1738r-34,50l6889,1848r,622l6901,2531r34,49l6984,2614r61,12l9449,2626r61,-12l9559,2580r34,-49l9605,2470r,-622l9593,1788r-34,-50l9510,1705r-61,-12l7045,1693xe" filled="f">
              <v:path arrowok="t"/>
            </v:shape>
            <v:shape id="_x0000_s1037" style="position:absolute;left:2135;top:3092;width:2716;height:934" coordorigin="2135,3093" coordsize="2716,934" path="m4695,3093r-2404,l2230,3105r-49,33l2147,3188r-12,60l2135,3871r12,61l2181,3981r49,33l2291,4027r2404,l4756,4014r49,-33l4839,3932r12,-61l4851,3248r-12,-60l4805,3138r-49,-33l4695,3093xe" fillcolor="#badfe2" stroked="f">
              <v:path arrowok="t"/>
            </v:shape>
            <v:shape id="_x0000_s1036" style="position:absolute;left:2135;top:3092;width:2716;height:934" coordorigin="2135,3093" coordsize="2716,934" path="m2291,3093r-61,12l2181,3138r-34,50l2135,3248r,623l2147,3932r34,49l2230,4014r61,13l4695,4027r61,-13l4805,3981r34,-49l4851,3871r,-623l4839,3188r-34,-50l4756,3105r-61,-12l2291,3093xe" filled="f">
              <v:path arrowok="t"/>
            </v:shape>
            <v:shape id="_x0000_s1035" style="position:absolute;left:5304;top:3092;width:2716;height:934" coordorigin="5304,3093" coordsize="2716,934" path="m7864,3093r-2404,l5399,3105r-49,33l5316,3188r-12,60l5304,3871r12,61l5350,3981r49,33l5460,4027r2404,l7925,4014r49,-33l8008,3932r12,-61l8020,3248r-12,-60l7974,3138r-49,-33l7864,3093xe" fillcolor="#badfe2" stroked="f">
              <v:path arrowok="t"/>
            </v:shape>
            <v:shape id="_x0000_s1034" style="position:absolute;left:5304;top:3092;width:2716;height:934" coordorigin="5304,3093" coordsize="2716,934" path="m5460,3093r-61,12l5350,3138r-34,50l5304,3248r,623l5316,3932r34,49l5399,4014r61,13l7864,4027r61,-13l7974,3981r34,-49l8020,3871r,-623l8008,3188r-34,-50l7925,3105r-61,-12l5460,3093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5547;top:351;width:2250;height:683" filled="f" stroked="f">
              <v:textbox inset="0,0,0,0">
                <w:txbxContent>
                  <w:p w:rsidR="003C42C9" w:rsidRDefault="00EA3299">
                    <w:pPr>
                      <w:spacing w:line="244" w:lineRule="auto"/>
                      <w:ind w:left="316" w:hanging="317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Формы трудовых коллективов</w:t>
                    </w:r>
                  </w:p>
                </w:txbxContent>
              </v:textbox>
            </v:shape>
            <v:shape id="_x0000_s1032" type="#_x0000_t202" style="position:absolute;left:4292;top:2045;width:1595;height:333" filled="f" stroked="f">
              <v:textbox inset="0,0,0,0">
                <w:txbxContent>
                  <w:p w:rsidR="003C42C9" w:rsidRDefault="00EA3299">
                    <w:pPr>
                      <w:spacing w:line="33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Постоянные</w:t>
                    </w:r>
                  </w:p>
                </w:txbxContent>
              </v:textbox>
            </v:shape>
            <v:shape id="_x0000_s1031" type="#_x0000_t202" style="position:absolute;left:7518;top:2045;width:1481;height:333" filled="f" stroked="f">
              <v:textbox inset="0,0,0,0">
                <w:txbxContent>
                  <w:p w:rsidR="003C42C9" w:rsidRDefault="00EA3299">
                    <w:pPr>
                      <w:spacing w:line="33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Временные</w:t>
                    </w:r>
                  </w:p>
                </w:txbxContent>
              </v:textbox>
            </v:shape>
            <v:shape id="_x0000_s1030" type="#_x0000_t202" style="position:absolute;left:2275;top:3445;width:2456;height:333" filled="f" stroked="f">
              <v:textbox inset="0,0,0,0">
                <w:txbxContent>
                  <w:p w:rsidR="003C42C9" w:rsidRDefault="00EA3299">
                    <w:pPr>
                      <w:spacing w:line="332" w:lineRule="exact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Производственные</w:t>
                    </w:r>
                  </w:p>
                </w:txbxContent>
              </v:textbox>
            </v:shape>
            <v:shape id="_x0000_s1029" type="#_x0000_t202" style="position:absolute;left:5372;top:3397;width:2603;height:311" filled="f" stroked="f">
              <v:textbox inset="0,0,0,0">
                <w:txbxContent>
                  <w:p w:rsidR="003C42C9" w:rsidRDefault="00EA329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Специализированные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C42C9" w:rsidRDefault="00EA3299">
      <w:pPr>
        <w:pStyle w:val="Heading3"/>
        <w:spacing w:line="550" w:lineRule="atLeast"/>
        <w:ind w:right="2053" w:firstLine="1841"/>
        <w:jc w:val="left"/>
      </w:pPr>
      <w:r>
        <w:t>Рис. 2 Формы организации трудовых коллективов Принципы организации трудовых коллективов:</w:t>
      </w:r>
    </w:p>
    <w:p w:rsidR="003C42C9" w:rsidRDefault="00EA3299">
      <w:pPr>
        <w:pStyle w:val="a4"/>
        <w:numPr>
          <w:ilvl w:val="0"/>
          <w:numId w:val="1"/>
        </w:numPr>
        <w:tabs>
          <w:tab w:val="left" w:pos="1213"/>
        </w:tabs>
        <w:spacing w:before="13" w:line="228" w:lineRule="auto"/>
        <w:ind w:right="231" w:firstLine="707"/>
        <w:rPr>
          <w:sz w:val="24"/>
        </w:rPr>
      </w:pPr>
      <w:r>
        <w:rPr>
          <w:sz w:val="24"/>
        </w:rPr>
        <w:t>Размер трудового коллектива и квалификация его членов должны обеспечивать эффективное использование 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производства;</w:t>
      </w:r>
    </w:p>
    <w:p w:rsidR="003C42C9" w:rsidRDefault="00EA3299">
      <w:pPr>
        <w:pStyle w:val="a4"/>
        <w:numPr>
          <w:ilvl w:val="0"/>
          <w:numId w:val="1"/>
        </w:numPr>
        <w:tabs>
          <w:tab w:val="left" w:pos="1213"/>
        </w:tabs>
        <w:spacing w:before="14" w:line="230" w:lineRule="auto"/>
        <w:ind w:right="230" w:firstLine="707"/>
        <w:rPr>
          <w:sz w:val="24"/>
        </w:rPr>
      </w:pPr>
      <w:r>
        <w:rPr>
          <w:sz w:val="24"/>
        </w:rPr>
        <w:t>Оптимальным считается такой размер коллектива</w:t>
      </w:r>
      <w:r>
        <w:rPr>
          <w:sz w:val="24"/>
        </w:rPr>
        <w:t>, который своими силами выполняет до 80% работ и имеет занятость в своем подразделении до</w:t>
      </w:r>
      <w:r>
        <w:rPr>
          <w:spacing w:val="-4"/>
          <w:sz w:val="24"/>
        </w:rPr>
        <w:t xml:space="preserve"> </w:t>
      </w:r>
      <w:r>
        <w:rPr>
          <w:sz w:val="24"/>
        </w:rPr>
        <w:t>80%;</w:t>
      </w:r>
    </w:p>
    <w:p w:rsidR="003C42C9" w:rsidRDefault="00EA3299">
      <w:pPr>
        <w:pStyle w:val="a4"/>
        <w:numPr>
          <w:ilvl w:val="0"/>
          <w:numId w:val="1"/>
        </w:numPr>
        <w:tabs>
          <w:tab w:val="left" w:pos="1213"/>
        </w:tabs>
        <w:spacing w:before="3"/>
        <w:ind w:left="1212" w:hanging="287"/>
        <w:rPr>
          <w:sz w:val="24"/>
        </w:rPr>
      </w:pPr>
      <w:r>
        <w:rPr>
          <w:sz w:val="24"/>
        </w:rPr>
        <w:t>Размер и структура трудовых коллективов должны обеспечивать их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управляемость;</w:t>
      </w:r>
    </w:p>
    <w:p w:rsidR="003C42C9" w:rsidRDefault="003C42C9">
      <w:pPr>
        <w:rPr>
          <w:sz w:val="24"/>
        </w:rPr>
        <w:sectPr w:rsidR="003C42C9">
          <w:type w:val="continuous"/>
          <w:pgSz w:w="11910" w:h="16840"/>
          <w:pgMar w:top="620" w:right="340" w:bottom="1900" w:left="1200" w:header="720" w:footer="720" w:gutter="0"/>
          <w:cols w:space="720"/>
        </w:sectPr>
      </w:pPr>
    </w:p>
    <w:p w:rsidR="003C42C9" w:rsidRDefault="003C42C9">
      <w:pPr>
        <w:pStyle w:val="a3"/>
        <w:spacing w:before="1"/>
        <w:ind w:left="0"/>
        <w:rPr>
          <w:sz w:val="2"/>
        </w:rPr>
      </w:pPr>
    </w:p>
    <w:p w:rsidR="003C42C9" w:rsidRDefault="003C42C9">
      <w:pPr>
        <w:pStyle w:val="a3"/>
        <w:spacing w:line="43" w:lineRule="exact"/>
        <w:ind w:left="190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6" style="width:481.1pt;height:2.2pt;mso-position-horizontal-relative:char;mso-position-vertical-relative:line" coordsize="9622,44">
            <v:shape id="_x0000_s1027" style="position:absolute;width:9622;height:44" coordsize="9622,44" o:spt="100" adj="0,,0" path="m9621,29l,29,,43r9621,l9621,29xm9621,l,,,14r9621,l9621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C42C9" w:rsidRDefault="00EA3299">
      <w:pPr>
        <w:pStyle w:val="a4"/>
        <w:numPr>
          <w:ilvl w:val="0"/>
          <w:numId w:val="1"/>
        </w:numPr>
        <w:tabs>
          <w:tab w:val="left" w:pos="1213"/>
        </w:tabs>
        <w:spacing w:before="90" w:line="230" w:lineRule="auto"/>
        <w:ind w:right="232" w:firstLine="707"/>
        <w:jc w:val="both"/>
        <w:rPr>
          <w:sz w:val="24"/>
        </w:rPr>
      </w:pPr>
      <w:r>
        <w:rPr>
          <w:sz w:val="24"/>
        </w:rPr>
        <w:t>Должна обеспечиваться психологическая совместимость членов трудового коллектива.</w:t>
      </w:r>
    </w:p>
    <w:p w:rsidR="003C42C9" w:rsidRDefault="00EA3299">
      <w:pPr>
        <w:pStyle w:val="Heading3"/>
        <w:numPr>
          <w:ilvl w:val="1"/>
          <w:numId w:val="13"/>
        </w:numPr>
        <w:tabs>
          <w:tab w:val="left" w:pos="1228"/>
        </w:tabs>
        <w:spacing w:before="5"/>
        <w:ind w:right="223" w:firstLine="707"/>
        <w:jc w:val="both"/>
      </w:pPr>
      <w:r>
        <w:t>Трудовые отношения, стороны трудовых отношений, основания возникновения трудовых отношений (правовая сторона данной темы рассмотрена в моду</w:t>
      </w:r>
      <w:r>
        <w:t>ле</w:t>
      </w:r>
      <w:r>
        <w:rPr>
          <w:spacing w:val="-17"/>
        </w:rPr>
        <w:t xml:space="preserve"> </w:t>
      </w:r>
      <w:r>
        <w:t>№3).</w:t>
      </w:r>
    </w:p>
    <w:p w:rsidR="003C42C9" w:rsidRDefault="003C42C9">
      <w:pPr>
        <w:pStyle w:val="a3"/>
        <w:spacing w:before="7"/>
        <w:ind w:left="0"/>
        <w:rPr>
          <w:b/>
          <w:sz w:val="23"/>
        </w:rPr>
      </w:pPr>
    </w:p>
    <w:p w:rsidR="003C42C9" w:rsidRDefault="00EA3299">
      <w:pPr>
        <w:pStyle w:val="a3"/>
        <w:ind w:right="228" w:firstLine="707"/>
        <w:jc w:val="both"/>
      </w:pPr>
      <w:r>
        <w:rPr>
          <w:b/>
        </w:rPr>
        <w:t xml:space="preserve">Трудовые отношения </w:t>
      </w:r>
      <w:r>
        <w:t>– это отношения, основанные на соглашении между работником и работодателем о личном выполнении работником за плату трудовой функции, т.е. работы по определенной специальности, квалификации или должности с подчинением работника правилам внутреннего трудовог</w:t>
      </w:r>
      <w:r>
        <w:t>о распорядка при обеспечении работодателем условий труда, предусмотренных трудовым законодательством, трудовым договором и</w:t>
      </w:r>
      <w:r>
        <w:rPr>
          <w:spacing w:val="-4"/>
        </w:rPr>
        <w:t xml:space="preserve"> </w:t>
      </w:r>
      <w:r>
        <w:t>т.д.</w:t>
      </w:r>
    </w:p>
    <w:p w:rsidR="003C42C9" w:rsidRDefault="00EA3299">
      <w:pPr>
        <w:pStyle w:val="Heading3"/>
        <w:spacing w:before="5" w:line="274" w:lineRule="exact"/>
      </w:pPr>
      <w:r>
        <w:t>Элементы системы трудовых отношений: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spacing w:line="274" w:lineRule="exact"/>
        <w:ind w:left="1351" w:hanging="426"/>
        <w:rPr>
          <w:rFonts w:ascii="Wingdings" w:hAnsi="Wingdings"/>
          <w:color w:val="006FC0"/>
          <w:sz w:val="24"/>
        </w:rPr>
      </w:pPr>
      <w:r>
        <w:rPr>
          <w:color w:val="006FC0"/>
          <w:sz w:val="24"/>
        </w:rPr>
        <w:t>субъекты трудовых отношений (наемный работник, работодатель,</w:t>
      </w:r>
      <w:r>
        <w:rPr>
          <w:color w:val="006FC0"/>
          <w:spacing w:val="-9"/>
          <w:sz w:val="24"/>
        </w:rPr>
        <w:t xml:space="preserve"> </w:t>
      </w:r>
      <w:r>
        <w:rPr>
          <w:color w:val="006FC0"/>
          <w:sz w:val="24"/>
        </w:rPr>
        <w:t>государство)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spacing w:before="1"/>
        <w:ind w:left="1351" w:hanging="426"/>
        <w:rPr>
          <w:rFonts w:ascii="Wingdings" w:hAnsi="Wingdings"/>
          <w:sz w:val="24"/>
        </w:rPr>
      </w:pPr>
      <w:r>
        <w:rPr>
          <w:color w:val="6F2F9F"/>
          <w:sz w:val="24"/>
        </w:rPr>
        <w:t>уровни трудовых</w:t>
      </w:r>
      <w:r>
        <w:rPr>
          <w:color w:val="6F2F9F"/>
          <w:spacing w:val="1"/>
          <w:sz w:val="24"/>
        </w:rPr>
        <w:t xml:space="preserve"> </w:t>
      </w:r>
      <w:r>
        <w:rPr>
          <w:color w:val="6F2F9F"/>
          <w:sz w:val="24"/>
        </w:rPr>
        <w:t>о</w:t>
      </w:r>
      <w:r>
        <w:rPr>
          <w:color w:val="6F2F9F"/>
          <w:sz w:val="24"/>
        </w:rPr>
        <w:t>тношений</w:t>
      </w:r>
      <w:r>
        <w:rPr>
          <w:sz w:val="24"/>
        </w:rPr>
        <w:t>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color w:val="00AF50"/>
          <w:sz w:val="24"/>
        </w:rPr>
        <w:t>предметы трудовых</w:t>
      </w:r>
      <w:r>
        <w:rPr>
          <w:color w:val="00AF50"/>
          <w:spacing w:val="1"/>
          <w:sz w:val="24"/>
        </w:rPr>
        <w:t xml:space="preserve"> </w:t>
      </w:r>
      <w:r>
        <w:rPr>
          <w:color w:val="00AF50"/>
          <w:sz w:val="24"/>
        </w:rPr>
        <w:t>отношений</w:t>
      </w:r>
      <w:r>
        <w:rPr>
          <w:sz w:val="24"/>
        </w:rPr>
        <w:t>.</w:t>
      </w:r>
    </w:p>
    <w:p w:rsidR="003C42C9" w:rsidRDefault="00EA3299">
      <w:pPr>
        <w:pStyle w:val="a3"/>
        <w:ind w:right="227" w:firstLine="707"/>
        <w:jc w:val="both"/>
      </w:pPr>
      <w:r>
        <w:t>На одном и том же производстве возможны разные виды трудовых отношений, так как существуют различные трудовые договоры (срочные, с неопределенным сроком, на время выполнения сезонной работы, по совместительству и др.)</w:t>
      </w:r>
      <w:r>
        <w:t>.</w:t>
      </w:r>
    </w:p>
    <w:p w:rsidR="003C42C9" w:rsidRDefault="00EA3299">
      <w:pPr>
        <w:pStyle w:val="a3"/>
        <w:ind w:left="926"/>
        <w:jc w:val="both"/>
      </w:pPr>
      <w:r>
        <w:t>Из них выделяют два специфических вида трудовых правоотношений: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right="231" w:firstLine="707"/>
        <w:jc w:val="both"/>
        <w:rPr>
          <w:rFonts w:ascii="Wingdings" w:hAnsi="Wingdings"/>
          <w:sz w:val="24"/>
        </w:rPr>
      </w:pPr>
      <w:r>
        <w:rPr>
          <w:sz w:val="24"/>
        </w:rPr>
        <w:t>работа по совместительству. Ее специфика заключается в том, что у работника наряду с его основным местом работы создается второе трудовое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правоотношение;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right="226" w:firstLine="707"/>
        <w:jc w:val="both"/>
        <w:rPr>
          <w:rFonts w:ascii="Wingdings" w:hAnsi="Wingdings"/>
          <w:sz w:val="24"/>
        </w:rPr>
      </w:pPr>
      <w:r>
        <w:rPr>
          <w:sz w:val="24"/>
        </w:rPr>
        <w:t>работа по ученическому договору. По условиям данного договора в отличие от других трудовых отношений ученик должен не работать по специальности, а овладеть на производстве данной профессией. После сдачи квалификационного экзамена, отношения по ученическому</w:t>
      </w:r>
      <w:r>
        <w:rPr>
          <w:sz w:val="24"/>
        </w:rPr>
        <w:t xml:space="preserve"> договору трансформируются в трудовое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отношение.</w:t>
      </w:r>
    </w:p>
    <w:p w:rsidR="003C42C9" w:rsidRDefault="00EA3299">
      <w:pPr>
        <w:ind w:left="926"/>
        <w:jc w:val="both"/>
        <w:rPr>
          <w:sz w:val="24"/>
        </w:rPr>
      </w:pPr>
      <w:r>
        <w:rPr>
          <w:b/>
          <w:color w:val="6F2F9F"/>
          <w:sz w:val="24"/>
        </w:rPr>
        <w:t xml:space="preserve">Уровни трудовых отношений подразделяются </w:t>
      </w:r>
      <w:r>
        <w:rPr>
          <w:sz w:val="24"/>
        </w:rPr>
        <w:t>на: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left="1351" w:hanging="426"/>
        <w:jc w:val="both"/>
        <w:rPr>
          <w:rFonts w:ascii="Wingdings" w:hAnsi="Wingdings"/>
          <w:sz w:val="24"/>
        </w:rPr>
      </w:pPr>
      <w:r>
        <w:rPr>
          <w:sz w:val="24"/>
        </w:rPr>
        <w:t>индивидуальный 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коллективный;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2"/>
        </w:tabs>
        <w:ind w:left="1351" w:hanging="426"/>
        <w:jc w:val="both"/>
        <w:rPr>
          <w:rFonts w:ascii="Wingdings" w:hAnsi="Wingdings"/>
          <w:sz w:val="24"/>
        </w:rPr>
      </w:pPr>
      <w:r>
        <w:rPr>
          <w:sz w:val="24"/>
        </w:rPr>
        <w:t>государственный уровень, уровень организации, уровень рабочего места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3C42C9" w:rsidRDefault="00EA3299">
      <w:pPr>
        <w:ind w:left="218" w:right="225" w:firstLine="707"/>
        <w:jc w:val="both"/>
        <w:rPr>
          <w:sz w:val="24"/>
        </w:rPr>
      </w:pPr>
      <w:r>
        <w:rPr>
          <w:b/>
          <w:color w:val="00AF50"/>
          <w:sz w:val="24"/>
        </w:rPr>
        <w:t xml:space="preserve">Предметами трудовых отношений являются </w:t>
      </w:r>
      <w:r>
        <w:rPr>
          <w:sz w:val="24"/>
        </w:rPr>
        <w:t>различные аспекты трудовой жизни человека и организации. К ним относятся: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spacing w:before="1"/>
        <w:ind w:left="1351" w:hanging="426"/>
        <w:rPr>
          <w:rFonts w:ascii="Wingdings" w:hAnsi="Wingdings"/>
          <w:sz w:val="24"/>
        </w:rPr>
      </w:pPr>
      <w:r>
        <w:rPr>
          <w:sz w:val="24"/>
        </w:rPr>
        <w:t xml:space="preserve">организация и </w:t>
      </w:r>
      <w:hyperlink r:id="rId21">
        <w:r>
          <w:rPr>
            <w:sz w:val="24"/>
          </w:rPr>
          <w:t>эффективность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труда</w:t>
        </w:r>
      </w:hyperlink>
      <w:hyperlink r:id="rId22">
        <w:r>
          <w:rPr>
            <w:sz w:val="24"/>
          </w:rPr>
          <w:t>;</w:t>
        </w:r>
      </w:hyperlink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наем-увольнение;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оценка</w:t>
      </w:r>
      <w:hyperlink r:id="rId23">
        <w:r>
          <w:rPr>
            <w:sz w:val="24"/>
          </w:rPr>
          <w:t xml:space="preserve">, </w:t>
        </w:r>
      </w:hyperlink>
      <w:hyperlink r:id="rId24">
        <w:r>
          <w:rPr>
            <w:sz w:val="24"/>
          </w:rPr>
          <w:t xml:space="preserve">условия </w:t>
        </w:r>
      </w:hyperlink>
      <w:r>
        <w:rPr>
          <w:sz w:val="24"/>
        </w:rPr>
        <w:t xml:space="preserve">и </w:t>
      </w:r>
      <w:hyperlink r:id="rId25">
        <w:r>
          <w:rPr>
            <w:sz w:val="24"/>
          </w:rPr>
          <w:t xml:space="preserve">оплата труда, </w:t>
        </w:r>
      </w:hyperlink>
      <w:r>
        <w:rPr>
          <w:sz w:val="24"/>
        </w:rPr>
        <w:t>вопросы пенсионного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обеспечения;</w:t>
      </w:r>
    </w:p>
    <w:p w:rsidR="003C42C9" w:rsidRDefault="00EA3299">
      <w:pPr>
        <w:pStyle w:val="a4"/>
        <w:numPr>
          <w:ilvl w:val="0"/>
          <w:numId w:val="6"/>
        </w:numPr>
        <w:tabs>
          <w:tab w:val="left" w:pos="1351"/>
          <w:tab w:val="left" w:pos="1352"/>
        </w:tabs>
        <w:ind w:left="1351" w:hanging="426"/>
        <w:rPr>
          <w:rFonts w:ascii="Wingdings" w:hAnsi="Wingdings"/>
          <w:sz w:val="24"/>
        </w:rPr>
      </w:pPr>
      <w:r>
        <w:rPr>
          <w:sz w:val="24"/>
        </w:rPr>
        <w:t>кадровая политика организации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3C42C9" w:rsidRDefault="00EA3299">
      <w:pPr>
        <w:pStyle w:val="a3"/>
        <w:ind w:left="926"/>
      </w:pPr>
      <w:r>
        <w:t>Основанием возникн</w:t>
      </w:r>
      <w:r>
        <w:t>овения трудовых отношений обычно считают трудовой договор.</w:t>
      </w:r>
    </w:p>
    <w:sectPr w:rsidR="003C42C9" w:rsidSect="003C42C9">
      <w:headerReference w:type="default" r:id="rId26"/>
      <w:footerReference w:type="default" r:id="rId27"/>
      <w:pgSz w:w="11910" w:h="16840"/>
      <w:pgMar w:top="980" w:right="340" w:bottom="1900" w:left="1200" w:header="715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299" w:rsidRDefault="00EA3299" w:rsidP="003C42C9">
      <w:r>
        <w:separator/>
      </w:r>
    </w:p>
  </w:endnote>
  <w:endnote w:type="continuationSeparator" w:id="0">
    <w:p w:rsidR="00EA3299" w:rsidRDefault="00EA3299" w:rsidP="003C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57" w:rsidRDefault="00D5165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73.9pt;margin-top:745.9pt;width:105.7pt;height:24.55pt;z-index:-1620480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83" type="#_x0000_t202" style="position:absolute;margin-left:192.35pt;margin-top:745.9pt;width:255.15pt;height:36.1pt;z-index:-16204288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82" type="#_x0000_t202" style="position:absolute;margin-left:493.6pt;margin-top:746.1pt;width:42pt;height:13.05pt;z-index:-16203776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81" type="#_x0000_t202" style="position:absolute;margin-left:72.95pt;margin-top:780.45pt;width:159.9pt;height:13.05pt;z-index:-16203264;mso-position-horizontal-relative:page;mso-position-vertical-relative:page" filled="f" stroked="f">
          <v:textbox inset="0,0,0,0">
            <w:txbxContent>
              <w:p w:rsidR="003C42C9" w:rsidRPr="00D51657" w:rsidRDefault="00EA3299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D51657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3C42C9">
      <w:pict>
        <v:shape id="_x0000_s2080" type="#_x0000_t202" style="position:absolute;margin-left:485.2pt;margin-top:780.45pt;width:40.65pt;height:13.05pt;z-index:-16202752;mso-position-horizontal-relative:page;mso-position-vertical-relative:page" filled="f" stroked="f">
          <v:textbox inset="0,0,0,0">
            <w:txbxContent>
              <w:p w:rsidR="003C42C9" w:rsidRDefault="00EA329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3C42C9">
      <w:pict>
        <v:shape id="_x0000_s2079" type="#_x0000_t202" style="position:absolute;margin-left:526.9pt;margin-top:780.55pt;width:11pt;height:13.05pt;z-index:-1620224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3299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1657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57" w:rsidRDefault="00D51657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73.9pt;margin-top:745.9pt;width:105.7pt;height:24.55pt;z-index:-16200704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75" type="#_x0000_t202" style="position:absolute;margin-left:192.35pt;margin-top:745.9pt;width:254.95pt;height:36.1pt;z-index:-16200192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74" type="#_x0000_t202" style="position:absolute;margin-left:493.6pt;margin-top:746.1pt;width:42pt;height:13.05pt;z-index:-1619968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73" type="#_x0000_t202" style="position:absolute;margin-left:72.95pt;margin-top:780.45pt;width:159.9pt;height:13.05pt;z-index:-16199168;mso-position-horizontal-relative:page;mso-position-vertical-relative:page" filled="f" stroked="f">
          <v:textbox inset="0,0,0,0">
            <w:txbxContent>
              <w:p w:rsidR="003C42C9" w:rsidRPr="00D51657" w:rsidRDefault="00EA3299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D51657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3C42C9">
      <w:pict>
        <v:shape id="_x0000_s2072" type="#_x0000_t202" style="position:absolute;margin-left:485.2pt;margin-top:780.45pt;width:40.65pt;height:13.05pt;z-index:-16198656;mso-position-horizontal-relative:page;mso-position-vertical-relative:page" filled="f" stroked="f">
          <v:textbox inset="0,0,0,0">
            <w:txbxContent>
              <w:p w:rsidR="003C42C9" w:rsidRDefault="00EA329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3C42C9">
      <w:pict>
        <v:shape id="_x0000_s2071" type="#_x0000_t202" style="position:absolute;margin-left:526.9pt;margin-top:780.55pt;width:11pt;height:13.05pt;z-index:-16198144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3299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1657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73.9pt;margin-top:745.9pt;width:105.7pt;height:24.55pt;z-index:-1619712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68" type="#_x0000_t202" style="position:absolute;margin-left:192.35pt;margin-top:745.9pt;width:254.95pt;height:36.1pt;z-index:-16196608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67" type="#_x0000_t202" style="position:absolute;margin-left:493.6pt;margin-top:746.1pt;width:42pt;height:13.05pt;z-index:-16196096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66" type="#_x0000_t202" style="position:absolute;margin-left:72.95pt;margin-top:780.45pt;width:159.9pt;height:13.05pt;z-index:-16195584;mso-position-horizontal-relative:page;mso-position-vertical-relative:page" filled="f" stroked="f">
          <v:textbox inset="0,0,0,0">
            <w:txbxContent>
              <w:p w:rsidR="003C42C9" w:rsidRPr="00D51657" w:rsidRDefault="00EA3299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D51657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3C42C9">
      <w:pict>
        <v:shape id="_x0000_s2065" type="#_x0000_t202" style="position:absolute;margin-left:485.2pt;margin-top:780.45pt;width:40.65pt;height:13.05pt;z-index:-16195072;mso-position-horizontal-relative:page;mso-position-vertical-relative:page" filled="f" stroked="f">
          <v:textbox inset="0,0,0,0">
            <w:txbxContent>
              <w:p w:rsidR="003C42C9" w:rsidRDefault="00EA329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3C42C9">
      <w:pict>
        <v:shape id="_x0000_s2064" type="#_x0000_t202" style="position:absolute;margin-left:526.9pt;margin-top:780.55pt;width:11pt;height:13.05pt;z-index:-1619456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3299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1657">
                  <w:rPr>
                    <w:noProof/>
                    <w:w w:val="99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3.9pt;margin-top:745.9pt;width:105.7pt;height:24.55pt;z-index:-16193024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60" type="#_x0000_t202" style="position:absolute;margin-left:192.35pt;margin-top:745.9pt;width:254.95pt;height:36.1pt;z-index:-16192512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59" type="#_x0000_t202" style="position:absolute;margin-left:493.6pt;margin-top:746.1pt;width:42pt;height:13.05pt;z-index:-1619200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58" type="#_x0000_t202" style="position:absolute;margin-left:72.95pt;margin-top:780.45pt;width:159.9pt;height:13.05pt;z-index:-16191488;mso-position-horizontal-relative:page;mso-position-vertical-relative:page" filled="f" stroked="f">
          <v:textbox inset="0,0,0,0">
            <w:txbxContent>
              <w:p w:rsidR="003C42C9" w:rsidRPr="00D51657" w:rsidRDefault="00EA3299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r w:rsidRPr="00D51657">
                  <w:rPr>
                    <w:sz w:val="20"/>
                    <w:lang w:val="en-US"/>
                  </w:rPr>
                  <w:t xml:space="preserve">on-line </w:t>
                </w:r>
                <w:r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3C42C9">
      <w:pict>
        <v:shape id="_x0000_s2057" type="#_x0000_t202" style="position:absolute;margin-left:485.2pt;margin-top:780.45pt;width:40.65pt;height:13.05pt;z-index:-16190976;mso-position-horizontal-relative:page;mso-position-vertical-relative:page" filled="f" stroked="f">
          <v:textbox inset="0,0,0,0">
            <w:txbxContent>
              <w:p w:rsidR="003C42C9" w:rsidRDefault="00EA329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3C42C9">
      <w:pict>
        <v:shape id="_x0000_s2056" type="#_x0000_t202" style="position:absolute;margin-left:526.9pt;margin-top:780.55pt;width:11pt;height:13.05pt;z-index:-16190464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3299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1657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3.9pt;margin-top:745.9pt;width:105.7pt;height:24.55pt;z-index:-1618944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94" w:right="-1" w:hanging="75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53" type="#_x0000_t202" style="position:absolute;margin-left:192.35pt;margin-top:745.9pt;width:254.95pt;height:36.1pt;z-index:-16188928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52" type="#_x0000_t202" style="position:absolute;margin-left:493.6pt;margin-top:746.1pt;width:42pt;height:13.05pt;z-index:-16188416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Pr="003C42C9">
      <w:pict>
        <v:shape id="_x0000_s2051" type="#_x0000_t202" style="position:absolute;margin-left:72.95pt;margin-top:780.45pt;width:159.9pt;height:13.05pt;z-index:-16187904;mso-position-horizontal-relative:page;mso-position-vertical-relative:page" filled="f" stroked="f">
          <v:textbox inset="0,0,0,0">
            <w:txbxContent>
              <w:p w:rsidR="003C42C9" w:rsidRPr="00D51657" w:rsidRDefault="003C42C9">
                <w:pPr>
                  <w:spacing w:before="10"/>
                  <w:ind w:left="20"/>
                  <w:rPr>
                    <w:sz w:val="20"/>
                    <w:lang w:val="en-US"/>
                  </w:rPr>
                </w:pPr>
                <w:hyperlink r:id="rId1">
                  <w:r w:rsidR="00EA3299" w:rsidRPr="00D51657">
                    <w:rPr>
                      <w:color w:val="0462C1"/>
                      <w:sz w:val="20"/>
                      <w:u w:val="single" w:color="0462C1"/>
                      <w:lang w:val="en-US"/>
                    </w:rPr>
                    <w:t>https://specialitet.ru</w:t>
                  </w:r>
                  <w:r w:rsidR="00EA3299" w:rsidRPr="00D51657">
                    <w:rPr>
                      <w:color w:val="0462C1"/>
                      <w:sz w:val="20"/>
                      <w:lang w:val="en-US"/>
                    </w:rPr>
                    <w:t xml:space="preserve"> </w:t>
                  </w:r>
                </w:hyperlink>
                <w:r w:rsidR="00EA3299" w:rsidRPr="00D51657">
                  <w:rPr>
                    <w:sz w:val="20"/>
                    <w:lang w:val="en-US"/>
                  </w:rPr>
                  <w:t xml:space="preserve">- on-line </w:t>
                </w:r>
                <w:r w:rsidR="00EA3299">
                  <w:rPr>
                    <w:sz w:val="20"/>
                  </w:rPr>
                  <w:t>обучение</w:t>
                </w:r>
              </w:p>
            </w:txbxContent>
          </v:textbox>
          <w10:wrap anchorx="page" anchory="page"/>
        </v:shape>
      </w:pict>
    </w:r>
    <w:r w:rsidRPr="003C42C9">
      <w:pict>
        <v:shape id="_x0000_s2050" type="#_x0000_t202" style="position:absolute;margin-left:485.2pt;margin-top:780.45pt;width:40.65pt;height:13.05pt;z-index:-16187392;mso-position-horizontal-relative:page;mso-position-vertical-relative:page" filled="f" stroked="f">
          <v:textbox inset="0,0,0,0">
            <w:txbxContent>
              <w:p w:rsidR="003C42C9" w:rsidRDefault="00EA3299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страница</w:t>
                </w:r>
              </w:p>
            </w:txbxContent>
          </v:textbox>
          <w10:wrap anchorx="page" anchory="page"/>
        </v:shape>
      </w:pict>
    </w:r>
    <w:r w:rsidRPr="003C42C9">
      <w:pict>
        <v:shape id="_x0000_s2049" type="#_x0000_t202" style="position:absolute;margin-left:526.9pt;margin-top:780.55pt;width:16.1pt;height:13.05pt;z-index:-16186880;mso-position-horizontal-relative:page;mso-position-vertical-relative:page" filled="f" stroked="f">
          <v:textbox inset="0,0,0,0">
            <w:txbxContent>
              <w:p w:rsidR="003C42C9" w:rsidRDefault="003C42C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EA329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51657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299" w:rsidRDefault="00EA3299" w:rsidP="003C42C9">
      <w:r>
        <w:separator/>
      </w:r>
    </w:p>
  </w:footnote>
  <w:footnote w:type="continuationSeparator" w:id="0">
    <w:p w:rsidR="00EA3299" w:rsidRDefault="00EA3299" w:rsidP="003C4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57" w:rsidRDefault="00D5165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57" w:rsidRDefault="00D5165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657" w:rsidRDefault="00D51657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 id="_x0000_s2078" style="position:absolute;margin-left:69.5pt;margin-top:50.3pt;width:481.1pt;height:2.2pt;z-index:-16201728;mso-position-horizontal-relative:page;mso-position-vertical-relative:page" coordorigin="1390,1006" coordsize="9622,44" o:spt="100" adj="0,,0" path="m11011,1034r-9621,l1390,1049r9621,l11011,1034xm11011,1006r-9621,l1390,1020r9621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40.4pt;margin-top:34.75pt;width:339.05pt;height:15.3pt;z-index:-16201216;mso-position-horizontal-relative:page;mso-position-vertical-relative:page" filled="f" stroked="f">
          <v:textbox inset="0,0,0,0">
            <w:txbxContent>
              <w:p w:rsidR="003C42C9" w:rsidRDefault="003C42C9">
                <w:pPr>
                  <w:pStyle w:val="a3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40.4pt;margin-top:34.75pt;width:339.05pt;height:15.3pt;z-index:-16197632;mso-position-horizontal-relative:page;mso-position-vertical-relative:page" filled="f" stroked="f">
          <v:textbox inset="0,0,0,0">
            <w:txbxContent>
              <w:p w:rsidR="003C42C9" w:rsidRDefault="00EA3299">
                <w:pPr>
                  <w:pStyle w:val="a3"/>
                  <w:spacing w:before="10"/>
                  <w:ind w:left="20"/>
                </w:pPr>
                <w:r>
                  <w:t>Нормативно-правовые основы управления персоналом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 id="_x0000_s2063" style="position:absolute;margin-left:69.5pt;margin-top:50.3pt;width:481.1pt;height:2.2pt;z-index:-16194048;mso-position-horizontal-relative:page;mso-position-vertical-relative:page" coordorigin="1390,1006" coordsize="9622,44" o:spt="100" adj="0,,0" path="m11011,1034r-9621,l1390,1049r9621,l11011,1034xm11011,1006r-9621,l1390,1020r9621,l11011,1006xe" fillcolor="black" stroked="f">
          <v:stroke joinstyle="round"/>
          <v:formulas/>
          <v:path arrowok="t" o:connecttype="segments"/>
          <w10:wrap anchorx="page" anchory="page"/>
        </v:shape>
      </w:pict>
    </w: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40.4pt;margin-top:34.75pt;width:339.05pt;height:15.3pt;z-index:-16193536;mso-position-horizontal-relative:page;mso-position-vertical-relative:page" filled="f" stroked="f">
          <v:textbox inset="0,0,0,0">
            <w:txbxContent>
              <w:p w:rsidR="003C42C9" w:rsidRDefault="00EA3299">
                <w:pPr>
                  <w:pStyle w:val="a3"/>
                  <w:spacing w:before="10"/>
                  <w:ind w:left="20"/>
                </w:pPr>
                <w:r>
                  <w:t>Нормативно-правовые основы управления персоналом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2C9" w:rsidRDefault="003C42C9">
    <w:pPr>
      <w:pStyle w:val="a3"/>
      <w:spacing w:line="14" w:lineRule="auto"/>
      <w:ind w:left="0"/>
      <w:rPr>
        <w:sz w:val="20"/>
      </w:rPr>
    </w:pPr>
    <w:r w:rsidRPr="003C42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40.4pt;margin-top:34.75pt;width:339.05pt;height:15.3pt;z-index:-16189952;mso-position-horizontal-relative:page;mso-position-vertical-relative:page" filled="f" stroked="f">
          <v:textbox inset="0,0,0,0">
            <w:txbxContent>
              <w:p w:rsidR="003C42C9" w:rsidRDefault="00EA3299">
                <w:pPr>
                  <w:pStyle w:val="a3"/>
                  <w:spacing w:before="10"/>
                  <w:ind w:left="20"/>
                </w:pPr>
                <w:r>
                  <w:t>Нормативно-правовые основы управления персоналом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12EF"/>
    <w:multiLevelType w:val="hybridMultilevel"/>
    <w:tmpl w:val="094037B6"/>
    <w:lvl w:ilvl="0" w:tplc="9DE032F2">
      <w:numFmt w:val="bullet"/>
      <w:lvlText w:val=""/>
      <w:lvlJc w:val="left"/>
      <w:pPr>
        <w:ind w:left="571" w:hanging="284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1" w:tplc="F4668B74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2" w:tplc="6D9A4D24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3" w:tplc="AD088800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4" w:tplc="CFC0761C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978EC0B6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6" w:tplc="B0A092A6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7" w:tplc="69F2E486">
      <w:numFmt w:val="bullet"/>
      <w:lvlText w:val="•"/>
      <w:lvlJc w:val="left"/>
      <w:pPr>
        <w:ind w:left="3243" w:hanging="284"/>
      </w:pPr>
      <w:rPr>
        <w:rFonts w:hint="default"/>
        <w:lang w:val="ru-RU" w:eastAsia="en-US" w:bidi="ar-SA"/>
      </w:rPr>
    </w:lvl>
    <w:lvl w:ilvl="8" w:tplc="7F149CBC">
      <w:numFmt w:val="bullet"/>
      <w:lvlText w:val="•"/>
      <w:lvlJc w:val="left"/>
      <w:pPr>
        <w:ind w:left="3624" w:hanging="284"/>
      </w:pPr>
      <w:rPr>
        <w:rFonts w:hint="default"/>
        <w:lang w:val="ru-RU" w:eastAsia="en-US" w:bidi="ar-SA"/>
      </w:rPr>
    </w:lvl>
  </w:abstractNum>
  <w:abstractNum w:abstractNumId="1">
    <w:nsid w:val="099B2628"/>
    <w:multiLevelType w:val="hybridMultilevel"/>
    <w:tmpl w:val="0B0C0BD0"/>
    <w:lvl w:ilvl="0" w:tplc="6A522E24">
      <w:numFmt w:val="bullet"/>
      <w:lvlText w:val=""/>
      <w:lvlJc w:val="left"/>
      <w:pPr>
        <w:ind w:left="218" w:hanging="711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7A64AC92">
      <w:numFmt w:val="bullet"/>
      <w:lvlText w:val="•"/>
      <w:lvlJc w:val="left"/>
      <w:pPr>
        <w:ind w:left="1234" w:hanging="711"/>
      </w:pPr>
      <w:rPr>
        <w:rFonts w:hint="default"/>
        <w:lang w:val="ru-RU" w:eastAsia="en-US" w:bidi="ar-SA"/>
      </w:rPr>
    </w:lvl>
    <w:lvl w:ilvl="2" w:tplc="E6560396">
      <w:numFmt w:val="bullet"/>
      <w:lvlText w:val="•"/>
      <w:lvlJc w:val="left"/>
      <w:pPr>
        <w:ind w:left="2249" w:hanging="711"/>
      </w:pPr>
      <w:rPr>
        <w:rFonts w:hint="default"/>
        <w:lang w:val="ru-RU" w:eastAsia="en-US" w:bidi="ar-SA"/>
      </w:rPr>
    </w:lvl>
    <w:lvl w:ilvl="3" w:tplc="D4262F50">
      <w:numFmt w:val="bullet"/>
      <w:lvlText w:val="•"/>
      <w:lvlJc w:val="left"/>
      <w:pPr>
        <w:ind w:left="3263" w:hanging="711"/>
      </w:pPr>
      <w:rPr>
        <w:rFonts w:hint="default"/>
        <w:lang w:val="ru-RU" w:eastAsia="en-US" w:bidi="ar-SA"/>
      </w:rPr>
    </w:lvl>
    <w:lvl w:ilvl="4" w:tplc="8CE4A46C">
      <w:numFmt w:val="bullet"/>
      <w:lvlText w:val="•"/>
      <w:lvlJc w:val="left"/>
      <w:pPr>
        <w:ind w:left="4278" w:hanging="711"/>
      </w:pPr>
      <w:rPr>
        <w:rFonts w:hint="default"/>
        <w:lang w:val="ru-RU" w:eastAsia="en-US" w:bidi="ar-SA"/>
      </w:rPr>
    </w:lvl>
    <w:lvl w:ilvl="5" w:tplc="30E2D8D6">
      <w:numFmt w:val="bullet"/>
      <w:lvlText w:val="•"/>
      <w:lvlJc w:val="left"/>
      <w:pPr>
        <w:ind w:left="5293" w:hanging="711"/>
      </w:pPr>
      <w:rPr>
        <w:rFonts w:hint="default"/>
        <w:lang w:val="ru-RU" w:eastAsia="en-US" w:bidi="ar-SA"/>
      </w:rPr>
    </w:lvl>
    <w:lvl w:ilvl="6" w:tplc="33780998">
      <w:numFmt w:val="bullet"/>
      <w:lvlText w:val="•"/>
      <w:lvlJc w:val="left"/>
      <w:pPr>
        <w:ind w:left="6307" w:hanging="711"/>
      </w:pPr>
      <w:rPr>
        <w:rFonts w:hint="default"/>
        <w:lang w:val="ru-RU" w:eastAsia="en-US" w:bidi="ar-SA"/>
      </w:rPr>
    </w:lvl>
    <w:lvl w:ilvl="7" w:tplc="63DEA5A8">
      <w:numFmt w:val="bullet"/>
      <w:lvlText w:val="•"/>
      <w:lvlJc w:val="left"/>
      <w:pPr>
        <w:ind w:left="7322" w:hanging="711"/>
      </w:pPr>
      <w:rPr>
        <w:rFonts w:hint="default"/>
        <w:lang w:val="ru-RU" w:eastAsia="en-US" w:bidi="ar-SA"/>
      </w:rPr>
    </w:lvl>
    <w:lvl w:ilvl="8" w:tplc="AC108128">
      <w:numFmt w:val="bullet"/>
      <w:lvlText w:val="•"/>
      <w:lvlJc w:val="left"/>
      <w:pPr>
        <w:ind w:left="8337" w:hanging="711"/>
      </w:pPr>
      <w:rPr>
        <w:rFonts w:hint="default"/>
        <w:lang w:val="ru-RU" w:eastAsia="en-US" w:bidi="ar-SA"/>
      </w:rPr>
    </w:lvl>
  </w:abstractNum>
  <w:abstractNum w:abstractNumId="2">
    <w:nsid w:val="161562D0"/>
    <w:multiLevelType w:val="multilevel"/>
    <w:tmpl w:val="75C8ED38"/>
    <w:lvl w:ilvl="0">
      <w:start w:val="1"/>
      <w:numFmt w:val="decimal"/>
      <w:lvlText w:val="%1"/>
      <w:lvlJc w:val="left"/>
      <w:pPr>
        <w:ind w:left="218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526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526"/>
      </w:pPr>
      <w:rPr>
        <w:rFonts w:hint="default"/>
        <w:lang w:val="ru-RU" w:eastAsia="en-US" w:bidi="ar-SA"/>
      </w:rPr>
    </w:lvl>
  </w:abstractNum>
  <w:abstractNum w:abstractNumId="3">
    <w:nsid w:val="16376C1A"/>
    <w:multiLevelType w:val="multilevel"/>
    <w:tmpl w:val="38EAFB90"/>
    <w:lvl w:ilvl="0">
      <w:start w:val="1"/>
      <w:numFmt w:val="decimal"/>
      <w:lvlText w:val="%1"/>
      <w:lvlJc w:val="left"/>
      <w:pPr>
        <w:ind w:left="218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" w:hanging="464"/>
        <w:jc w:val="left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64"/>
      </w:pPr>
      <w:rPr>
        <w:rFonts w:hint="default"/>
        <w:lang w:val="ru-RU" w:eastAsia="en-US" w:bidi="ar-SA"/>
      </w:rPr>
    </w:lvl>
  </w:abstractNum>
  <w:abstractNum w:abstractNumId="4">
    <w:nsid w:val="27F34025"/>
    <w:multiLevelType w:val="hybridMultilevel"/>
    <w:tmpl w:val="1E786C10"/>
    <w:lvl w:ilvl="0" w:tplc="04B4B35C">
      <w:start w:val="1"/>
      <w:numFmt w:val="decimal"/>
      <w:lvlText w:val="%1."/>
      <w:lvlJc w:val="left"/>
      <w:pPr>
        <w:ind w:left="1166" w:hanging="240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49A0008C">
      <w:start w:val="1"/>
      <w:numFmt w:val="lowerLetter"/>
      <w:lvlText w:val="%2)"/>
      <w:lvlJc w:val="left"/>
      <w:pPr>
        <w:ind w:left="218" w:hanging="348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ru-RU" w:eastAsia="en-US" w:bidi="ar-SA"/>
      </w:rPr>
    </w:lvl>
    <w:lvl w:ilvl="2" w:tplc="78A61C0E">
      <w:numFmt w:val="bullet"/>
      <w:lvlText w:val=""/>
      <w:lvlJc w:val="left"/>
      <w:pPr>
        <w:ind w:left="218" w:hanging="425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3" w:tplc="B7A601C4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4" w:tplc="2A80C03A">
      <w:numFmt w:val="bullet"/>
      <w:lvlText w:val="•"/>
      <w:lvlJc w:val="left"/>
      <w:pPr>
        <w:ind w:left="4228" w:hanging="425"/>
      </w:pPr>
      <w:rPr>
        <w:rFonts w:hint="default"/>
        <w:lang w:val="ru-RU" w:eastAsia="en-US" w:bidi="ar-SA"/>
      </w:rPr>
    </w:lvl>
    <w:lvl w:ilvl="5" w:tplc="E69EBB98">
      <w:numFmt w:val="bullet"/>
      <w:lvlText w:val="•"/>
      <w:lvlJc w:val="left"/>
      <w:pPr>
        <w:ind w:left="5251" w:hanging="425"/>
      </w:pPr>
      <w:rPr>
        <w:rFonts w:hint="default"/>
        <w:lang w:val="ru-RU" w:eastAsia="en-US" w:bidi="ar-SA"/>
      </w:rPr>
    </w:lvl>
    <w:lvl w:ilvl="6" w:tplc="3ED2712C">
      <w:numFmt w:val="bullet"/>
      <w:lvlText w:val="•"/>
      <w:lvlJc w:val="left"/>
      <w:pPr>
        <w:ind w:left="6274" w:hanging="425"/>
      </w:pPr>
      <w:rPr>
        <w:rFonts w:hint="default"/>
        <w:lang w:val="ru-RU" w:eastAsia="en-US" w:bidi="ar-SA"/>
      </w:rPr>
    </w:lvl>
    <w:lvl w:ilvl="7" w:tplc="39D4CBF6">
      <w:numFmt w:val="bullet"/>
      <w:lvlText w:val="•"/>
      <w:lvlJc w:val="left"/>
      <w:pPr>
        <w:ind w:left="7297" w:hanging="425"/>
      </w:pPr>
      <w:rPr>
        <w:rFonts w:hint="default"/>
        <w:lang w:val="ru-RU" w:eastAsia="en-US" w:bidi="ar-SA"/>
      </w:rPr>
    </w:lvl>
    <w:lvl w:ilvl="8" w:tplc="2630419A">
      <w:numFmt w:val="bullet"/>
      <w:lvlText w:val="•"/>
      <w:lvlJc w:val="left"/>
      <w:pPr>
        <w:ind w:left="8320" w:hanging="425"/>
      </w:pPr>
      <w:rPr>
        <w:rFonts w:hint="default"/>
        <w:lang w:val="ru-RU" w:eastAsia="en-US" w:bidi="ar-SA"/>
      </w:rPr>
    </w:lvl>
  </w:abstractNum>
  <w:abstractNum w:abstractNumId="5">
    <w:nsid w:val="30D34D5F"/>
    <w:multiLevelType w:val="hybridMultilevel"/>
    <w:tmpl w:val="ECFE7C92"/>
    <w:lvl w:ilvl="0" w:tplc="77684DD4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30"/>
        <w:szCs w:val="30"/>
        <w:lang w:val="ru-RU" w:eastAsia="en-US" w:bidi="ar-SA"/>
      </w:rPr>
    </w:lvl>
    <w:lvl w:ilvl="1" w:tplc="153626B6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8698185A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77B4DA40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4C6AD29E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B176AC6C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3D1CBB4A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9DD8EAF0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B02C0594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6">
    <w:nsid w:val="32C974B8"/>
    <w:multiLevelType w:val="hybridMultilevel"/>
    <w:tmpl w:val="FAC63E6A"/>
    <w:lvl w:ilvl="0" w:tplc="D98A3E22">
      <w:numFmt w:val="bullet"/>
      <w:lvlText w:val=""/>
      <w:lvlJc w:val="left"/>
      <w:pPr>
        <w:ind w:left="218" w:hanging="425"/>
      </w:pPr>
      <w:rPr>
        <w:rFonts w:hint="default"/>
        <w:w w:val="100"/>
        <w:lang w:val="ru-RU" w:eastAsia="en-US" w:bidi="ar-SA"/>
      </w:rPr>
    </w:lvl>
    <w:lvl w:ilvl="1" w:tplc="1C9CD2CC">
      <w:numFmt w:val="bullet"/>
      <w:lvlText w:val="•"/>
      <w:lvlJc w:val="left"/>
      <w:pPr>
        <w:ind w:left="1234" w:hanging="425"/>
      </w:pPr>
      <w:rPr>
        <w:rFonts w:hint="default"/>
        <w:lang w:val="ru-RU" w:eastAsia="en-US" w:bidi="ar-SA"/>
      </w:rPr>
    </w:lvl>
    <w:lvl w:ilvl="2" w:tplc="5BD4357E">
      <w:numFmt w:val="bullet"/>
      <w:lvlText w:val="•"/>
      <w:lvlJc w:val="left"/>
      <w:pPr>
        <w:ind w:left="2249" w:hanging="425"/>
      </w:pPr>
      <w:rPr>
        <w:rFonts w:hint="default"/>
        <w:lang w:val="ru-RU" w:eastAsia="en-US" w:bidi="ar-SA"/>
      </w:rPr>
    </w:lvl>
    <w:lvl w:ilvl="3" w:tplc="72709D78">
      <w:numFmt w:val="bullet"/>
      <w:lvlText w:val="•"/>
      <w:lvlJc w:val="left"/>
      <w:pPr>
        <w:ind w:left="3263" w:hanging="425"/>
      </w:pPr>
      <w:rPr>
        <w:rFonts w:hint="default"/>
        <w:lang w:val="ru-RU" w:eastAsia="en-US" w:bidi="ar-SA"/>
      </w:rPr>
    </w:lvl>
    <w:lvl w:ilvl="4" w:tplc="AB8C8E4E">
      <w:numFmt w:val="bullet"/>
      <w:lvlText w:val="•"/>
      <w:lvlJc w:val="left"/>
      <w:pPr>
        <w:ind w:left="4278" w:hanging="425"/>
      </w:pPr>
      <w:rPr>
        <w:rFonts w:hint="default"/>
        <w:lang w:val="ru-RU" w:eastAsia="en-US" w:bidi="ar-SA"/>
      </w:rPr>
    </w:lvl>
    <w:lvl w:ilvl="5" w:tplc="EC483192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1414A87E">
      <w:numFmt w:val="bullet"/>
      <w:lvlText w:val="•"/>
      <w:lvlJc w:val="left"/>
      <w:pPr>
        <w:ind w:left="6307" w:hanging="425"/>
      </w:pPr>
      <w:rPr>
        <w:rFonts w:hint="default"/>
        <w:lang w:val="ru-RU" w:eastAsia="en-US" w:bidi="ar-SA"/>
      </w:rPr>
    </w:lvl>
    <w:lvl w:ilvl="7" w:tplc="8716EA16">
      <w:numFmt w:val="bullet"/>
      <w:lvlText w:val="•"/>
      <w:lvlJc w:val="left"/>
      <w:pPr>
        <w:ind w:left="7322" w:hanging="425"/>
      </w:pPr>
      <w:rPr>
        <w:rFonts w:hint="default"/>
        <w:lang w:val="ru-RU" w:eastAsia="en-US" w:bidi="ar-SA"/>
      </w:rPr>
    </w:lvl>
    <w:lvl w:ilvl="8" w:tplc="026E758A">
      <w:numFmt w:val="bullet"/>
      <w:lvlText w:val="•"/>
      <w:lvlJc w:val="left"/>
      <w:pPr>
        <w:ind w:left="8337" w:hanging="425"/>
      </w:pPr>
      <w:rPr>
        <w:rFonts w:hint="default"/>
        <w:lang w:val="ru-RU" w:eastAsia="en-US" w:bidi="ar-SA"/>
      </w:rPr>
    </w:lvl>
  </w:abstractNum>
  <w:abstractNum w:abstractNumId="7">
    <w:nsid w:val="357E54A6"/>
    <w:multiLevelType w:val="hybridMultilevel"/>
    <w:tmpl w:val="33AEF158"/>
    <w:lvl w:ilvl="0" w:tplc="52B2E2BA">
      <w:numFmt w:val="bullet"/>
      <w:lvlText w:val=""/>
      <w:lvlJc w:val="left"/>
      <w:pPr>
        <w:ind w:left="571" w:hanging="284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1" w:tplc="A9BE5A7C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2" w:tplc="A1E0B576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3" w:tplc="E2BCFB18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4" w:tplc="651698AA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3DF2CA3A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6" w:tplc="9E9423B4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7" w:tplc="2A78B5F0">
      <w:numFmt w:val="bullet"/>
      <w:lvlText w:val="•"/>
      <w:lvlJc w:val="left"/>
      <w:pPr>
        <w:ind w:left="3243" w:hanging="284"/>
      </w:pPr>
      <w:rPr>
        <w:rFonts w:hint="default"/>
        <w:lang w:val="ru-RU" w:eastAsia="en-US" w:bidi="ar-SA"/>
      </w:rPr>
    </w:lvl>
    <w:lvl w:ilvl="8" w:tplc="30721488">
      <w:numFmt w:val="bullet"/>
      <w:lvlText w:val="•"/>
      <w:lvlJc w:val="left"/>
      <w:pPr>
        <w:ind w:left="3624" w:hanging="284"/>
      </w:pPr>
      <w:rPr>
        <w:rFonts w:hint="default"/>
        <w:lang w:val="ru-RU" w:eastAsia="en-US" w:bidi="ar-SA"/>
      </w:rPr>
    </w:lvl>
  </w:abstractNum>
  <w:abstractNum w:abstractNumId="8">
    <w:nsid w:val="35D602CC"/>
    <w:multiLevelType w:val="hybridMultilevel"/>
    <w:tmpl w:val="DD0E001A"/>
    <w:lvl w:ilvl="0" w:tplc="3C004F80">
      <w:numFmt w:val="bullet"/>
      <w:lvlText w:val=""/>
      <w:lvlJc w:val="left"/>
      <w:pPr>
        <w:ind w:left="571" w:hanging="284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1" w:tplc="57D2A272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2" w:tplc="5986FBA0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3" w:tplc="B34CF0EC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4" w:tplc="405A2DB4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C1FA0872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6" w:tplc="56A2027A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7" w:tplc="61128290">
      <w:numFmt w:val="bullet"/>
      <w:lvlText w:val="•"/>
      <w:lvlJc w:val="left"/>
      <w:pPr>
        <w:ind w:left="3243" w:hanging="284"/>
      </w:pPr>
      <w:rPr>
        <w:rFonts w:hint="default"/>
        <w:lang w:val="ru-RU" w:eastAsia="en-US" w:bidi="ar-SA"/>
      </w:rPr>
    </w:lvl>
    <w:lvl w:ilvl="8" w:tplc="415020AE">
      <w:numFmt w:val="bullet"/>
      <w:lvlText w:val="•"/>
      <w:lvlJc w:val="left"/>
      <w:pPr>
        <w:ind w:left="3624" w:hanging="284"/>
      </w:pPr>
      <w:rPr>
        <w:rFonts w:hint="default"/>
        <w:lang w:val="ru-RU" w:eastAsia="en-US" w:bidi="ar-SA"/>
      </w:rPr>
    </w:lvl>
  </w:abstractNum>
  <w:abstractNum w:abstractNumId="9">
    <w:nsid w:val="3E1C6B70"/>
    <w:multiLevelType w:val="hybridMultilevel"/>
    <w:tmpl w:val="83F821FE"/>
    <w:lvl w:ilvl="0" w:tplc="56FEDE10">
      <w:start w:val="1"/>
      <w:numFmt w:val="decimal"/>
      <w:lvlText w:val="%1."/>
      <w:lvlJc w:val="left"/>
      <w:pPr>
        <w:ind w:left="21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A1801DEC">
      <w:numFmt w:val="bullet"/>
      <w:lvlText w:val="•"/>
      <w:lvlJc w:val="left"/>
      <w:pPr>
        <w:ind w:left="1234" w:hanging="286"/>
      </w:pPr>
      <w:rPr>
        <w:rFonts w:hint="default"/>
        <w:lang w:val="ru-RU" w:eastAsia="en-US" w:bidi="ar-SA"/>
      </w:rPr>
    </w:lvl>
    <w:lvl w:ilvl="2" w:tplc="6F8CC494">
      <w:numFmt w:val="bullet"/>
      <w:lvlText w:val="•"/>
      <w:lvlJc w:val="left"/>
      <w:pPr>
        <w:ind w:left="2249" w:hanging="286"/>
      </w:pPr>
      <w:rPr>
        <w:rFonts w:hint="default"/>
        <w:lang w:val="ru-RU" w:eastAsia="en-US" w:bidi="ar-SA"/>
      </w:rPr>
    </w:lvl>
    <w:lvl w:ilvl="3" w:tplc="F1C22C88">
      <w:numFmt w:val="bullet"/>
      <w:lvlText w:val="•"/>
      <w:lvlJc w:val="left"/>
      <w:pPr>
        <w:ind w:left="3263" w:hanging="286"/>
      </w:pPr>
      <w:rPr>
        <w:rFonts w:hint="default"/>
        <w:lang w:val="ru-RU" w:eastAsia="en-US" w:bidi="ar-SA"/>
      </w:rPr>
    </w:lvl>
    <w:lvl w:ilvl="4" w:tplc="A52036EC">
      <w:numFmt w:val="bullet"/>
      <w:lvlText w:val="•"/>
      <w:lvlJc w:val="left"/>
      <w:pPr>
        <w:ind w:left="4278" w:hanging="286"/>
      </w:pPr>
      <w:rPr>
        <w:rFonts w:hint="default"/>
        <w:lang w:val="ru-RU" w:eastAsia="en-US" w:bidi="ar-SA"/>
      </w:rPr>
    </w:lvl>
    <w:lvl w:ilvl="5" w:tplc="551201CE">
      <w:numFmt w:val="bullet"/>
      <w:lvlText w:val="•"/>
      <w:lvlJc w:val="left"/>
      <w:pPr>
        <w:ind w:left="5293" w:hanging="286"/>
      </w:pPr>
      <w:rPr>
        <w:rFonts w:hint="default"/>
        <w:lang w:val="ru-RU" w:eastAsia="en-US" w:bidi="ar-SA"/>
      </w:rPr>
    </w:lvl>
    <w:lvl w:ilvl="6" w:tplc="8D986AE4">
      <w:numFmt w:val="bullet"/>
      <w:lvlText w:val="•"/>
      <w:lvlJc w:val="left"/>
      <w:pPr>
        <w:ind w:left="6307" w:hanging="286"/>
      </w:pPr>
      <w:rPr>
        <w:rFonts w:hint="default"/>
        <w:lang w:val="ru-RU" w:eastAsia="en-US" w:bidi="ar-SA"/>
      </w:rPr>
    </w:lvl>
    <w:lvl w:ilvl="7" w:tplc="4EDA67CE">
      <w:numFmt w:val="bullet"/>
      <w:lvlText w:val="•"/>
      <w:lvlJc w:val="left"/>
      <w:pPr>
        <w:ind w:left="7322" w:hanging="286"/>
      </w:pPr>
      <w:rPr>
        <w:rFonts w:hint="default"/>
        <w:lang w:val="ru-RU" w:eastAsia="en-US" w:bidi="ar-SA"/>
      </w:rPr>
    </w:lvl>
    <w:lvl w:ilvl="8" w:tplc="DF9E59FE">
      <w:numFmt w:val="bullet"/>
      <w:lvlText w:val="•"/>
      <w:lvlJc w:val="left"/>
      <w:pPr>
        <w:ind w:left="8337" w:hanging="286"/>
      </w:pPr>
      <w:rPr>
        <w:rFonts w:hint="default"/>
        <w:lang w:val="ru-RU" w:eastAsia="en-US" w:bidi="ar-SA"/>
      </w:rPr>
    </w:lvl>
  </w:abstractNum>
  <w:abstractNum w:abstractNumId="10">
    <w:nsid w:val="52874EBC"/>
    <w:multiLevelType w:val="hybridMultilevel"/>
    <w:tmpl w:val="A638601E"/>
    <w:lvl w:ilvl="0" w:tplc="B5622088">
      <w:numFmt w:val="bullet"/>
      <w:lvlText w:val=""/>
      <w:lvlJc w:val="left"/>
      <w:pPr>
        <w:ind w:left="571" w:hanging="284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1" w:tplc="70C84A6C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2" w:tplc="844271E0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3" w:tplc="08C0FC9A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4" w:tplc="5FDAB596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C452EF00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6" w:tplc="702E2412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7" w:tplc="0BD075C2">
      <w:numFmt w:val="bullet"/>
      <w:lvlText w:val="•"/>
      <w:lvlJc w:val="left"/>
      <w:pPr>
        <w:ind w:left="3243" w:hanging="284"/>
      </w:pPr>
      <w:rPr>
        <w:rFonts w:hint="default"/>
        <w:lang w:val="ru-RU" w:eastAsia="en-US" w:bidi="ar-SA"/>
      </w:rPr>
    </w:lvl>
    <w:lvl w:ilvl="8" w:tplc="337A1BEC">
      <w:numFmt w:val="bullet"/>
      <w:lvlText w:val="•"/>
      <w:lvlJc w:val="left"/>
      <w:pPr>
        <w:ind w:left="3624" w:hanging="284"/>
      </w:pPr>
      <w:rPr>
        <w:rFonts w:hint="default"/>
        <w:lang w:val="ru-RU" w:eastAsia="en-US" w:bidi="ar-SA"/>
      </w:rPr>
    </w:lvl>
  </w:abstractNum>
  <w:abstractNum w:abstractNumId="11">
    <w:nsid w:val="659E26F0"/>
    <w:multiLevelType w:val="hybridMultilevel"/>
    <w:tmpl w:val="1806FEB2"/>
    <w:lvl w:ilvl="0" w:tplc="9490BF12">
      <w:start w:val="1"/>
      <w:numFmt w:val="decimal"/>
      <w:lvlText w:val="%1."/>
      <w:lvlJc w:val="left"/>
      <w:pPr>
        <w:ind w:left="218" w:hanging="70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30"/>
        <w:szCs w:val="30"/>
        <w:lang w:val="ru-RU" w:eastAsia="en-US" w:bidi="ar-SA"/>
      </w:rPr>
    </w:lvl>
    <w:lvl w:ilvl="1" w:tplc="AA646628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A6FEF770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0FFA70BA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24D20F54">
      <w:numFmt w:val="bullet"/>
      <w:lvlText w:val="•"/>
      <w:lvlJc w:val="left"/>
      <w:pPr>
        <w:ind w:left="4278" w:hanging="708"/>
      </w:pPr>
      <w:rPr>
        <w:rFonts w:hint="default"/>
        <w:lang w:val="ru-RU" w:eastAsia="en-US" w:bidi="ar-SA"/>
      </w:rPr>
    </w:lvl>
    <w:lvl w:ilvl="5" w:tplc="48101612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26FCF590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7" w:tplc="5DC0E342">
      <w:numFmt w:val="bullet"/>
      <w:lvlText w:val="•"/>
      <w:lvlJc w:val="left"/>
      <w:pPr>
        <w:ind w:left="7322" w:hanging="708"/>
      </w:pPr>
      <w:rPr>
        <w:rFonts w:hint="default"/>
        <w:lang w:val="ru-RU" w:eastAsia="en-US" w:bidi="ar-SA"/>
      </w:rPr>
    </w:lvl>
    <w:lvl w:ilvl="8" w:tplc="1262A00E">
      <w:numFmt w:val="bullet"/>
      <w:lvlText w:val="•"/>
      <w:lvlJc w:val="left"/>
      <w:pPr>
        <w:ind w:left="8337" w:hanging="708"/>
      </w:pPr>
      <w:rPr>
        <w:rFonts w:hint="default"/>
        <w:lang w:val="ru-RU" w:eastAsia="en-US" w:bidi="ar-SA"/>
      </w:rPr>
    </w:lvl>
  </w:abstractNum>
  <w:abstractNum w:abstractNumId="12">
    <w:nsid w:val="779C771D"/>
    <w:multiLevelType w:val="hybridMultilevel"/>
    <w:tmpl w:val="B5BEE818"/>
    <w:lvl w:ilvl="0" w:tplc="67CA18EA">
      <w:numFmt w:val="bullet"/>
      <w:lvlText w:val=""/>
      <w:lvlJc w:val="left"/>
      <w:pPr>
        <w:ind w:left="571" w:hanging="284"/>
      </w:pPr>
      <w:rPr>
        <w:rFonts w:ascii="Wingdings" w:eastAsia="Wingdings" w:hAnsi="Wingdings" w:cs="Wingdings" w:hint="default"/>
        <w:w w:val="99"/>
        <w:sz w:val="22"/>
        <w:szCs w:val="22"/>
        <w:lang w:val="ru-RU" w:eastAsia="en-US" w:bidi="ar-SA"/>
      </w:rPr>
    </w:lvl>
    <w:lvl w:ilvl="1" w:tplc="09B22D84">
      <w:numFmt w:val="bullet"/>
      <w:lvlText w:val="•"/>
      <w:lvlJc w:val="left"/>
      <w:pPr>
        <w:ind w:left="960" w:hanging="284"/>
      </w:pPr>
      <w:rPr>
        <w:rFonts w:hint="default"/>
        <w:lang w:val="ru-RU" w:eastAsia="en-US" w:bidi="ar-SA"/>
      </w:rPr>
    </w:lvl>
    <w:lvl w:ilvl="2" w:tplc="7492A3F4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3" w:tplc="3CA03562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4" w:tplc="6CF447D8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9BAC8B6E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6" w:tplc="6844918E">
      <w:numFmt w:val="bullet"/>
      <w:lvlText w:val="•"/>
      <w:lvlJc w:val="left"/>
      <w:pPr>
        <w:ind w:left="2863" w:hanging="284"/>
      </w:pPr>
      <w:rPr>
        <w:rFonts w:hint="default"/>
        <w:lang w:val="ru-RU" w:eastAsia="en-US" w:bidi="ar-SA"/>
      </w:rPr>
    </w:lvl>
    <w:lvl w:ilvl="7" w:tplc="6E762840">
      <w:numFmt w:val="bullet"/>
      <w:lvlText w:val="•"/>
      <w:lvlJc w:val="left"/>
      <w:pPr>
        <w:ind w:left="3243" w:hanging="284"/>
      </w:pPr>
      <w:rPr>
        <w:rFonts w:hint="default"/>
        <w:lang w:val="ru-RU" w:eastAsia="en-US" w:bidi="ar-SA"/>
      </w:rPr>
    </w:lvl>
    <w:lvl w:ilvl="8" w:tplc="A14A4568">
      <w:numFmt w:val="bullet"/>
      <w:lvlText w:val="•"/>
      <w:lvlJc w:val="left"/>
      <w:pPr>
        <w:ind w:left="3624" w:hanging="284"/>
      </w:pPr>
      <w:rPr>
        <w:rFonts w:hint="default"/>
        <w:lang w:val="ru-RU" w:eastAsia="en-US" w:bidi="ar-SA"/>
      </w:rPr>
    </w:lvl>
  </w:abstractNum>
  <w:abstractNum w:abstractNumId="13">
    <w:nsid w:val="78D72F8B"/>
    <w:multiLevelType w:val="hybridMultilevel"/>
    <w:tmpl w:val="28D4A474"/>
    <w:lvl w:ilvl="0" w:tplc="5EE60F36">
      <w:numFmt w:val="bullet"/>
      <w:lvlText w:val=""/>
      <w:lvlJc w:val="left"/>
      <w:pPr>
        <w:ind w:left="218" w:hanging="490"/>
      </w:pPr>
      <w:rPr>
        <w:rFonts w:ascii="Wingdings" w:eastAsia="Wingdings" w:hAnsi="Wingdings" w:cs="Wingdings" w:hint="default"/>
        <w:w w:val="100"/>
        <w:sz w:val="30"/>
        <w:szCs w:val="30"/>
        <w:lang w:val="ru-RU" w:eastAsia="en-US" w:bidi="ar-SA"/>
      </w:rPr>
    </w:lvl>
    <w:lvl w:ilvl="1" w:tplc="CDB88986">
      <w:numFmt w:val="bullet"/>
      <w:lvlText w:val="•"/>
      <w:lvlJc w:val="left"/>
      <w:pPr>
        <w:ind w:left="1234" w:hanging="490"/>
      </w:pPr>
      <w:rPr>
        <w:rFonts w:hint="default"/>
        <w:lang w:val="ru-RU" w:eastAsia="en-US" w:bidi="ar-SA"/>
      </w:rPr>
    </w:lvl>
    <w:lvl w:ilvl="2" w:tplc="58622D24">
      <w:numFmt w:val="bullet"/>
      <w:lvlText w:val="•"/>
      <w:lvlJc w:val="left"/>
      <w:pPr>
        <w:ind w:left="2249" w:hanging="490"/>
      </w:pPr>
      <w:rPr>
        <w:rFonts w:hint="default"/>
        <w:lang w:val="ru-RU" w:eastAsia="en-US" w:bidi="ar-SA"/>
      </w:rPr>
    </w:lvl>
    <w:lvl w:ilvl="3" w:tplc="3954A8E2">
      <w:numFmt w:val="bullet"/>
      <w:lvlText w:val="•"/>
      <w:lvlJc w:val="left"/>
      <w:pPr>
        <w:ind w:left="3263" w:hanging="490"/>
      </w:pPr>
      <w:rPr>
        <w:rFonts w:hint="default"/>
        <w:lang w:val="ru-RU" w:eastAsia="en-US" w:bidi="ar-SA"/>
      </w:rPr>
    </w:lvl>
    <w:lvl w:ilvl="4" w:tplc="8B0CEC3C">
      <w:numFmt w:val="bullet"/>
      <w:lvlText w:val="•"/>
      <w:lvlJc w:val="left"/>
      <w:pPr>
        <w:ind w:left="4278" w:hanging="490"/>
      </w:pPr>
      <w:rPr>
        <w:rFonts w:hint="default"/>
        <w:lang w:val="ru-RU" w:eastAsia="en-US" w:bidi="ar-SA"/>
      </w:rPr>
    </w:lvl>
    <w:lvl w:ilvl="5" w:tplc="3FA2878C">
      <w:numFmt w:val="bullet"/>
      <w:lvlText w:val="•"/>
      <w:lvlJc w:val="left"/>
      <w:pPr>
        <w:ind w:left="5293" w:hanging="490"/>
      </w:pPr>
      <w:rPr>
        <w:rFonts w:hint="default"/>
        <w:lang w:val="ru-RU" w:eastAsia="en-US" w:bidi="ar-SA"/>
      </w:rPr>
    </w:lvl>
    <w:lvl w:ilvl="6" w:tplc="991C30EA">
      <w:numFmt w:val="bullet"/>
      <w:lvlText w:val="•"/>
      <w:lvlJc w:val="left"/>
      <w:pPr>
        <w:ind w:left="6307" w:hanging="490"/>
      </w:pPr>
      <w:rPr>
        <w:rFonts w:hint="default"/>
        <w:lang w:val="ru-RU" w:eastAsia="en-US" w:bidi="ar-SA"/>
      </w:rPr>
    </w:lvl>
    <w:lvl w:ilvl="7" w:tplc="E0129DF8">
      <w:numFmt w:val="bullet"/>
      <w:lvlText w:val="•"/>
      <w:lvlJc w:val="left"/>
      <w:pPr>
        <w:ind w:left="7322" w:hanging="490"/>
      </w:pPr>
      <w:rPr>
        <w:rFonts w:hint="default"/>
        <w:lang w:val="ru-RU" w:eastAsia="en-US" w:bidi="ar-SA"/>
      </w:rPr>
    </w:lvl>
    <w:lvl w:ilvl="8" w:tplc="C352B7EC">
      <w:numFmt w:val="bullet"/>
      <w:lvlText w:val="•"/>
      <w:lvlJc w:val="left"/>
      <w:pPr>
        <w:ind w:left="8337" w:hanging="49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C42C9"/>
    <w:rsid w:val="003C42C9"/>
    <w:rsid w:val="00D51657"/>
    <w:rsid w:val="00EA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2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2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42C9"/>
    <w:pPr>
      <w:ind w:left="2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C42C9"/>
    <w:pPr>
      <w:spacing w:before="89"/>
      <w:ind w:left="600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3C42C9"/>
    <w:pPr>
      <w:spacing w:line="154" w:lineRule="exact"/>
      <w:jc w:val="center"/>
      <w:outlineLvl w:val="2"/>
    </w:pPr>
    <w:rPr>
      <w:i/>
      <w:sz w:val="28"/>
      <w:szCs w:val="28"/>
    </w:rPr>
  </w:style>
  <w:style w:type="paragraph" w:customStyle="1" w:styleId="Heading3">
    <w:name w:val="Heading 3"/>
    <w:basedOn w:val="a"/>
    <w:uiPriority w:val="1"/>
    <w:qFormat/>
    <w:rsid w:val="003C42C9"/>
    <w:pPr>
      <w:ind w:left="926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C42C9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3C42C9"/>
    <w:pPr>
      <w:spacing w:line="233" w:lineRule="exact"/>
      <w:ind w:left="107"/>
    </w:pPr>
  </w:style>
  <w:style w:type="paragraph" w:styleId="a5">
    <w:name w:val="header"/>
    <w:basedOn w:val="a"/>
    <w:link w:val="a6"/>
    <w:uiPriority w:val="99"/>
    <w:semiHidden/>
    <w:unhideWhenUsed/>
    <w:rsid w:val="00D51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165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516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165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yperlink" Target="http://www.grandars.ru/shkola/bezopasnost-zhiznedeyatelnosti/effektivnost-truda.html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grandars.ru/college/ekonomika-firmy/oplata-trud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ndars.ru/shkola/bezopasnost-zhiznedeyatelnosti/effektivnost-truda.html" TargetMode="Externa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grandars.ru/shkola/bezopasnost-zhiznedeyatelnosti/organizaciya-trudovoy-deyatelnosti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ekonomika-firmy/predpriyatie.html" TargetMode="External"/><Relationship Id="rId23" Type="http://schemas.openxmlformats.org/officeDocument/2006/relationships/hyperlink" Target="http://www.grandars.ru/shkola/bezopasnost-zhiznedeyatelnosti/organizaciya-trudovoy-deyatelnosti.html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http://www.grandars.ru/shkola/bezopasnost-zhiznedeyatelnosti/effektivnost-truda.html" TargetMode="External"/><Relationship Id="rId27" Type="http://schemas.openxmlformats.org/officeDocument/2006/relationships/footer" Target="footer7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specialitet.ru/seminary/upravlenie-personal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4085</Words>
  <Characters>23286</Characters>
  <Application>Microsoft Office Word</Application>
  <DocSecurity>0</DocSecurity>
  <Lines>194</Lines>
  <Paragraphs>54</Paragraphs>
  <ScaleCrop>false</ScaleCrop>
  <Company>DG Win&amp;Soft</Company>
  <LinksUpToDate>false</LinksUpToDate>
  <CharactersWithSpaces>27317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цветковантонина</cp:lastModifiedBy>
  <cp:revision>3</cp:revision>
  <dcterms:created xsi:type="dcterms:W3CDTF">2020-11-30T21:18:00Z</dcterms:created>
  <dcterms:modified xsi:type="dcterms:W3CDTF">2020-12-29T07:28:00Z</dcterms:modified>
</cp:coreProperties>
</file>