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00" w:rsidRDefault="00064700" w:rsidP="00064700">
      <w:pPr>
        <w:spacing w:after="0" w:line="36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064700" w:rsidRDefault="00064700" w:rsidP="0006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13.02.2021 </w:t>
      </w:r>
    </w:p>
    <w:p w:rsidR="00064700" w:rsidRDefault="00064700" w:rsidP="0006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064700" w:rsidRDefault="00064700" w:rsidP="0006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23.01.17 Мастер по ремонту и обслуживанию автомобилей</w:t>
      </w:r>
    </w:p>
    <w:p w:rsidR="00064700" w:rsidRDefault="00064700" w:rsidP="0006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21</w:t>
      </w:r>
    </w:p>
    <w:p w:rsidR="00064700" w:rsidRDefault="00064700" w:rsidP="0006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4700" w:rsidRDefault="00064700" w:rsidP="000647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Запишите грамматический материал.</w:t>
      </w:r>
    </w:p>
    <w:p w:rsidR="00064700" w:rsidRDefault="00064700" w:rsidP="00064700">
      <w:pPr>
        <w:pStyle w:val="a3"/>
        <w:shd w:val="clear" w:color="auto" w:fill="FFFFFF"/>
        <w:spacing w:before="0" w:beforeAutospacing="0" w:after="360" w:afterAutospacing="0"/>
        <w:rPr>
          <w:rStyle w:val="a4"/>
          <w:sz w:val="28"/>
          <w:szCs w:val="28"/>
        </w:rPr>
      </w:pPr>
      <w:r>
        <w:rPr>
          <w:b/>
          <w:bCs/>
          <w:sz w:val="28"/>
          <w:szCs w:val="28"/>
        </w:rPr>
        <w:t xml:space="preserve">Готовые задания отправляйте на электронную почту </w:t>
      </w:r>
      <w:hyperlink r:id="rId5" w:history="1">
        <w:r w:rsidRPr="00E404DD">
          <w:rPr>
            <w:rStyle w:val="a5"/>
            <w:b/>
            <w:bCs/>
            <w:sz w:val="28"/>
            <w:szCs w:val="28"/>
            <w:lang w:val="en-US"/>
          </w:rPr>
          <w:t>akramova</w:t>
        </w:r>
        <w:r w:rsidRPr="009778F6">
          <w:rPr>
            <w:rStyle w:val="a5"/>
            <w:b/>
            <w:bCs/>
            <w:sz w:val="28"/>
            <w:szCs w:val="28"/>
          </w:rPr>
          <w:t>.50@</w:t>
        </w:r>
        <w:r w:rsidRPr="00E404DD">
          <w:rPr>
            <w:rStyle w:val="a5"/>
            <w:b/>
            <w:bCs/>
            <w:sz w:val="28"/>
            <w:szCs w:val="28"/>
            <w:lang w:val="en-US"/>
          </w:rPr>
          <w:t>mail</w:t>
        </w:r>
        <w:r w:rsidRPr="009778F6">
          <w:rPr>
            <w:rStyle w:val="a5"/>
            <w:b/>
            <w:bCs/>
            <w:sz w:val="28"/>
            <w:szCs w:val="28"/>
          </w:rPr>
          <w:t>.</w:t>
        </w:r>
        <w:r w:rsidRPr="00E404DD">
          <w:rPr>
            <w:rStyle w:val="a5"/>
            <w:b/>
            <w:bCs/>
            <w:sz w:val="28"/>
            <w:szCs w:val="28"/>
            <w:lang w:val="en-US"/>
          </w:rPr>
          <w:t>ru</w:t>
        </w:r>
      </w:hyperlink>
      <w:r w:rsidRPr="009778F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или на номер телефона 89271413053</w:t>
      </w:r>
    </w:p>
    <w:p w:rsidR="00064700" w:rsidRDefault="00064700" w:rsidP="00064700">
      <w:pPr>
        <w:spacing w:after="0" w:line="36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64700" w:rsidRPr="00064700" w:rsidRDefault="00064700" w:rsidP="00064700">
      <w:pPr>
        <w:spacing w:after="0" w:line="36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Тема: </w:t>
      </w:r>
      <w:r w:rsidRPr="0006470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Родительный падеж — Genitiv в немецком языке</w:t>
      </w:r>
      <w:r w:rsidRPr="0006470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 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Привет всем, с вами Егор и сегодня я, как обычно, простым языком объясняю немецкую грамматику. В этом уроке мы наконец говорим о падеже, который раньше всегда обходили стороной —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Genitiv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Мы уже не раз обсуждали с вами Dativ и Akkusativ, а Genitiv всегда опускали. Давайте я объясню, почему так.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Первая причина 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заключается в том, что этот падеж используется редко. К примеру, в швейцарском варианте немецкого языка он вообще почти не встречается.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Помимо того, что он редко используется, он может часто заменяться другим падежом. Большинство того, что мы могли бы сказать через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Genitiv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мы с таким же успехом могли бы сказать, используя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Dativ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 Вообще в современном немецком языке есть тенденция заменять Genitiv Dativ’ом. Есть даже популярная научпоп книга “Der Dativ ist dem Genitiv sein Tod” — “Dativ смерть для Genitiv”.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Главная функция этого падежа — это определить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принадлежность 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чего-то кому-то. Следовательно, этот падеж отвечает на вопросы “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кого?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”/”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чего?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” или же “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чей?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”, “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чья?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” и т.д. В русском языке он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соответствует родительному падежу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 и остальные падежи, Genitiv выражается изменением артикля, но не только.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Очень важным моментом Генетива является также то, что это единственный падеж, требующий изменения имени существительного. Таким образом, имена существительные мужского и среднего рода добавляют окончание “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-s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” или “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-es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”, а у имён существительных женского рода и множественного числа меняется только артикль.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Вот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несколько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примеров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: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• Maskulin (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мужской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род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): ein/der Vater (Nominativ) — ein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es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/de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Vater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(Genitiv);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lastRenderedPageBreak/>
        <w:t>das Buch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des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Vater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 — 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книга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отца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;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• Neutrum (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средний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род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): ein/das Buch (Nominativ) — ein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es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/de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s 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Buch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es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(Genitiv);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das Thema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des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Buch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es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 — 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тема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книги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;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• Feminin (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женский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род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): eine/die Frau – ein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er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/de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r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Frau; 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das Auto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der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Frau — автомобиль женщины;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• Plural: -/die Leute – -/d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er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Leute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Stimmen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der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 Leute — 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голоса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людей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.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Я напомню, что неопределенного артикля для множественного числа не существует. Но мы можем использовать в Genititv также слова, которые ведут себя как неопределенный артикль. К примеру: “mein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er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Leute” (моих людей) или “kein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er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Leute” (никаких людей).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 вы видели в примерах для мужского и среднего рода, в одном случае мы добавили “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-s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”, а в другом “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-es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”. Здесь работает простое правило: к именам существительным, оканчивающимся на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ß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x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z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а также к односложным именам существительным добавляем “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-es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”, а ко всем остальным просто “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-s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”: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• der Einflus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– des Einfluss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es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; 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>• das Gra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– des Gras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es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;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  <w:t>• das Jahr — des Jahr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es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.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наших примерах у нас был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das Buch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— односложное имя существительное, поэтому мы добавили “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-es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”, а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der Vater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— не односложное, поэтому просто прибавляем окончание “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-s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”.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Разумеется, Genitiv можно также употреблять с притяжательными (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mein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 dein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sein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), указательными (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dieser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jener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), вопросительными (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welcher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 и неопределенными (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einige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manche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mehrere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 местоимениями. В любом из этих случаев местоимения будут заменять артикли и получать окончания “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-es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” для среднего и мужского рода и окончания “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-er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” для женского рода и множественного числа: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• Das Buch mein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es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Kind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es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— книжка моего ребёнка;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• Das Auto jen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es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Mann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es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— авто того мужчины;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• Das Haus welch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er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Frau ist das? — это дом какой женщины?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• Das Merkmal einig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er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Leute — отличительная черта некоторых людей.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 именами существительными всё понятно, но что же делать с именами собственными, которые используются без артиклей? К ним просто добавляется окончание “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-s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” (как в английском). Если имя заканчивается на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ß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z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или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x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то к имени добавляется только апостроф: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• Peter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Fahrrad – велосипед Петера;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• Anna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Fahrrad – велосипед Анны;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• Hans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’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Auto — авто Ханса;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• Herr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n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Wagner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Büro — бюро господина Вагнера.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 мы видим, в последнем примере, у нас появилось окончание “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-n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” у слова Herr. Почему? Это всё из-за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n-Deklination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об этой теме мы поговорим уже на следующем уроке.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Также Genitiv часто используется с названиями географических объектов: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• Deutschland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Norden /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der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Norden Deutschland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 — 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север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Германии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первом случае мы не используем артикль, ведь наличие или отсутствие артикля в таком случае всегда определяет первое слово. И в “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Deutschlands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Norden” у нас первое слово “Deutschland”, которое, как и почти все остальные страны, используется без артикля. А во втором предложении у нас первое слово “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der Norden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”, а лишь затем “Deutschland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” с окончанием “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-s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”.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названии страны, которое употребляется с артиклем, кстати, артикль сохраняется: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• die Hauptstadt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der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Schweiz — столица Швейцарии;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Ведь у нас изначально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die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Schweiz идет с артиклем.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Продолжая тему с географическими названиями, замечу ещё, что Genitiv используется для обозначения принадлежности чего-то стране или городу, типа швейцарские часы или берлинская стена, но в таком случае к географическому названию, независимо от рода имени существительного, будет просто добавляться окончание “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-er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”: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• Schweiz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er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Uhren — швейцарские часы; 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• Berlin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er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Mauer — Берлинская стена;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• Moskau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er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Nüsse — московские орешки (это такая сладость).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Как я и говорил в начале урока, этот падеж понемногу вымирает. Всё чаще в устной речи принадлежность чего-то кому-то выражают через «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von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+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Dativ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»: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• das Fahrrad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von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mein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em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Bruder – велосипед моего брата — вместо das Fahrrad mein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es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Bruder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• das Bild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von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mein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er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 Schwester – 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картина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моей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сестры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— 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вместо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 xml:space="preserve"> das Bild mein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n-US" w:eastAsia="ru-RU"/>
        </w:rPr>
        <w:t>er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t> Schwester.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val="en-US" w:eastAsia="ru-RU"/>
        </w:rPr>
        <w:br/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Однако, нужно заметить, что определение принадлежности – не единственная функция Genitiv.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Он также используется с несколькими предлогами: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außerhalb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(вне, за пределами),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innerhalb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(внутри или в течение),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während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(во время),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aufgrund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(по причине),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infolge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(вследствие),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wegen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(из-за),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trotz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(вопреки или несмотря на),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(an)statt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(вместо).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• trotz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der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Verspätung — несмотря на опоздание;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• außerhalb Europa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— за пределами Европы;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• während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des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Konzert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— во время концерта;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  <w:t>• wegen 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des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Gewitter</w:t>
      </w:r>
      <w:r w:rsidRPr="0006470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s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— из-за грозы.</w:t>
      </w: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br/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6470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Выучить это не так сложно, если обратить внимание, что все эти же предлоги требуют родительного падежа в русском языке.</w:t>
      </w:r>
    </w:p>
    <w:p w:rsidR="00064700" w:rsidRPr="00064700" w:rsidRDefault="00064700" w:rsidP="00064700">
      <w:pPr>
        <w:spacing w:after="0" w:line="330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D5663C" w:rsidRPr="00064700" w:rsidRDefault="00D5663C">
      <w:pPr>
        <w:rPr>
          <w:rFonts w:ascii="Times New Roman" w:hAnsi="Times New Roman" w:cs="Times New Roman"/>
          <w:sz w:val="28"/>
          <w:szCs w:val="28"/>
        </w:rPr>
      </w:pPr>
    </w:p>
    <w:sectPr w:rsidR="00D5663C" w:rsidRPr="00064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700"/>
    <w:rsid w:val="00064700"/>
    <w:rsid w:val="007A4AB8"/>
    <w:rsid w:val="00D5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4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7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orytitle-link">
    <w:name w:val="story__title-link"/>
    <w:basedOn w:val="a0"/>
    <w:rsid w:val="00064700"/>
  </w:style>
  <w:style w:type="paragraph" w:styleId="a3">
    <w:name w:val="Normal (Web)"/>
    <w:basedOn w:val="a"/>
    <w:uiPriority w:val="99"/>
    <w:semiHidden/>
    <w:unhideWhenUsed/>
    <w:rsid w:val="00064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700"/>
    <w:rPr>
      <w:b/>
      <w:bCs/>
    </w:rPr>
  </w:style>
  <w:style w:type="character" w:styleId="a5">
    <w:name w:val="Hyperlink"/>
    <w:basedOn w:val="a0"/>
    <w:uiPriority w:val="99"/>
    <w:unhideWhenUsed/>
    <w:rsid w:val="000647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47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7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torytitle-link">
    <w:name w:val="story__title-link"/>
    <w:basedOn w:val="a0"/>
    <w:rsid w:val="00064700"/>
  </w:style>
  <w:style w:type="paragraph" w:styleId="a3">
    <w:name w:val="Normal (Web)"/>
    <w:basedOn w:val="a"/>
    <w:uiPriority w:val="99"/>
    <w:semiHidden/>
    <w:unhideWhenUsed/>
    <w:rsid w:val="00064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700"/>
    <w:rPr>
      <w:b/>
      <w:bCs/>
    </w:rPr>
  </w:style>
  <w:style w:type="character" w:styleId="a5">
    <w:name w:val="Hyperlink"/>
    <w:basedOn w:val="a0"/>
    <w:uiPriority w:val="99"/>
    <w:unhideWhenUsed/>
    <w:rsid w:val="000647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2021-02-13T13:56:00Z</dcterms:created>
  <dcterms:modified xsi:type="dcterms:W3CDTF">2021-02-13T13:56:00Z</dcterms:modified>
</cp:coreProperties>
</file>