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E2" w:rsidRPr="002A272C" w:rsidRDefault="00D92AE2" w:rsidP="00D9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.03</w:t>
      </w: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.2021</w:t>
      </w:r>
    </w:p>
    <w:p w:rsidR="00D92AE2" w:rsidRPr="002A272C" w:rsidRDefault="00D92AE2" w:rsidP="00D9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D92AE2" w:rsidRPr="002A272C" w:rsidRDefault="00D92AE2" w:rsidP="00D9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43.01.09 Повар, кондитер</w:t>
      </w:r>
    </w:p>
    <w:p w:rsidR="00D92AE2" w:rsidRPr="002A272C" w:rsidRDefault="00D92AE2" w:rsidP="00D9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14</w:t>
      </w:r>
    </w:p>
    <w:p w:rsidR="00D92AE2" w:rsidRPr="002A272C" w:rsidRDefault="00D92AE2" w:rsidP="00D9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AE2" w:rsidRPr="002A272C" w:rsidRDefault="00D92AE2" w:rsidP="00D92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новую лексику. Прочитайте и переведите диалоги.</w:t>
      </w:r>
    </w:p>
    <w:p w:rsidR="00D92AE2" w:rsidRDefault="00D92AE2" w:rsidP="00D92AE2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8"/>
          <w:szCs w:val="28"/>
        </w:rPr>
      </w:pPr>
      <w:r w:rsidRPr="002A272C"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2A272C">
          <w:rPr>
            <w:rStyle w:val="a4"/>
            <w:b/>
            <w:bCs/>
            <w:sz w:val="28"/>
            <w:szCs w:val="28"/>
            <w:lang w:val="en-US"/>
          </w:rPr>
          <w:t>akramova</w:t>
        </w:r>
        <w:r w:rsidRPr="002A272C">
          <w:rPr>
            <w:rStyle w:val="a4"/>
            <w:b/>
            <w:bCs/>
            <w:sz w:val="28"/>
            <w:szCs w:val="28"/>
          </w:rPr>
          <w:t>.50@</w:t>
        </w:r>
        <w:r w:rsidRPr="002A272C">
          <w:rPr>
            <w:rStyle w:val="a4"/>
            <w:b/>
            <w:bCs/>
            <w:sz w:val="28"/>
            <w:szCs w:val="28"/>
            <w:lang w:val="en-US"/>
          </w:rPr>
          <w:t>mail</w:t>
        </w:r>
        <w:r w:rsidRPr="002A272C">
          <w:rPr>
            <w:rStyle w:val="a4"/>
            <w:b/>
            <w:bCs/>
            <w:sz w:val="28"/>
            <w:szCs w:val="28"/>
          </w:rPr>
          <w:t>.</w:t>
        </w:r>
        <w:proofErr w:type="spellStart"/>
        <w:r w:rsidRPr="002A272C">
          <w:rPr>
            <w:rStyle w:val="a4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2A272C">
        <w:rPr>
          <w:b/>
          <w:bCs/>
          <w:sz w:val="28"/>
          <w:szCs w:val="28"/>
        </w:rPr>
        <w:t xml:space="preserve"> или на номер телефона 89271413053</w:t>
      </w:r>
      <w:bookmarkStart w:id="0" w:name="_GoBack"/>
      <w:bookmarkEnd w:id="0"/>
    </w:p>
    <w:p w:rsidR="00D92AE2" w:rsidRDefault="00D92AE2" w:rsidP="00D92A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на улице, на вокзале, в городе</w:t>
      </w:r>
    </w:p>
    <w:p w:rsidR="00D92AE2" w:rsidRPr="00D92AE2" w:rsidRDefault="00D92AE2" w:rsidP="00D92A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спросить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</w:pP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Entschuldigen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/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Entschuldigung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!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Извините!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kenne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mich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nicht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aus.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Я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местный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Können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mir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vielleicht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helfen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?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Можете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мне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помочь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Wie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komme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am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besten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zu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/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zum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gram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… 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Как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пройти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… ?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Wo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ist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der/die/das </w:t>
      </w:r>
      <w:proofErr w:type="gram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… 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Где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…?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Ist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weit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von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Это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далеко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отсюда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Wissen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vielleicht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ob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einen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/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ein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/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eine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… in der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Nähe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gibt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?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Вы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знаете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есть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ли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близости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… ?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Wissen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wo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…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ist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Вы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знаете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где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… ?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Vielen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Dank! /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danke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Ihnen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Большое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спасибо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</w:p>
    <w:p w:rsidR="00D92AE2" w:rsidRPr="00D92AE2" w:rsidRDefault="00D92AE2" w:rsidP="00D92A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ответить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…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straße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(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ent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)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lang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Идите прямо по улице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Einfach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diese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Straße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lang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und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sehen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schon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Просто прямо по этой улице и вскоре увидите его.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befindet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am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Ende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dieser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Straße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Это находится в конце улицы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…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auf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linken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Seite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на левой стороне.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…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auf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rechten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Seite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на правой стороне.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und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biegen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erste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Straße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links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/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rechts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ab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Идите прямо, а на следующей улице сверните налево/направо.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Biegen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links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/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rechts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…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straße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ein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Поверните здесь налево/направо на улицу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Überqueren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…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straße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Перейдите улицу.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bis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zur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…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straße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Идите прямо до улицы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biegen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links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ab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und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Richtung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Bahnhof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Потом поверните налево и идите в сторону вокзала.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ist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gleich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um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Ecke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Это прямо за углом.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an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großen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Kirche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vorbei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und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links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Проходите мимо большой церкви, а потом налево.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</w:pP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lastRenderedPageBreak/>
        <w:t>Gehen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bis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zur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Kreuzung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und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rechts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Идите до перекрестка, а потом направо.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Gleich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da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drüben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Это там.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liegt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gegenüber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von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/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vom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Это находится напротив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liegt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Nähe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/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Это находится недалеко от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ist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neben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/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dem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Это рядом с …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ist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ungefähr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10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Minuten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zu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Fuß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/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mit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dem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Auto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Это где-то 10 минут пешком / на машине.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Nehmen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gram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am</w:t>
      </w:r>
      <w:proofErr w:type="gram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besten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den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Buslinie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 xml:space="preserve"> 4.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—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Поезжайте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на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4-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ом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автобусе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Leider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weiss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nicht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wo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das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ist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 — К </w:t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сожалению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я не знаю, где это.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Tut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mir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leid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weiss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nicht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Мне жаль, но я не знаю.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bin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selbst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nicht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von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— Я тоже не отсюда.</w:t>
      </w:r>
    </w:p>
    <w:p w:rsidR="00D92AE2" w:rsidRPr="00D92AE2" w:rsidRDefault="00D92AE2" w:rsidP="00D92AE2">
      <w:pPr>
        <w:shd w:val="clear" w:color="auto" w:fill="FFFFFF"/>
        <w:spacing w:before="100" w:beforeAutospacing="1" w:after="100" w:afterAutospacing="1" w:line="68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</w:t>
      </w:r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диалогов</w:t>
      </w:r>
    </w:p>
    <w:p w:rsidR="00D92AE2" w:rsidRPr="00D92AE2" w:rsidRDefault="00D92AE2" w:rsidP="00D92AE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val="en-US" w:eastAsia="ru-RU"/>
        </w:rPr>
        <w:t xml:space="preserve">In der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val="en-US" w:eastAsia="ru-RU"/>
        </w:rPr>
        <w:t>Touristen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val="en-US" w:eastAsia="ru-RU"/>
        </w:rPr>
        <w:t>-Information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Guten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Tag!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Angestellte</w:t>
      </w:r>
      <w:proofErr w:type="spellEnd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Hallo,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Ihnen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helfen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bitte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komme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Bärenpark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Ist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das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weit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von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Angestellte</w:t>
      </w:r>
      <w:proofErr w:type="spellEnd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Nein, nein. Das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ist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nicht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weit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Schauen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,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sind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der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Bärenpark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ist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können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vom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Bahnhof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dem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Bus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fahren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das Tram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fährt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nicht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Bärenpark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Schauen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der Bus Nr. 11,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äh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nein,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meine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Nr. 12 in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Richtung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„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Zentrum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Paul Klee“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fährt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Bärenpark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: Ach, das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ist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wirklich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nicht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weit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Da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fahre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dem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Rad</w:t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Angestellte</w:t>
      </w:r>
      <w:proofErr w:type="spellEnd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dem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Velo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können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natürlich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auch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fahren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haben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schon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das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Münster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die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Zytglogge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besichtigt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Münster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war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gestern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Wirklich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sehr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schön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Zytglogge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Bundeshaus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möchte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heute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Dahin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gehe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Fuß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sind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beide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ganz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in der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Nähe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Angestellte</w:t>
      </w:r>
      <w:proofErr w:type="spellEnd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in Bern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liegen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die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Sehenswürdigkeiten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sehr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zentral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Man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kommt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sehr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gut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Fuß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muss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nicht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dem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Auto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fahren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haben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noch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eine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Broschüre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allen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Sehenswürdigkeiten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einen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Stadtplan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Vielen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Dank und auf Wiedersehen.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Angestellte</w:t>
      </w:r>
      <w:proofErr w:type="spellEnd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Tschüß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viel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Spaß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in Bern.</w:t>
      </w:r>
    </w:p>
    <w:p w:rsidR="00D92AE2" w:rsidRPr="00D92AE2" w:rsidRDefault="00D92AE2" w:rsidP="00D92AE2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val="en-US" w:eastAsia="ru-RU"/>
        </w:rPr>
        <w:t xml:space="preserve">In der </w:t>
      </w:r>
      <w:proofErr w:type="spellStart"/>
      <w:r w:rsidRPr="00D92AE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lang w:val="en-US" w:eastAsia="ru-RU"/>
        </w:rPr>
        <w:t>Stadt</w:t>
      </w:r>
      <w:proofErr w:type="spellEnd"/>
    </w:p>
    <w:p w:rsidR="00D92AE2" w:rsidRPr="00D92AE2" w:rsidRDefault="00D92AE2" w:rsidP="00D92AE2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Dialog 1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Entschuldigung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komme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Bundeshaus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lastRenderedPageBreak/>
        <w:t>Passant: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über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die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Kreuzung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Biegen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links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ab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in das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Amthausgässchen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dort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über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die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Amthausgasse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in die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Inselgasse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Biegen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rechts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ab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in die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Kochergasse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kommen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Bundeshaus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also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links in das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Amthausgässchen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rechts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in die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Kochergas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- se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wieder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Passant: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richtig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Vielen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Dank, auf Wiedersehen.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Passant: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geschehen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uf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Wiederluege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</w:p>
    <w:p w:rsidR="00D92AE2" w:rsidRPr="00D92AE2" w:rsidRDefault="00D92AE2" w:rsidP="00D92AE2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Dialog</w:t>
      </w:r>
      <w:proofErr w:type="spellEnd"/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Entschuldigung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komme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Zytglogge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Passantin</w:t>
      </w:r>
      <w:proofErr w:type="spellEnd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bis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Hotelgasse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Biegen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dort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rechts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ab.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bis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Kramgasse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Dort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gleich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links die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Zytglogge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Melanie: Aha, also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geradeaus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bis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Hotelgasse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Dort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rechts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bei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der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Kramgasse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links.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Passantin</w:t>
      </w:r>
      <w:proofErr w:type="spellEnd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richtig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Vielen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Dank, auf Wiedersehen.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Passantin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: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geschehen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uf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Wiederluege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</w:p>
    <w:p w:rsidR="00D92AE2" w:rsidRPr="00D92AE2" w:rsidRDefault="00D92AE2" w:rsidP="00D92AE2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92AE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Dialog 3</w:t>
      </w:r>
    </w:p>
    <w:p w:rsidR="00D92AE2" w:rsidRPr="00D92AE2" w:rsidRDefault="00D92AE2" w:rsidP="00D92A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Entschuldigung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können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mir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helfen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? Passant: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möchte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mit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dem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Bus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Bärenpark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brauche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eine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Fahrkarte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Passant: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Bärenpark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?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glaube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das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ist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eine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Zone,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aber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am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besten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tippen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auf „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Zielort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“.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Gut,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tippen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jetzt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Ihren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Zielort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ein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also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Bärenpark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So.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Wollen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auch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wieder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zurückfahren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?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Passant: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Gut,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tippen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auf „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Zweifahrtenkarte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“. </w:t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So.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: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Sie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müssen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7</w:t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,60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Franken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bezahlen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. Melanie: Ah, </w:t>
      </w:r>
      <w:proofErr w:type="spellStart"/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ja</w:t>
      </w:r>
      <w:proofErr w:type="spellEnd"/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Passant: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hier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kommt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es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schon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Ihr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Ticket.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Melanie: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 Gut,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vielen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gram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Dank</w:t>
      </w:r>
      <w:proofErr w:type="gram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für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Ihre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Hilfe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!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val="en-US" w:eastAsia="ru-RU"/>
        </w:rPr>
        <w:t>Passant: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Gern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geschehen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und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viel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Spaß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im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Bärenpark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 xml:space="preserve">! Melanie: 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Danke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, auf Wiedersehen.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br/>
      </w:r>
      <w:proofErr w:type="spellStart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Passant</w:t>
      </w:r>
      <w:proofErr w:type="spellEnd"/>
      <w:r w:rsidRPr="00D92AE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:</w:t>
      </w:r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  <w:proofErr w:type="spellStart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Adieu</w:t>
      </w:r>
      <w:proofErr w:type="spellEnd"/>
      <w:r w:rsidRPr="00D92AE2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EE4F18" w:rsidRPr="00D92AE2" w:rsidRDefault="00EE4F18">
      <w:pPr>
        <w:rPr>
          <w:rFonts w:ascii="Times New Roman" w:hAnsi="Times New Roman" w:cs="Times New Roman"/>
          <w:sz w:val="28"/>
          <w:szCs w:val="28"/>
        </w:rPr>
      </w:pPr>
    </w:p>
    <w:sectPr w:rsidR="00EE4F18" w:rsidRPr="00D9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E2"/>
    <w:rsid w:val="00D92AE2"/>
    <w:rsid w:val="00E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2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2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2021-03-15T06:31:00Z</dcterms:created>
  <dcterms:modified xsi:type="dcterms:W3CDTF">2021-03-15T06:33:00Z</dcterms:modified>
</cp:coreProperties>
</file>