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B4" w:rsidRPr="00CE2BEE" w:rsidRDefault="00D630B4" w:rsidP="00D630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E2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дисциплина: </w:t>
      </w:r>
      <w:r w:rsidRPr="00CE2BEE">
        <w:rPr>
          <w:rFonts w:ascii="Times New Roman" w:hAnsi="Times New Roman" w:cs="Times New Roman"/>
          <w:b/>
          <w:sz w:val="28"/>
          <w:szCs w:val="28"/>
        </w:rPr>
        <w:t>МДК 04.02</w:t>
      </w:r>
      <w:r w:rsidRPr="00CE2B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D630B4" w:rsidRPr="00CE2BEE" w:rsidRDefault="00D630B4" w:rsidP="00D630B4">
      <w:pPr>
        <w:pStyle w:val="a4"/>
        <w:jc w:val="both"/>
        <w:rPr>
          <w:b/>
          <w:color w:val="000000"/>
          <w:sz w:val="28"/>
          <w:szCs w:val="28"/>
        </w:rPr>
      </w:pPr>
      <w:r w:rsidRPr="00CE2BEE">
        <w:rPr>
          <w:b/>
          <w:color w:val="000000"/>
          <w:sz w:val="28"/>
          <w:szCs w:val="28"/>
        </w:rPr>
        <w:t xml:space="preserve">Дата:. </w:t>
      </w:r>
      <w:r w:rsidRPr="00CE2BEE">
        <w:rPr>
          <w:b/>
          <w:sz w:val="28"/>
          <w:szCs w:val="28"/>
        </w:rPr>
        <w:t>17 марта</w:t>
      </w:r>
      <w:r w:rsidRPr="00CE2BEE">
        <w:rPr>
          <w:b/>
          <w:color w:val="000000"/>
          <w:sz w:val="28"/>
          <w:szCs w:val="28"/>
        </w:rPr>
        <w:t xml:space="preserve"> 2021г.</w:t>
      </w:r>
    </w:p>
    <w:p w:rsidR="00D630B4" w:rsidRPr="00CE2BEE" w:rsidRDefault="00D630B4" w:rsidP="00D630B4">
      <w:pPr>
        <w:pStyle w:val="a4"/>
        <w:jc w:val="both"/>
        <w:rPr>
          <w:b/>
          <w:color w:val="000000"/>
          <w:sz w:val="28"/>
          <w:szCs w:val="28"/>
        </w:rPr>
      </w:pPr>
      <w:r w:rsidRPr="00CE2BEE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D630B4" w:rsidRPr="00BC4F86" w:rsidRDefault="00D630B4" w:rsidP="00D630B4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10.2</w:t>
      </w:r>
    </w:p>
    <w:p w:rsidR="00D630B4" w:rsidRPr="00BC4F86" w:rsidRDefault="00D630B4" w:rsidP="00D630B4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30B4" w:rsidRPr="00BC4F86" w:rsidRDefault="00D630B4" w:rsidP="00D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BC4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C4F86">
        <w:rPr>
          <w:rFonts w:ascii="Times New Roman" w:eastAsia="Times New Roman" w:hAnsi="Times New Roman" w:cs="Times New Roman"/>
          <w:bCs/>
          <w:sz w:val="28"/>
          <w:szCs w:val="28"/>
        </w:rPr>
        <w:t>Разработка дефектной ведомости при ультразвуковом контроле.</w:t>
      </w:r>
    </w:p>
    <w:p w:rsidR="00D630B4" w:rsidRPr="00BC4F86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BC4F86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BC4F86">
        <w:rPr>
          <w:rFonts w:ascii="Times New Roman" w:eastAsia="Times New Roman" w:hAnsi="Times New Roman" w:cs="Times New Roman"/>
          <w:bCs/>
          <w:sz w:val="28"/>
          <w:szCs w:val="28"/>
        </w:rPr>
        <w:t>разработке дефектной ведомости при ультразвуковом контроле.</w:t>
      </w:r>
    </w:p>
    <w:p w:rsidR="00D630B4" w:rsidRPr="00BC4F86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0B4" w:rsidRPr="00BC4F86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D630B4" w:rsidRPr="00BC4F86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0B4" w:rsidRPr="00BC4F86" w:rsidRDefault="00D630B4" w:rsidP="00D630B4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1.</w:t>
      </w:r>
      <w:r w:rsidRPr="00CF332F">
        <w:rPr>
          <w:sz w:val="28"/>
          <w:szCs w:val="28"/>
        </w:rPr>
        <w:t xml:space="preserve"> </w:t>
      </w:r>
      <w:r w:rsidRPr="00CF332F">
        <w:rPr>
          <w:rFonts w:ascii="Times New Roman" w:hAnsi="Times New Roman" w:cs="Times New Roman"/>
          <w:sz w:val="28"/>
          <w:szCs w:val="28"/>
        </w:rPr>
        <w:t>Зарисуйте схему определения координат дефекта прямым и наклонным преобразователями стр.26-27</w:t>
      </w:r>
    </w:p>
    <w:p w:rsidR="00D630B4" w:rsidRPr="00BC4F86" w:rsidRDefault="00D630B4" w:rsidP="00D630B4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D630B4" w:rsidRPr="00BC4F86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C4F86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 Стр.</w:t>
      </w:r>
      <w:r>
        <w:rPr>
          <w:rFonts w:ascii="Times New Roman" w:hAnsi="Times New Roman" w:cs="Times New Roman"/>
          <w:sz w:val="28"/>
          <w:szCs w:val="28"/>
        </w:rPr>
        <w:t xml:space="preserve"> 26-27</w:t>
      </w:r>
      <w:r w:rsidRPr="00BC4F86">
        <w:rPr>
          <w:rFonts w:ascii="Times New Roman" w:hAnsi="Times New Roman" w:cs="Times New Roman"/>
          <w:sz w:val="28"/>
          <w:szCs w:val="28"/>
        </w:rPr>
        <w:t>.</w:t>
      </w:r>
    </w:p>
    <w:p w:rsidR="00D630B4" w:rsidRPr="00BC4F86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0B4" w:rsidRPr="00BC4F86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D630B4" w:rsidRPr="00BC4F86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D630B4" w:rsidRPr="00BC4F86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0B4" w:rsidRPr="00BC4F86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D630B4" w:rsidRPr="00D630B4" w:rsidRDefault="00D630B4" w:rsidP="00D630B4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0B4">
        <w:rPr>
          <w:rFonts w:ascii="Times New Roman" w:hAnsi="Times New Roman" w:cs="Times New Roman"/>
          <w:sz w:val="28"/>
          <w:szCs w:val="28"/>
        </w:rPr>
        <w:t>1.</w:t>
      </w:r>
      <w:r w:rsidRPr="00D630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630B4">
        <w:rPr>
          <w:rFonts w:ascii="Times New Roman" w:hAnsi="Times New Roman" w:cs="Times New Roman"/>
          <w:sz w:val="28"/>
          <w:szCs w:val="28"/>
        </w:rPr>
        <w:t>При «</w:t>
      </w:r>
      <w:proofErr w:type="spellStart"/>
      <w:r w:rsidRPr="00D630B4">
        <w:rPr>
          <w:rFonts w:ascii="Times New Roman" w:hAnsi="Times New Roman" w:cs="Times New Roman"/>
          <w:sz w:val="28"/>
          <w:szCs w:val="28"/>
        </w:rPr>
        <w:t>прозвучивании</w:t>
      </w:r>
      <w:proofErr w:type="spellEnd"/>
      <w:r w:rsidRPr="00D630B4">
        <w:rPr>
          <w:rFonts w:ascii="Times New Roman" w:hAnsi="Times New Roman" w:cs="Times New Roman"/>
          <w:sz w:val="28"/>
          <w:szCs w:val="28"/>
        </w:rPr>
        <w:t>» стыковых сварных швов </w:t>
      </w:r>
      <w:r w:rsidRPr="00D630B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прямым лучом </w:t>
      </w:r>
      <w:r w:rsidRPr="00D630B4">
        <w:rPr>
          <w:sz w:val="28"/>
          <w:szCs w:val="28"/>
        </w:rPr>
        <w:t>(рис. 1</w:t>
      </w:r>
      <w:r w:rsidRPr="00D630B4">
        <w:rPr>
          <w:rFonts w:ascii="Times New Roman" w:hAnsi="Times New Roman" w:cs="Times New Roman"/>
          <w:sz w:val="28"/>
          <w:szCs w:val="28"/>
        </w:rPr>
        <w:t>, </w:t>
      </w:r>
      <w:r w:rsidRPr="00D630B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D630B4">
        <w:rPr>
          <w:rFonts w:ascii="Times New Roman" w:hAnsi="Times New Roman" w:cs="Times New Roman"/>
          <w:sz w:val="28"/>
          <w:szCs w:val="28"/>
        </w:rPr>
        <w:t>) преобразователь перемещают?</w:t>
      </w:r>
    </w:p>
    <w:p w:rsidR="00D630B4" w:rsidRPr="00D630B4" w:rsidRDefault="00D630B4" w:rsidP="00D6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0B4">
        <w:rPr>
          <w:rFonts w:ascii="Times New Roman" w:hAnsi="Times New Roman" w:cs="Times New Roman"/>
          <w:sz w:val="28"/>
          <w:szCs w:val="28"/>
        </w:rPr>
        <w:t>2.</w:t>
      </w:r>
      <w:r w:rsidRPr="00D630B4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D630B4">
        <w:rPr>
          <w:rFonts w:ascii="Times New Roman" w:eastAsia="Times New Roman" w:hAnsi="Times New Roman" w:cs="Times New Roman"/>
          <w:bCs/>
          <w:sz w:val="30"/>
          <w:szCs w:val="30"/>
        </w:rPr>
        <w:t>Преимущества данного способа</w:t>
      </w:r>
      <w:r w:rsidRPr="00D630B4">
        <w:rPr>
          <w:rFonts w:ascii="Times New Roman" w:hAnsi="Times New Roman" w:cs="Times New Roman"/>
          <w:sz w:val="28"/>
          <w:szCs w:val="28"/>
        </w:rPr>
        <w:t>?</w:t>
      </w:r>
    </w:p>
    <w:p w:rsidR="00D630B4" w:rsidRPr="00D630B4" w:rsidRDefault="00D630B4" w:rsidP="00D630B4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630B4">
        <w:rPr>
          <w:rFonts w:ascii="Times New Roman" w:hAnsi="Times New Roman" w:cs="Times New Roman"/>
          <w:sz w:val="28"/>
          <w:szCs w:val="28"/>
        </w:rPr>
        <w:t>Контроль </w:t>
      </w:r>
      <w:r w:rsidRPr="00D630B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прямым и однократно отраженным лучом </w:t>
      </w:r>
      <w:r w:rsidRPr="00D630B4">
        <w:rPr>
          <w:sz w:val="28"/>
          <w:szCs w:val="28"/>
        </w:rPr>
        <w:t>(рис. 1</w:t>
      </w:r>
      <w:r w:rsidRPr="00D630B4">
        <w:rPr>
          <w:rFonts w:ascii="Times New Roman" w:hAnsi="Times New Roman" w:cs="Times New Roman"/>
          <w:sz w:val="28"/>
          <w:szCs w:val="28"/>
        </w:rPr>
        <w:t>, </w:t>
      </w:r>
      <w:r w:rsidRPr="00D630B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</w:rPr>
        <w:t>б</w:t>
      </w:r>
      <w:r w:rsidRPr="00D630B4">
        <w:rPr>
          <w:rFonts w:ascii="Times New Roman" w:hAnsi="Times New Roman" w:cs="Times New Roman"/>
          <w:sz w:val="28"/>
          <w:szCs w:val="28"/>
        </w:rPr>
        <w:t>) осуществляется при перемещении преобразователя?</w:t>
      </w:r>
    </w:p>
    <w:p w:rsidR="00D630B4" w:rsidRPr="00BC4F86" w:rsidRDefault="00D630B4" w:rsidP="00D630B4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 xml:space="preserve">    4 .</w:t>
      </w:r>
      <w:r w:rsidRPr="00A51811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Преимущества данного способа</w:t>
      </w:r>
      <w:r w:rsidRPr="00BC4F86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</w:rPr>
        <w:t>?</w:t>
      </w:r>
    </w:p>
    <w:p w:rsidR="00D630B4" w:rsidRPr="00BC4F86" w:rsidRDefault="00D630B4" w:rsidP="00D630B4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</w:rPr>
      </w:pPr>
      <w:r w:rsidRPr="00BC4F86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</w:rPr>
        <w:t xml:space="preserve">    </w:t>
      </w:r>
    </w:p>
    <w:p w:rsidR="00D630B4" w:rsidRPr="00BC4F86" w:rsidRDefault="00D630B4" w:rsidP="00D630B4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D630B4" w:rsidRPr="00BC4F86" w:rsidRDefault="00D630B4" w:rsidP="00D630B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C4F86">
        <w:rPr>
          <w:b/>
          <w:sz w:val="28"/>
          <w:szCs w:val="28"/>
        </w:rPr>
        <w:t>Домашнее задание:</w:t>
      </w:r>
    </w:p>
    <w:p w:rsidR="00D630B4" w:rsidRPr="00BC4F86" w:rsidRDefault="00D630B4" w:rsidP="00D630B4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D630B4" w:rsidRPr="00BC4F86" w:rsidRDefault="00D630B4" w:rsidP="00D630B4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D630B4" w:rsidRPr="00BC4F86" w:rsidRDefault="00D630B4" w:rsidP="00D630B4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D630B4" w:rsidRPr="00A51811" w:rsidRDefault="00D630B4" w:rsidP="00D630B4">
      <w:pPr>
        <w:rPr>
          <w:rFonts w:ascii="Times New Roman" w:hAnsi="Times New Roman" w:cs="Times New Roman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6" w:history="1">
        <w:r w:rsidRPr="00BC4F8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D630B4" w:rsidRDefault="00D630B4" w:rsidP="00D630B4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color w:val="3D3D3D"/>
          <w:sz w:val="28"/>
          <w:szCs w:val="28"/>
          <w:bdr w:val="none" w:sz="0" w:space="0" w:color="auto" w:frame="1"/>
        </w:rPr>
      </w:pPr>
      <w:r w:rsidRPr="00CF332F">
        <w:rPr>
          <w:rStyle w:val="a6"/>
          <w:color w:val="3D3D3D"/>
          <w:sz w:val="28"/>
          <w:szCs w:val="28"/>
          <w:bdr w:val="none" w:sz="0" w:space="0" w:color="auto" w:frame="1"/>
        </w:rPr>
        <w:t>Способы контроля. </w:t>
      </w:r>
    </w:p>
    <w:p w:rsidR="00D630B4" w:rsidRDefault="00D630B4" w:rsidP="00D630B4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6"/>
          <w:color w:val="3D3D3D"/>
          <w:sz w:val="28"/>
          <w:szCs w:val="28"/>
          <w:bdr w:val="none" w:sz="0" w:space="0" w:color="auto" w:frame="1"/>
        </w:rPr>
      </w:pP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BEE">
        <w:rPr>
          <w:rStyle w:val="a6"/>
          <w:sz w:val="28"/>
          <w:szCs w:val="28"/>
          <w:bdr w:val="none" w:sz="0" w:space="0" w:color="auto" w:frame="1"/>
        </w:rPr>
        <w:t xml:space="preserve">    </w:t>
      </w:r>
      <w:r w:rsidRPr="00CE2BEE">
        <w:rPr>
          <w:sz w:val="28"/>
          <w:szCs w:val="28"/>
        </w:rPr>
        <w:t xml:space="preserve">Используемая методика ультразвукового контроля должна обеспечивать выявление любых недопустимых дефектов по всему сечению сварного шва и </w:t>
      </w:r>
      <w:proofErr w:type="spellStart"/>
      <w:r w:rsidRPr="00CE2BEE">
        <w:rPr>
          <w:sz w:val="28"/>
          <w:szCs w:val="28"/>
        </w:rPr>
        <w:lastRenderedPageBreak/>
        <w:t>околошовной</w:t>
      </w:r>
      <w:proofErr w:type="spellEnd"/>
      <w:r w:rsidRPr="00CE2BEE">
        <w:rPr>
          <w:sz w:val="28"/>
          <w:szCs w:val="28"/>
        </w:rPr>
        <w:t xml:space="preserve"> зоны. Выбор типа преобразователя, параметров и схемы контроля шва определяется особенностями конструкции сварного соединения и базируется на вероятностно-статистических характеристиках распределения дефектов по сечению шва, по типам дефектов и их ориентации относительно оси шва. В свою очередь, эти характеристики определяются типоразмером сварного шва и технологией сварки.</w:t>
      </w: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E2BEE">
        <w:rPr>
          <w:sz w:val="28"/>
          <w:szCs w:val="28"/>
        </w:rPr>
        <w:t>Анализ распределения дефектов, встречающихся в разных зонах сечения шва, позволяет выделить те зоны, которые нуждаются в наиболее тщательном контроле, а также выработать рекомендации по изменению конструкции соединения в целях обеспечения возможности «</w:t>
      </w:r>
      <w:proofErr w:type="spellStart"/>
      <w:r w:rsidRPr="00CE2BEE">
        <w:rPr>
          <w:sz w:val="28"/>
          <w:szCs w:val="28"/>
        </w:rPr>
        <w:t>прозвучивания</w:t>
      </w:r>
      <w:proofErr w:type="spellEnd"/>
      <w:r w:rsidRPr="00CE2BEE">
        <w:rPr>
          <w:sz w:val="28"/>
          <w:szCs w:val="28"/>
        </w:rPr>
        <w:t>» всего металла шва. Такой подход (от изучения характеристик реальных дефектов к разработке методики контроля) является наиболее правильным и обеспечивает высокую достоверность результатов контроля.</w:t>
      </w: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E2BEE">
        <w:rPr>
          <w:sz w:val="28"/>
          <w:szCs w:val="28"/>
        </w:rPr>
        <w:t xml:space="preserve">     Для контроля сварных швов применяют «</w:t>
      </w:r>
      <w:proofErr w:type="spellStart"/>
      <w:r w:rsidRPr="00CE2BEE">
        <w:rPr>
          <w:sz w:val="28"/>
          <w:szCs w:val="28"/>
        </w:rPr>
        <w:t>прозвучивание</w:t>
      </w:r>
      <w:proofErr w:type="spellEnd"/>
      <w:r w:rsidRPr="00CE2BEE">
        <w:rPr>
          <w:sz w:val="28"/>
          <w:szCs w:val="28"/>
        </w:rPr>
        <w:t xml:space="preserve">» прямым лучом, прямым и однократно отраженным лучом, многократно отраженным лучом, по слоям (все эти способы основаны на совмещенной схеме включения преобразователя в дефектоскоп), а также </w:t>
      </w:r>
      <w:proofErr w:type="gramStart"/>
      <w:r w:rsidRPr="00CE2BEE">
        <w:rPr>
          <w:sz w:val="28"/>
          <w:szCs w:val="28"/>
        </w:rPr>
        <w:t>эхо-зеркальный</w:t>
      </w:r>
      <w:proofErr w:type="gramEnd"/>
      <w:r w:rsidRPr="00CE2BEE">
        <w:rPr>
          <w:sz w:val="28"/>
          <w:szCs w:val="28"/>
        </w:rPr>
        <w:t xml:space="preserve"> метод «тандем», зеркально-теневой и теневой методы.</w:t>
      </w:r>
    </w:p>
    <w:p w:rsidR="00D630B4" w:rsidRPr="00CE2BEE" w:rsidRDefault="00D630B4" w:rsidP="00CE2BEE">
      <w:pPr>
        <w:pStyle w:val="a4"/>
        <w:shd w:val="clear" w:color="auto" w:fill="FFFFFF"/>
        <w:tabs>
          <w:tab w:val="left" w:pos="7655"/>
        </w:tabs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E2BEE">
        <w:rPr>
          <w:noProof/>
        </w:rPr>
        <w:drawing>
          <wp:inline distT="0" distB="0" distL="0" distR="0" wp14:anchorId="5BF84B9C" wp14:editId="5F7989FE">
            <wp:extent cx="5940425" cy="4128092"/>
            <wp:effectExtent l="19050" t="0" r="3175" b="0"/>
            <wp:docPr id="1" name="Рисунок 7" descr="Схемы прозвучивания стыковых сварных ш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хемы прозвучивания стыковых сварных шв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8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BEE">
        <w:rPr>
          <w:sz w:val="28"/>
          <w:szCs w:val="28"/>
        </w:rPr>
        <w:t xml:space="preserve">    При «</w:t>
      </w:r>
      <w:proofErr w:type="spellStart"/>
      <w:r w:rsidRPr="00CE2BEE">
        <w:rPr>
          <w:sz w:val="28"/>
          <w:szCs w:val="28"/>
        </w:rPr>
        <w:t>прозвучивании</w:t>
      </w:r>
      <w:proofErr w:type="spellEnd"/>
      <w:r w:rsidRPr="00CE2BEE">
        <w:rPr>
          <w:sz w:val="28"/>
          <w:szCs w:val="28"/>
        </w:rPr>
        <w:t>» стыковых сварных швов </w:t>
      </w:r>
      <w:r w:rsidRPr="00CE2BEE">
        <w:rPr>
          <w:rStyle w:val="a7"/>
          <w:sz w:val="28"/>
          <w:szCs w:val="28"/>
          <w:bdr w:val="none" w:sz="0" w:space="0" w:color="auto" w:frame="1"/>
        </w:rPr>
        <w:t>прямым лучом </w:t>
      </w:r>
      <w:r w:rsidRPr="00CE2BEE">
        <w:rPr>
          <w:sz w:val="28"/>
          <w:szCs w:val="28"/>
        </w:rPr>
        <w:t>(рис. 1, </w:t>
      </w:r>
      <w:r w:rsidRPr="00CE2BEE">
        <w:rPr>
          <w:rStyle w:val="a7"/>
          <w:sz w:val="28"/>
          <w:szCs w:val="28"/>
          <w:bdr w:val="none" w:sz="0" w:space="0" w:color="auto" w:frame="1"/>
        </w:rPr>
        <w:t>а</w:t>
      </w:r>
      <w:r w:rsidRPr="00CE2BEE">
        <w:rPr>
          <w:sz w:val="28"/>
          <w:szCs w:val="28"/>
        </w:rPr>
        <w:t xml:space="preserve">) преобразователь перемещают в </w:t>
      </w:r>
      <w:proofErr w:type="spellStart"/>
      <w:r w:rsidRPr="00CE2BEE">
        <w:rPr>
          <w:sz w:val="28"/>
          <w:szCs w:val="28"/>
        </w:rPr>
        <w:t>околошовной</w:t>
      </w:r>
      <w:proofErr w:type="spellEnd"/>
      <w:r w:rsidRPr="00CE2BEE">
        <w:rPr>
          <w:sz w:val="28"/>
          <w:szCs w:val="28"/>
        </w:rPr>
        <w:t xml:space="preserve"> зоне между валиком шва и точкой, удаленной от оси шва на расстояние </w:t>
      </w: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BEE">
        <w:rPr>
          <w:rStyle w:val="a7"/>
          <w:sz w:val="28"/>
          <w:szCs w:val="28"/>
          <w:bdr w:val="none" w:sz="0" w:space="0" w:color="auto" w:frame="1"/>
        </w:rPr>
        <w:t>Х</w:t>
      </w:r>
      <w:proofErr w:type="gramStart"/>
      <w:r w:rsidRPr="00CE2BEE">
        <w:rPr>
          <w:sz w:val="28"/>
          <w:szCs w:val="28"/>
          <w:bdr w:val="none" w:sz="0" w:space="0" w:color="auto" w:frame="1"/>
          <w:vertAlign w:val="subscript"/>
        </w:rPr>
        <w:t>2</w:t>
      </w:r>
      <w:proofErr w:type="gramEnd"/>
      <w:r w:rsidRPr="00CE2BEE">
        <w:rPr>
          <w:sz w:val="28"/>
          <w:szCs w:val="28"/>
        </w:rPr>
        <w:t> = 2δtgα + </w:t>
      </w:r>
      <w:r w:rsidRPr="00CE2BEE">
        <w:rPr>
          <w:rStyle w:val="a7"/>
          <w:sz w:val="28"/>
          <w:szCs w:val="28"/>
          <w:bdr w:val="none" w:sz="0" w:space="0" w:color="auto" w:frame="1"/>
        </w:rPr>
        <w:t>e</w:t>
      </w:r>
      <w:r w:rsidRPr="00CE2BEE">
        <w:rPr>
          <w:sz w:val="28"/>
          <w:szCs w:val="28"/>
        </w:rPr>
        <w:t>/2,</w:t>
      </w: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BEE">
        <w:rPr>
          <w:sz w:val="28"/>
          <w:szCs w:val="28"/>
        </w:rPr>
        <w:lastRenderedPageBreak/>
        <w:t>где δ, </w:t>
      </w:r>
      <w:r w:rsidRPr="00CE2BEE">
        <w:rPr>
          <w:rStyle w:val="a7"/>
          <w:sz w:val="28"/>
          <w:szCs w:val="28"/>
          <w:bdr w:val="none" w:sz="0" w:space="0" w:color="auto" w:frame="1"/>
        </w:rPr>
        <w:t>е </w:t>
      </w:r>
      <w:r w:rsidRPr="00CE2BEE">
        <w:rPr>
          <w:sz w:val="28"/>
          <w:szCs w:val="28"/>
        </w:rPr>
        <w:t>— соответственно толщина и ширина шва.</w:t>
      </w: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E2BEE">
        <w:rPr>
          <w:sz w:val="28"/>
          <w:szCs w:val="28"/>
        </w:rPr>
        <w:t>Данный способ контроля наиболее помехоустойчив: при его использовании наблюдается минимум ложных эхо-сигналов от каких-либо элементов конструкции в зоне соединения (приварных косынок, штуцеров и др.). Это единственный способ, пригодный для «</w:t>
      </w:r>
      <w:proofErr w:type="spellStart"/>
      <w:r w:rsidRPr="00CE2BEE">
        <w:rPr>
          <w:sz w:val="28"/>
          <w:szCs w:val="28"/>
        </w:rPr>
        <w:t>прозвучивания</w:t>
      </w:r>
      <w:proofErr w:type="spellEnd"/>
      <w:r w:rsidRPr="00CE2BEE">
        <w:rPr>
          <w:sz w:val="28"/>
          <w:szCs w:val="28"/>
        </w:rPr>
        <w:t>» швов толщиной 3,5 … 10,0 мм, выполненных односторонней сваркой с проплавлением, в которых дефекты находятся в основном в корне шва.</w:t>
      </w: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CE2BEE">
        <w:rPr>
          <w:sz w:val="28"/>
          <w:szCs w:val="28"/>
        </w:rPr>
        <w:t xml:space="preserve">    Недостатком этого способа контроля является наличие «мертвой зоны», вызванное тем, что преобразователь упирается в валик шва. Для ее уменьшения верхнюю часть шва целесообразно «</w:t>
      </w:r>
      <w:proofErr w:type="spellStart"/>
      <w:r w:rsidRPr="00CE2BEE">
        <w:rPr>
          <w:sz w:val="28"/>
          <w:szCs w:val="28"/>
        </w:rPr>
        <w:t>прозвучивать</w:t>
      </w:r>
      <w:proofErr w:type="spellEnd"/>
      <w:r w:rsidRPr="00CE2BEE">
        <w:rPr>
          <w:sz w:val="28"/>
          <w:szCs w:val="28"/>
        </w:rPr>
        <w:t>» с помощью преобразователей, имеющих большие углы ввода ультразвука.</w:t>
      </w: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BEE">
        <w:rPr>
          <w:sz w:val="28"/>
          <w:szCs w:val="28"/>
        </w:rPr>
        <w:t xml:space="preserve">   Контроль </w:t>
      </w:r>
      <w:r w:rsidRPr="00CE2BEE">
        <w:rPr>
          <w:rStyle w:val="a7"/>
          <w:sz w:val="28"/>
          <w:szCs w:val="28"/>
          <w:bdr w:val="none" w:sz="0" w:space="0" w:color="auto" w:frame="1"/>
        </w:rPr>
        <w:t>прямым и однократно отраженным лучом </w:t>
      </w:r>
      <w:r w:rsidRPr="00CE2BEE">
        <w:rPr>
          <w:sz w:val="28"/>
          <w:szCs w:val="28"/>
        </w:rPr>
        <w:t>(рис. 1, </w:t>
      </w:r>
      <w:r w:rsidRPr="00CE2BEE">
        <w:rPr>
          <w:rStyle w:val="a7"/>
          <w:sz w:val="28"/>
          <w:szCs w:val="28"/>
          <w:bdr w:val="none" w:sz="0" w:space="0" w:color="auto" w:frame="1"/>
        </w:rPr>
        <w:t>б</w:t>
      </w:r>
      <w:r w:rsidRPr="00CE2BEE">
        <w:rPr>
          <w:sz w:val="28"/>
          <w:szCs w:val="28"/>
        </w:rPr>
        <w:t xml:space="preserve">) осуществляется при перемещении преобразователя в </w:t>
      </w:r>
      <w:proofErr w:type="spellStart"/>
      <w:r w:rsidRPr="00CE2BEE">
        <w:rPr>
          <w:sz w:val="28"/>
          <w:szCs w:val="28"/>
        </w:rPr>
        <w:t>околошовной</w:t>
      </w:r>
      <w:proofErr w:type="spellEnd"/>
      <w:r w:rsidRPr="00CE2BEE">
        <w:rPr>
          <w:sz w:val="28"/>
          <w:szCs w:val="28"/>
        </w:rPr>
        <w:t xml:space="preserve"> зоне. Этот способ позволяет выполнять контроль с одной стороны сварного соединения. Преобразователь перемещают до линии, отстоящей от оси шва на расстояние </w:t>
      </w:r>
      <w:r w:rsidRPr="00CE2BEE">
        <w:rPr>
          <w:rStyle w:val="a7"/>
          <w:sz w:val="28"/>
          <w:szCs w:val="28"/>
          <w:bdr w:val="none" w:sz="0" w:space="0" w:color="auto" w:frame="1"/>
        </w:rPr>
        <w:t>Х</w:t>
      </w:r>
      <w:proofErr w:type="gramStart"/>
      <w:r w:rsidRPr="00CE2BEE">
        <w:rPr>
          <w:sz w:val="28"/>
          <w:szCs w:val="28"/>
          <w:bdr w:val="none" w:sz="0" w:space="0" w:color="auto" w:frame="1"/>
          <w:vertAlign w:val="subscript"/>
        </w:rPr>
        <w:t>2</w:t>
      </w:r>
      <w:proofErr w:type="gramEnd"/>
      <w:r w:rsidRPr="00CE2BEE">
        <w:rPr>
          <w:sz w:val="28"/>
          <w:szCs w:val="28"/>
        </w:rPr>
        <w:t>, определяемое по приведенной ранее формуле.</w:t>
      </w: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BEE">
        <w:rPr>
          <w:sz w:val="28"/>
          <w:szCs w:val="28"/>
        </w:rPr>
        <w:t>Контроль </w:t>
      </w:r>
      <w:r w:rsidRPr="00CE2BEE">
        <w:rPr>
          <w:rStyle w:val="a7"/>
          <w:sz w:val="28"/>
          <w:szCs w:val="28"/>
          <w:bdr w:val="none" w:sz="0" w:space="0" w:color="auto" w:frame="1"/>
        </w:rPr>
        <w:t>многократно отраженным лучом </w:t>
      </w:r>
      <w:r w:rsidRPr="00CE2BEE">
        <w:rPr>
          <w:sz w:val="28"/>
          <w:szCs w:val="28"/>
        </w:rPr>
        <w:t>(рис. 1, </w:t>
      </w:r>
      <w:r w:rsidRPr="00CE2BEE">
        <w:rPr>
          <w:rStyle w:val="a7"/>
          <w:sz w:val="28"/>
          <w:szCs w:val="28"/>
          <w:bdr w:val="none" w:sz="0" w:space="0" w:color="auto" w:frame="1"/>
        </w:rPr>
        <w:t>в</w:t>
      </w:r>
      <w:r w:rsidRPr="00CE2BEE">
        <w:rPr>
          <w:sz w:val="28"/>
          <w:szCs w:val="28"/>
        </w:rPr>
        <w:t>) сопровождается большим числом ложных сигналов от валика шва и является наименее помехоустойчивым. Возможность его применения ограничивается случаями, когда отсутствует доступ непосредственно к шву, например в стыковом соединении, с обеих сторон закрытом приварными накладками.</w:t>
      </w:r>
    </w:p>
    <w:p w:rsidR="00D630B4" w:rsidRPr="00CE2BEE" w:rsidRDefault="00D630B4" w:rsidP="00CE2BE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</w:rPr>
      </w:pPr>
      <w:r w:rsidRPr="00CE2BEE">
        <w:rPr>
          <w:sz w:val="28"/>
          <w:szCs w:val="28"/>
        </w:rPr>
        <w:t>Контроль </w:t>
      </w:r>
      <w:r w:rsidRPr="00CE2BEE">
        <w:rPr>
          <w:rStyle w:val="a7"/>
          <w:sz w:val="28"/>
          <w:szCs w:val="28"/>
          <w:bdr w:val="none" w:sz="0" w:space="0" w:color="auto" w:frame="1"/>
        </w:rPr>
        <w:t>по слоям </w:t>
      </w:r>
      <w:r w:rsidRPr="00CE2BEE">
        <w:rPr>
          <w:sz w:val="28"/>
          <w:szCs w:val="28"/>
        </w:rPr>
        <w:t>(рис. 1, </w:t>
      </w:r>
      <w:r w:rsidRPr="00CE2BEE">
        <w:rPr>
          <w:rStyle w:val="a7"/>
          <w:sz w:val="28"/>
          <w:szCs w:val="28"/>
          <w:bdr w:val="none" w:sz="0" w:space="0" w:color="auto" w:frame="1"/>
        </w:rPr>
        <w:t>г</w:t>
      </w:r>
      <w:r w:rsidRPr="00CE2BEE">
        <w:rPr>
          <w:sz w:val="28"/>
          <w:szCs w:val="28"/>
        </w:rPr>
        <w:t>) обеспечивает наибольшую достоверность результатов, но его рекомендуется применять при толщине швов не менее 40 мм. «</w:t>
      </w:r>
      <w:proofErr w:type="spellStart"/>
      <w:r w:rsidRPr="00CE2BEE">
        <w:rPr>
          <w:sz w:val="28"/>
          <w:szCs w:val="28"/>
        </w:rPr>
        <w:t>Прозвучивание</w:t>
      </w:r>
      <w:proofErr w:type="spellEnd"/>
      <w:r w:rsidRPr="00CE2BEE">
        <w:rPr>
          <w:sz w:val="28"/>
          <w:szCs w:val="28"/>
        </w:rPr>
        <w:t>» по слоям осуществляется любым из рассмотренных ранее способов, а эхосигналы от дефектов, расположенных в разных слоях сварного соединения, фиксируются только на определенном участке развертки</w:t>
      </w:r>
      <w:r w:rsidRPr="00CE2BEE">
        <w:rPr>
          <w:rFonts w:ascii="Arial" w:hAnsi="Arial" w:cs="Arial"/>
          <w:sz w:val="21"/>
          <w:szCs w:val="21"/>
        </w:rPr>
        <w:t>.</w:t>
      </w:r>
    </w:p>
    <w:p w:rsidR="00F61830" w:rsidRDefault="00F61830"/>
    <w:p w:rsidR="00F61830" w:rsidRPr="00CE2BEE" w:rsidRDefault="00F61830" w:rsidP="00F618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E2B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Учебная дисциплина: </w:t>
      </w:r>
      <w:r w:rsidRPr="00CE2BEE">
        <w:rPr>
          <w:rFonts w:ascii="Times New Roman" w:hAnsi="Times New Roman" w:cs="Times New Roman"/>
          <w:b/>
          <w:sz w:val="28"/>
          <w:szCs w:val="28"/>
        </w:rPr>
        <w:t>МДК 04.02</w:t>
      </w:r>
      <w:r w:rsidRPr="00CE2B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Методы и средства оценки качества металлов и сварных соединений </w:t>
      </w:r>
    </w:p>
    <w:p w:rsidR="00F61830" w:rsidRPr="00CE2BEE" w:rsidRDefault="00F61830" w:rsidP="00F61830">
      <w:pPr>
        <w:pStyle w:val="a4"/>
        <w:jc w:val="both"/>
        <w:rPr>
          <w:b/>
          <w:color w:val="000000"/>
          <w:sz w:val="28"/>
          <w:szCs w:val="28"/>
        </w:rPr>
      </w:pPr>
      <w:r w:rsidRPr="00CE2BEE">
        <w:rPr>
          <w:b/>
          <w:color w:val="000000"/>
          <w:sz w:val="28"/>
          <w:szCs w:val="28"/>
        </w:rPr>
        <w:t xml:space="preserve">Дата:. </w:t>
      </w:r>
      <w:r w:rsidRPr="00CE2BEE">
        <w:rPr>
          <w:b/>
          <w:sz w:val="28"/>
          <w:szCs w:val="28"/>
        </w:rPr>
        <w:t>17 марта</w:t>
      </w:r>
      <w:r w:rsidRPr="00CE2BEE">
        <w:rPr>
          <w:b/>
          <w:color w:val="000000"/>
          <w:sz w:val="28"/>
          <w:szCs w:val="28"/>
        </w:rPr>
        <w:t xml:space="preserve"> 2021г.</w:t>
      </w:r>
    </w:p>
    <w:p w:rsidR="00F61830" w:rsidRPr="00CE2BEE" w:rsidRDefault="00F61830" w:rsidP="00F61830">
      <w:pPr>
        <w:pStyle w:val="a4"/>
        <w:jc w:val="both"/>
        <w:rPr>
          <w:b/>
          <w:color w:val="000000"/>
          <w:sz w:val="28"/>
          <w:szCs w:val="28"/>
        </w:rPr>
      </w:pPr>
      <w:r w:rsidRPr="00CE2BEE">
        <w:rPr>
          <w:b/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F61830" w:rsidRPr="00BC4F86" w:rsidRDefault="00F61830" w:rsidP="00F6183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10.3</w:t>
      </w:r>
    </w:p>
    <w:p w:rsidR="00F61830" w:rsidRPr="00BC4F86" w:rsidRDefault="00F61830" w:rsidP="00F6183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61830" w:rsidRPr="00BC4F86" w:rsidRDefault="00F61830" w:rsidP="00F6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4F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BC4F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C4F86">
        <w:rPr>
          <w:rFonts w:ascii="Times New Roman" w:eastAsia="Times New Roman" w:hAnsi="Times New Roman" w:cs="Times New Roman"/>
          <w:bCs/>
          <w:sz w:val="28"/>
          <w:szCs w:val="28"/>
        </w:rPr>
        <w:t>Разработка дефектной ведомости при ультразвуковом контроле.</w:t>
      </w:r>
    </w:p>
    <w:p w:rsidR="00F61830" w:rsidRPr="00BC4F86" w:rsidRDefault="00F61830" w:rsidP="00F618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BC4F86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BC4F86">
        <w:rPr>
          <w:rFonts w:ascii="Times New Roman" w:eastAsia="Times New Roman" w:hAnsi="Times New Roman" w:cs="Times New Roman"/>
          <w:bCs/>
          <w:sz w:val="28"/>
          <w:szCs w:val="28"/>
        </w:rPr>
        <w:t>разработке дефектной ведомости при ультразвуковом контроле.</w:t>
      </w:r>
    </w:p>
    <w:p w:rsidR="00F61830" w:rsidRPr="00BC4F86" w:rsidRDefault="00F61830" w:rsidP="00F61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830" w:rsidRPr="00BC4F86" w:rsidRDefault="00F61830" w:rsidP="00F61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F61830" w:rsidRPr="00BC4F86" w:rsidRDefault="00F61830" w:rsidP="00F61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1830" w:rsidRPr="00BC4F86" w:rsidRDefault="00F61830" w:rsidP="00F61830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1.</w:t>
      </w:r>
      <w:r w:rsidRPr="00CF332F">
        <w:rPr>
          <w:sz w:val="28"/>
          <w:szCs w:val="28"/>
        </w:rPr>
        <w:t xml:space="preserve"> </w:t>
      </w:r>
      <w:r w:rsidRPr="001C3849">
        <w:rPr>
          <w:rFonts w:ascii="Times New Roman" w:hAnsi="Times New Roman" w:cs="Times New Roman"/>
          <w:sz w:val="28"/>
          <w:szCs w:val="28"/>
        </w:rPr>
        <w:t>Опишите органы управления дефектоскопа «Эхо» и их положение перед работой стр.30-31</w:t>
      </w:r>
    </w:p>
    <w:p w:rsidR="00F61830" w:rsidRPr="00BC4F86" w:rsidRDefault="00F61830" w:rsidP="00F61830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F61830" w:rsidRPr="00BC4F86" w:rsidRDefault="00F61830" w:rsidP="00F61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C4F86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30-31</w:t>
      </w:r>
      <w:r w:rsidRPr="00BC4F86">
        <w:rPr>
          <w:rFonts w:ascii="Times New Roman" w:hAnsi="Times New Roman" w:cs="Times New Roman"/>
          <w:sz w:val="28"/>
          <w:szCs w:val="28"/>
        </w:rPr>
        <w:t>.</w:t>
      </w:r>
    </w:p>
    <w:p w:rsidR="00F61830" w:rsidRPr="00BC4F86" w:rsidRDefault="00F61830" w:rsidP="00F61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830" w:rsidRPr="00BC4F86" w:rsidRDefault="00F61830" w:rsidP="00F61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F61830" w:rsidRPr="00BC4F86" w:rsidRDefault="00F61830" w:rsidP="00F61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F61830" w:rsidRPr="00BC4F86" w:rsidRDefault="00F61830" w:rsidP="00F61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830" w:rsidRPr="00BC4F86" w:rsidRDefault="00F61830" w:rsidP="00F618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F86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F61830" w:rsidRDefault="00F61830" w:rsidP="00F61830">
      <w:pPr>
        <w:pStyle w:val="a4"/>
        <w:shd w:val="clear" w:color="auto" w:fill="FFFFFF"/>
        <w:ind w:firstLine="561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1. Что позволяет делать дефектоскоп А1212</w:t>
      </w:r>
      <w:proofErr w:type="gramStart"/>
      <w:r>
        <w:rPr>
          <w:rFonts w:ascii="Georgia" w:hAnsi="Georgia"/>
          <w:color w:val="000000"/>
        </w:rPr>
        <w:t xml:space="preserve"> ?</w:t>
      </w:r>
      <w:proofErr w:type="gramEnd"/>
    </w:p>
    <w:p w:rsidR="00F61830" w:rsidRDefault="00F61830" w:rsidP="00F61830">
      <w:pPr>
        <w:pStyle w:val="a4"/>
        <w:shd w:val="clear" w:color="auto" w:fill="FFFFFF"/>
        <w:ind w:firstLine="561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2. Перечислите основные функциональные возможности прибора А1212.</w:t>
      </w:r>
    </w:p>
    <w:p w:rsidR="00F61830" w:rsidRDefault="00F61830" w:rsidP="00F61830">
      <w:pPr>
        <w:pStyle w:val="a4"/>
        <w:shd w:val="clear" w:color="auto" w:fill="FFFFFF"/>
        <w:ind w:firstLine="561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3. Какова последовательность проведения ультразвукового контроля</w:t>
      </w:r>
      <w:proofErr w:type="gramStart"/>
      <w:r>
        <w:rPr>
          <w:rFonts w:ascii="Georgia" w:hAnsi="Georgia"/>
          <w:color w:val="000000"/>
        </w:rPr>
        <w:t xml:space="preserve"> ?</w:t>
      </w:r>
      <w:proofErr w:type="gramEnd"/>
    </w:p>
    <w:p w:rsidR="00F61830" w:rsidRPr="00BC4F86" w:rsidRDefault="00F61830" w:rsidP="00F61830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</w:rPr>
      </w:pPr>
      <w:r w:rsidRPr="00BC4F86">
        <w:rPr>
          <w:rFonts w:ascii="Times New Roman" w:eastAsia="Times New Roman" w:hAnsi="Times New Roman" w:cs="Times New Roman"/>
          <w:bCs/>
          <w:color w:val="2D2D2D"/>
          <w:spacing w:val="2"/>
          <w:sz w:val="28"/>
          <w:szCs w:val="28"/>
        </w:rPr>
        <w:t xml:space="preserve">    </w:t>
      </w:r>
    </w:p>
    <w:p w:rsidR="00F61830" w:rsidRPr="00BC4F86" w:rsidRDefault="00F61830" w:rsidP="00F61830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F61830" w:rsidRPr="00BC4F86" w:rsidRDefault="00F61830" w:rsidP="00F6183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C4F86">
        <w:rPr>
          <w:b/>
          <w:sz w:val="28"/>
          <w:szCs w:val="28"/>
        </w:rPr>
        <w:t>Домашнее задание:</w:t>
      </w:r>
    </w:p>
    <w:p w:rsidR="00F61830" w:rsidRPr="00BC4F86" w:rsidRDefault="00F61830" w:rsidP="00F6183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F61830" w:rsidRPr="00BC4F86" w:rsidRDefault="00F61830" w:rsidP="00F61830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F61830" w:rsidRPr="00BC4F86" w:rsidRDefault="00F61830" w:rsidP="00F61830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C4F86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F61830" w:rsidRDefault="00F61830" w:rsidP="00F61830">
      <w:r w:rsidRPr="00BC4F86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8" w:history="1">
        <w:r w:rsidRPr="00BC4F8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F61830" w:rsidRPr="00A51811" w:rsidRDefault="00F61830" w:rsidP="00F61830">
      <w:pPr>
        <w:rPr>
          <w:rFonts w:ascii="Times New Roman" w:hAnsi="Times New Roman" w:cs="Times New Roman"/>
        </w:rPr>
      </w:pP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left="432"/>
        <w:jc w:val="both"/>
        <w:rPr>
          <w:color w:val="000000"/>
          <w:sz w:val="28"/>
          <w:szCs w:val="28"/>
        </w:rPr>
      </w:pPr>
      <w:r w:rsidRPr="001C3849">
        <w:rPr>
          <w:b/>
          <w:bCs/>
          <w:color w:val="000000"/>
          <w:sz w:val="28"/>
          <w:szCs w:val="28"/>
        </w:rPr>
        <w:t> Порядок работы с дефектоскопом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Общий вид и описание назначения клавиш д</w:t>
      </w:r>
      <w:r>
        <w:rPr>
          <w:color w:val="000000"/>
          <w:sz w:val="28"/>
          <w:szCs w:val="28"/>
        </w:rPr>
        <w:t>ефектоскопа приведено в таблице</w:t>
      </w:r>
      <w:proofErr w:type="gramStart"/>
      <w:r w:rsidRPr="001C3849">
        <w:rPr>
          <w:color w:val="000000"/>
          <w:sz w:val="28"/>
          <w:szCs w:val="28"/>
        </w:rPr>
        <w:t>2</w:t>
      </w:r>
      <w:proofErr w:type="gramEnd"/>
      <w:r w:rsidRPr="001C3849">
        <w:rPr>
          <w:color w:val="000000"/>
          <w:sz w:val="28"/>
          <w:szCs w:val="28"/>
        </w:rPr>
        <w:t>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Порядок включения и подготовки к работе д</w:t>
      </w:r>
      <w:r>
        <w:rPr>
          <w:color w:val="000000"/>
          <w:sz w:val="28"/>
          <w:szCs w:val="28"/>
        </w:rPr>
        <w:t>ефектоскопа приведён в таблице 2</w:t>
      </w:r>
      <w:r w:rsidRPr="001C3849">
        <w:rPr>
          <w:color w:val="000000"/>
          <w:sz w:val="28"/>
          <w:szCs w:val="28"/>
        </w:rPr>
        <w:t>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Для обеспечения акустического контакта на поверхность контролируемого объекта наносится тонкий слой масла или глицерина.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Шероховатость исследуемой поверхности не должна превышать 40 мкм.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b/>
          <w:bCs/>
          <w:color w:val="000000"/>
          <w:sz w:val="28"/>
          <w:szCs w:val="28"/>
        </w:rPr>
        <w:t>1. Настройка параметров прибора</w:t>
      </w:r>
      <w:r w:rsidRPr="001C3849">
        <w:rPr>
          <w:color w:val="000000"/>
          <w:sz w:val="28"/>
          <w:szCs w:val="28"/>
        </w:rPr>
        <w:t>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 xml:space="preserve">Основные параметры прибора такие как: рабочая частота, угол ввода ультразвуковых колебаний, значение задержки в протекторе преобразователя, скорость ультразвука в материале, а также некоторые </w:t>
      </w:r>
      <w:r w:rsidRPr="001C3849">
        <w:rPr>
          <w:color w:val="000000"/>
          <w:sz w:val="28"/>
          <w:szCs w:val="28"/>
        </w:rPr>
        <w:lastRenderedPageBreak/>
        <w:t>другие, устанавливаются в режиме «НАСТРОЙКА». Общий вид экрана прибора в режиме работы «НАСТРОЙКА» приведён в таблице 4.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15 – это постоянно сохраняемые в энергонезависимой памяти библиотеки настроек.</w:t>
      </w:r>
      <w:r w:rsidRPr="001C3849">
        <w:rPr>
          <w:color w:val="000000"/>
          <w:sz w:val="28"/>
          <w:szCs w:val="28"/>
        </w:rPr>
        <w:sym w:font="Symbol" w:char="F0B8"/>
      </w:r>
      <w:r w:rsidRPr="001C3849">
        <w:rPr>
          <w:color w:val="000000"/>
          <w:sz w:val="28"/>
          <w:szCs w:val="28"/>
        </w:rPr>
        <w:t>Прибор позволяет записать и оперативно выбирать до 15 конфигураций настроек, которые выбираются с помощью соответствующей строки меню. Конфигурации с номерами 1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Фактически, каждому номеру настройки соответствует:</w:t>
      </w:r>
    </w:p>
    <w:p w:rsidR="00F61830" w:rsidRPr="001C3849" w:rsidRDefault="00F61830" w:rsidP="00F61830">
      <w:pPr>
        <w:pStyle w:val="a4"/>
        <w:numPr>
          <w:ilvl w:val="0"/>
          <w:numId w:val="1"/>
        </w:num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Тип используемого преобразователя.</w:t>
      </w:r>
    </w:p>
    <w:p w:rsidR="00F61830" w:rsidRPr="001C3849" w:rsidRDefault="00F61830" w:rsidP="00F61830">
      <w:pPr>
        <w:pStyle w:val="a4"/>
        <w:numPr>
          <w:ilvl w:val="0"/>
          <w:numId w:val="1"/>
        </w:num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Материал контролируемого изделия.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Все изменения в режиме «НАСТРОЙКА» сохраняются автоматически при выходе из режима.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Назначение клавиш дефектоскопа.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1"/>
        <w:gridCol w:w="7515"/>
      </w:tblGrid>
      <w:tr w:rsidR="00F61830" w:rsidRPr="001C3849" w:rsidTr="00027A17">
        <w:trPr>
          <w:trHeight w:val="315"/>
          <w:tblCellSpacing w:w="15" w:type="dxa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before="202" w:beforeAutospacing="0"/>
              <w:jc w:val="both"/>
              <w:rPr>
                <w:sz w:val="28"/>
                <w:szCs w:val="28"/>
              </w:rPr>
            </w:pPr>
            <w:r w:rsidRPr="001C3849">
              <w:rPr>
                <w:i/>
                <w:iCs/>
                <w:sz w:val="28"/>
                <w:szCs w:val="28"/>
              </w:rPr>
              <w:t>Вид клавиши</w:t>
            </w:r>
          </w:p>
        </w:tc>
        <w:tc>
          <w:tcPr>
            <w:tcW w:w="7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Назначение клавиши</w:t>
            </w:r>
          </w:p>
        </w:tc>
      </w:tr>
      <w:tr w:rsidR="00F61830" w:rsidRPr="001C3849" w:rsidTr="00027A17">
        <w:trPr>
          <w:trHeight w:val="330"/>
          <w:tblCellSpacing w:w="15" w:type="dxa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581025" cy="504825"/>
                  <wp:effectExtent l="19050" t="0" r="9525" b="0"/>
                  <wp:docPr id="19" name="Рисунок 1" descr="https://gigabaza.ru/images/13/25274/m67f9ed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igabaza.ru/images/13/25274/m67f9ed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В режиме ЭХО и ЛУПА: включение функции СУММА. В режиме ПРОФИЛЬ: пошаговый ввод. В режиме СТОП КАДР: запись кадра в память. В режиме НАСТРОЙКА: включение и выключение УРОВНЯ, а также запуск выполнения функций вывода данных и очистки памяти.</w:t>
            </w:r>
          </w:p>
        </w:tc>
      </w:tr>
      <w:tr w:rsidR="00F61830" w:rsidRPr="001C3849" w:rsidTr="00027A17">
        <w:trPr>
          <w:trHeight w:val="330"/>
          <w:tblCellSpacing w:w="15" w:type="dxa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447675"/>
                  <wp:effectExtent l="19050" t="0" r="0" b="0"/>
                  <wp:docPr id="18" name="Рисунок 2" descr="https://gigabaza.ru/images/13/25274/9ae9eb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igabaza.ru/images/13/25274/9ae9eb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В режимах ЭХО и ЛУПА выбор параметра (измерительный курсор или строб) для измерения сигнала. В режиме ПРОФИЛЬ очистка экрана.</w:t>
            </w:r>
          </w:p>
        </w:tc>
      </w:tr>
      <w:tr w:rsidR="00F61830" w:rsidRPr="001C3849" w:rsidTr="00027A17">
        <w:trPr>
          <w:trHeight w:val="330"/>
          <w:tblCellSpacing w:w="15" w:type="dxa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1047750" cy="438150"/>
                  <wp:effectExtent l="19050" t="0" r="0" b="0"/>
                  <wp:docPr id="3" name="Рисунок 3" descr="https://gigabaza.ru/images/13/25274/30c5910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igabaza.ru/images/13/25274/30c5910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Удерживая клавишу «курсор», нажмите «плюс». Увеличивает порог компенсации отсечки.</w:t>
            </w:r>
          </w:p>
        </w:tc>
      </w:tr>
      <w:tr w:rsidR="00F61830" w:rsidRPr="001C3849" w:rsidTr="00027A17">
        <w:trPr>
          <w:trHeight w:val="330"/>
          <w:tblCellSpacing w:w="15" w:type="dxa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1066800" cy="438150"/>
                  <wp:effectExtent l="19050" t="0" r="0" b="0"/>
                  <wp:docPr id="2" name="Рисунок 4" descr="https://gigabaza.ru/images/13/25274/54ca1f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igabaza.ru/images/13/25274/54ca1f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Удерживая клавишу «курсор», нажмите «минус». Уменьшает порог компенсации отсечки.</w:t>
            </w:r>
          </w:p>
        </w:tc>
      </w:tr>
      <w:tr w:rsidR="00F61830" w:rsidRPr="001C3849" w:rsidTr="00027A17">
        <w:trPr>
          <w:trHeight w:val="330"/>
          <w:tblCellSpacing w:w="15" w:type="dxa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1066800" cy="447675"/>
                  <wp:effectExtent l="19050" t="0" r="0" b="0"/>
                  <wp:docPr id="5" name="Рисунок 5" descr="https://gigabaza.ru/images/13/25274/55ba13b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igabaza.ru/images/13/25274/55ba13b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В режимах ЭХО и ЛУПА уменьшение и увеличение уровня сигнала. Клавиши изменяют затухание в аттенюаторе приёмного тракта с дискретностью в 1 дБ. В режиме НАСТРОЙКА выбор строки меню. Выход из режима СУММА.</w:t>
            </w:r>
          </w:p>
        </w:tc>
      </w:tr>
      <w:tr w:rsidR="00F61830" w:rsidRPr="001C3849" w:rsidTr="00027A17">
        <w:trPr>
          <w:trHeight w:val="330"/>
          <w:tblCellSpacing w:w="15" w:type="dxa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1009650" cy="447675"/>
                  <wp:effectExtent l="19050" t="0" r="0" b="0"/>
                  <wp:docPr id="6" name="Рисунок 6" descr="https://gigabaza.ru/images/13/25274/6d8c65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igabaza.ru/images/13/25274/6d8c65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Переключение длительности горизонтальной развёртки (предела шкалы Х). В режиме СТОП КАДР просмотр ранее записанных кадров.</w:t>
            </w:r>
          </w:p>
        </w:tc>
      </w:tr>
      <w:tr w:rsidR="00F61830" w:rsidRPr="001C3849" w:rsidTr="00027A17">
        <w:trPr>
          <w:trHeight w:val="330"/>
          <w:tblCellSpacing w:w="15" w:type="dxa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42925" cy="447675"/>
                  <wp:effectExtent l="19050" t="0" r="9525" b="0"/>
                  <wp:docPr id="4" name="Рисунок 7" descr="https://gigabaza.ru/images/13/25274/m54faa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igabaza.ru/images/13/25274/m54faa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Включение и выключение режима СТОП КАДР (остановка, «заморозка») изображения на экране.</w:t>
            </w:r>
          </w:p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В режиме НАСТРОЙКА копирование параметров из конфигурации под номером 0 в конфигурацию, номер которой на единицу больше установленного на экране.</w:t>
            </w:r>
          </w:p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Для выхода из режима СУММА можно дважды нажать клавишу «стоп».</w:t>
            </w:r>
          </w:p>
        </w:tc>
      </w:tr>
      <w:tr w:rsidR="00F61830" w:rsidRPr="001C3849" w:rsidTr="00027A17">
        <w:trPr>
          <w:trHeight w:val="315"/>
          <w:tblCellSpacing w:w="15" w:type="dxa"/>
        </w:trPr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457200"/>
                  <wp:effectExtent l="19050" t="0" r="0" b="0"/>
                  <wp:docPr id="8" name="Рисунок 8" descr="https://gigabaza.ru/images/13/25274/2645bcf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igabaza.ru/images/13/25274/2645bcf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Включение и выключение режима ЛУПА или ПРОФИЛЬ из режима ЭХО.</w:t>
            </w:r>
          </w:p>
        </w:tc>
      </w:tr>
    </w:tbl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Порядок включения и подготовки к работе дефектоскопа А1212.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2365"/>
        <w:gridCol w:w="6315"/>
      </w:tblGrid>
      <w:tr w:rsidR="00F61830" w:rsidRPr="001C3849" w:rsidTr="00027A17">
        <w:trPr>
          <w:trHeight w:val="480"/>
          <w:tblCellSpacing w:w="15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right="29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№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Общий вид</w:t>
            </w:r>
          </w:p>
        </w:tc>
        <w:tc>
          <w:tcPr>
            <w:tcW w:w="6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Назначение процедуры</w:t>
            </w:r>
          </w:p>
        </w:tc>
      </w:tr>
      <w:tr w:rsidR="00F61830" w:rsidRPr="001C3849" w:rsidTr="00027A17">
        <w:trPr>
          <w:trHeight w:val="495"/>
          <w:tblCellSpacing w:w="15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right="29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1228725" cy="1219200"/>
                  <wp:effectExtent l="19050" t="0" r="9525" b="0"/>
                  <wp:docPr id="9" name="Рисунок 9" descr="https://gigabaza.ru/images/13/25274/m6ce731f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igabaza.ru/images/13/25274/m6ce731f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right="58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 xml:space="preserve">Подключите к прибору ультразвуковой преобразователь. Если Вы работаете с раздельно-совмещённым преобразователем (типа П121-5,0-12/2-БВТ-LL017), то следует соблюдать маркировку кабелей. Разъём, обозначенный точкой, служит для подключения излучающего </w:t>
            </w:r>
            <w:proofErr w:type="spellStart"/>
            <w:r w:rsidRPr="001C3849">
              <w:rPr>
                <w:sz w:val="28"/>
                <w:szCs w:val="28"/>
              </w:rPr>
              <w:t>пьезоэлемента</w:t>
            </w:r>
            <w:proofErr w:type="spellEnd"/>
            <w:r w:rsidRPr="001C3849">
              <w:rPr>
                <w:sz w:val="28"/>
                <w:szCs w:val="28"/>
              </w:rPr>
              <w:t xml:space="preserve"> УЗ преобразователя. К этому разъёму нужно подключать кабель преобразователя, обозначенный красными поясками.</w:t>
            </w:r>
          </w:p>
        </w:tc>
      </w:tr>
      <w:tr w:rsidR="00F61830" w:rsidRPr="001C3849" w:rsidTr="00027A17">
        <w:trPr>
          <w:trHeight w:val="495"/>
          <w:tblCellSpacing w:w="15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right="29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542925" cy="466725"/>
                  <wp:effectExtent l="19050" t="0" r="9525" b="0"/>
                  <wp:docPr id="10" name="Рисунок 10" descr="https://gigabaza.ru/images/13/25274/14c8cb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igabaza.ru/images/13/25274/14c8cb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right="58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5 секунд на экране появится изображение.</w:t>
            </w:r>
            <w:r w:rsidRPr="001C3849">
              <w:rPr>
                <w:sz w:val="28"/>
                <w:szCs w:val="28"/>
              </w:rPr>
              <w:sym w:font="Symbol" w:char="F0B8"/>
            </w:r>
            <w:r w:rsidRPr="001C3849">
              <w:rPr>
                <w:sz w:val="28"/>
                <w:szCs w:val="28"/>
              </w:rPr>
              <w:t>Включите прибор нажатием на клавишу. Прозвучит трель. Через 3</w:t>
            </w:r>
          </w:p>
        </w:tc>
      </w:tr>
      <w:tr w:rsidR="00F61830" w:rsidRPr="001C3849" w:rsidTr="00027A17">
        <w:trPr>
          <w:trHeight w:val="495"/>
          <w:tblCellSpacing w:w="15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right="29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457200"/>
                  <wp:effectExtent l="19050" t="0" r="0" b="0"/>
                  <wp:docPr id="11" name="Рисунок 11" descr="https://gigabaza.ru/images/13/25274/b9953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igabaza.ru/images/13/25274/b9953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right="58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Перейдите в режим НАСТРОЙКА нажатием на клавишу.</w:t>
            </w:r>
          </w:p>
        </w:tc>
      </w:tr>
      <w:tr w:rsidR="00F61830" w:rsidRPr="001C3849" w:rsidTr="00027A17">
        <w:trPr>
          <w:trHeight w:val="495"/>
          <w:tblCellSpacing w:w="15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right="29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1085850" cy="447675"/>
                  <wp:effectExtent l="19050" t="0" r="0" b="0"/>
                  <wp:docPr id="12" name="Рисунок 12" descr="https://gigabaza.ru/images/13/25274/3433bc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igabaza.ru/images/13/25274/3433bc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right="58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Клавишами усиления осуществляется движение по меню. Выберите номер конфигурации из библиотеки настроек.</w:t>
            </w:r>
          </w:p>
        </w:tc>
      </w:tr>
      <w:tr w:rsidR="00F61830" w:rsidRPr="001C3849" w:rsidTr="00027A17">
        <w:trPr>
          <w:trHeight w:val="495"/>
          <w:tblCellSpacing w:w="15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right="29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1209675" cy="504825"/>
                  <wp:effectExtent l="19050" t="0" r="9525" b="0"/>
                  <wp:docPr id="13" name="Рисунок 13" descr="https://gigabaza.ru/images/13/25274/m4b696a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igabaza.ru/images/13/25274/m4b696a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right="58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Клавишами «плюс» и «минус» можно установить нужный Вам номер конфигурации. После включения прибор находится в конфигурации под номером 0, в которую прописываются параметры преобразователя</w:t>
            </w:r>
          </w:p>
        </w:tc>
      </w:tr>
      <w:tr w:rsidR="00F61830" w:rsidRPr="001C3849" w:rsidTr="00027A17">
        <w:trPr>
          <w:trHeight w:val="495"/>
          <w:tblCellSpacing w:w="15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right="29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15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1371600" cy="1162050"/>
                  <wp:effectExtent l="19050" t="0" r="0" b="0"/>
                  <wp:docPr id="14" name="Рисунок 14" descr="https://gigabaza.ru/images/13/25274/20f925a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gigabaza.ru/images/13/25274/20f925a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right="58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, временем задержки 8,2 мкс, скоростью 3250 м/</w:t>
            </w:r>
            <w:proofErr w:type="gramStart"/>
            <w:r w:rsidRPr="001C3849">
              <w:rPr>
                <w:sz w:val="28"/>
                <w:szCs w:val="28"/>
              </w:rPr>
              <w:t>с</w:t>
            </w:r>
            <w:proofErr w:type="gramEnd"/>
            <w:r w:rsidRPr="001C3849">
              <w:rPr>
                <w:sz w:val="28"/>
                <w:szCs w:val="28"/>
              </w:rPr>
              <w:t xml:space="preserve"> и т.д.</w:t>
            </w:r>
            <w:r w:rsidRPr="001C3849">
              <w:rPr>
                <w:sz w:val="28"/>
                <w:szCs w:val="28"/>
              </w:rPr>
              <w:sym w:font="Symbol" w:char="F0B0"/>
            </w:r>
            <w:r w:rsidRPr="001C3849">
              <w:rPr>
                <w:sz w:val="28"/>
                <w:szCs w:val="28"/>
              </w:rPr>
              <w:t>Например, в конфигурацию №5 прописаны характеристики наклонного преобразователя частотой 5 МГц, углом ввода 50</w:t>
            </w:r>
          </w:p>
        </w:tc>
      </w:tr>
      <w:tr w:rsidR="00F61830" w:rsidRPr="001C3849" w:rsidTr="00027A17">
        <w:trPr>
          <w:trHeight w:val="495"/>
          <w:tblCellSpacing w:w="15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right="29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457200"/>
                  <wp:effectExtent l="19050" t="0" r="0" b="0"/>
                  <wp:docPr id="15" name="Рисунок 15" descr="https://gigabaza.ru/images/13/25274/b9953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igabaza.ru/images/13/25274/b9953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right="58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Перейти в режим ЭХО</w:t>
            </w:r>
          </w:p>
        </w:tc>
      </w:tr>
      <w:tr w:rsidR="00F61830" w:rsidRPr="001C3849" w:rsidTr="00027A17">
        <w:trPr>
          <w:trHeight w:val="495"/>
          <w:tblCellSpacing w:w="15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right="29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1009650" cy="447675"/>
                  <wp:effectExtent l="19050" t="0" r="0" b="0"/>
                  <wp:docPr id="16" name="Рисунок 16" descr="https://gigabaza.ru/images/13/25274/6d8c65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igabaza.ru/images/13/25274/6d8c65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right="58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С помощью клавиш установить необходимый диапазон развёртки.</w:t>
            </w:r>
          </w:p>
        </w:tc>
      </w:tr>
      <w:tr w:rsidR="00F61830" w:rsidRPr="001C3849" w:rsidTr="00027A17">
        <w:trPr>
          <w:trHeight w:val="480"/>
          <w:tblCellSpacing w:w="15" w:type="dxa"/>
        </w:trPr>
        <w:tc>
          <w:tcPr>
            <w:tcW w:w="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left="-14" w:right="29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jc w:val="both"/>
              <w:rPr>
                <w:sz w:val="28"/>
                <w:szCs w:val="28"/>
              </w:rPr>
            </w:pPr>
            <w:r w:rsidRPr="001C3849">
              <w:rPr>
                <w:noProof/>
                <w:sz w:val="28"/>
                <w:szCs w:val="28"/>
              </w:rPr>
              <w:drawing>
                <wp:inline distT="0" distB="0" distL="0" distR="0">
                  <wp:extent cx="323850" cy="352425"/>
                  <wp:effectExtent l="19050" t="0" r="0" b="0"/>
                  <wp:docPr id="17" name="Рисунок 17" descr="https://gigabaza.ru/images/13/25274/4d7851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gigabaza.ru/images/13/25274/4d7851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ind w:right="58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В левом углу экрана находится индикатор выбранного для изменения параметра строба.</w:t>
            </w:r>
          </w:p>
        </w:tc>
      </w:tr>
    </w:tbl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Общий вид экрана прибора в режиме работы «НАСТРОЙКА».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257"/>
        <w:gridCol w:w="2400"/>
      </w:tblGrid>
      <w:tr w:rsidR="00F61830" w:rsidRPr="001C3849" w:rsidTr="00027A17">
        <w:trPr>
          <w:trHeight w:val="165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6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49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65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Показатель параметра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65" w:lineRule="atLeast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Размерность</w:t>
            </w: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49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С</w:t>
            </w:r>
            <w:r w:rsidRPr="001C3849">
              <w:rPr>
                <w:sz w:val="28"/>
                <w:szCs w:val="28"/>
              </w:rPr>
              <w:sym w:font="Symbol" w:char="F0B0"/>
            </w: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ЧАСТОТА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4" w:right="-86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1,0/1,2/1,8/2,5/5,0/10,0/15,0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МГц</w:t>
            </w: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sym w:font="Symbol" w:char="F061"/>
            </w:r>
            <w:r w:rsidRPr="001C3849">
              <w:rPr>
                <w:sz w:val="28"/>
                <w:szCs w:val="28"/>
              </w:rPr>
              <w:t xml:space="preserve">УГОЛ 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0/5/10 ….80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sym w:font="Symbol" w:char="F0B0"/>
            </w: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ЗАДЕРЖКА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 xml:space="preserve"> 25,0</w:t>
            </w:r>
            <w:r w:rsidRPr="001C3849">
              <w:rPr>
                <w:sz w:val="28"/>
                <w:szCs w:val="28"/>
              </w:rPr>
              <w:sym w:font="Symbol" w:char="F0B8"/>
            </w:r>
            <w:r w:rsidRPr="001C3849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S</w:t>
            </w:r>
            <w:r w:rsidRPr="001C3849">
              <w:rPr>
                <w:sz w:val="28"/>
                <w:szCs w:val="28"/>
              </w:rPr>
              <w:sym w:font="Symbol" w:char="F06D"/>
            </w: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СВЯЗЬ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proofErr w:type="gramStart"/>
            <w:r w:rsidRPr="001C3849">
              <w:rPr>
                <w:sz w:val="28"/>
                <w:szCs w:val="28"/>
              </w:rPr>
              <w:t>ВЫКЛ</w:t>
            </w:r>
            <w:proofErr w:type="gramEnd"/>
            <w:r w:rsidRPr="001C3849">
              <w:rPr>
                <w:sz w:val="28"/>
                <w:szCs w:val="28"/>
              </w:rPr>
              <w:t>/ВКЛ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СКОРОСТЬ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 xml:space="preserve"> 9999</w:t>
            </w:r>
            <w:r w:rsidRPr="001C3849">
              <w:rPr>
                <w:sz w:val="28"/>
                <w:szCs w:val="28"/>
              </w:rPr>
              <w:sym w:font="Symbol" w:char="F0B8"/>
            </w:r>
            <w:r w:rsidRPr="001C3849">
              <w:rPr>
                <w:sz w:val="28"/>
                <w:szCs w:val="28"/>
              </w:rPr>
              <w:t xml:space="preserve">1000 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М/с</w:t>
            </w: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В.Р.Ч.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 xml:space="preserve"> 255</w:t>
            </w:r>
            <w:r w:rsidRPr="001C3849">
              <w:rPr>
                <w:sz w:val="28"/>
                <w:szCs w:val="28"/>
              </w:rPr>
              <w:sym w:font="Symbol" w:char="F0B8"/>
            </w:r>
            <w:r w:rsidRPr="001C384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УРОВЕНЬ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120</w:t>
            </w:r>
            <w:r w:rsidRPr="001C3849">
              <w:rPr>
                <w:sz w:val="28"/>
                <w:szCs w:val="28"/>
              </w:rPr>
              <w:sym w:font="Symbol" w:char="F0B8"/>
            </w:r>
            <w:proofErr w:type="gramStart"/>
            <w:r w:rsidRPr="001C3849">
              <w:rPr>
                <w:sz w:val="28"/>
                <w:szCs w:val="28"/>
              </w:rPr>
              <w:t>ВЫКЛ</w:t>
            </w:r>
            <w:proofErr w:type="gramEnd"/>
            <w:r w:rsidRPr="001C3849">
              <w:rPr>
                <w:sz w:val="28"/>
                <w:szCs w:val="28"/>
              </w:rPr>
              <w:t xml:space="preserve"> / 0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ДБ</w:t>
            </w: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ДНО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255</w:t>
            </w:r>
            <w:r w:rsidRPr="001C3849">
              <w:rPr>
                <w:sz w:val="28"/>
                <w:szCs w:val="28"/>
              </w:rPr>
              <w:sym w:font="Symbol" w:char="F0B8"/>
            </w:r>
            <w:proofErr w:type="gramStart"/>
            <w:r w:rsidRPr="001C3849">
              <w:rPr>
                <w:sz w:val="28"/>
                <w:szCs w:val="28"/>
              </w:rPr>
              <w:t>ВЫКЛ</w:t>
            </w:r>
            <w:proofErr w:type="gramEnd"/>
            <w:r w:rsidRPr="001C3849">
              <w:rPr>
                <w:sz w:val="28"/>
                <w:szCs w:val="28"/>
              </w:rPr>
              <w:t xml:space="preserve"> / 0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Мм</w:t>
            </w: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ШКАЛА Х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proofErr w:type="gramStart"/>
            <w:r w:rsidRPr="001C3849">
              <w:rPr>
                <w:sz w:val="28"/>
                <w:szCs w:val="28"/>
              </w:rPr>
              <w:t>ММ</w:t>
            </w:r>
            <w:proofErr w:type="gramEnd"/>
            <w:r w:rsidRPr="001C3849">
              <w:rPr>
                <w:sz w:val="28"/>
                <w:szCs w:val="28"/>
              </w:rPr>
              <w:t>/МКС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ОКНО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ПРОФИЛЬ / ЛУПА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ЗВУК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ВКЛ/</w:t>
            </w:r>
            <w:proofErr w:type="gramStart"/>
            <w:r w:rsidRPr="001C3849">
              <w:rPr>
                <w:sz w:val="28"/>
                <w:szCs w:val="28"/>
              </w:rPr>
              <w:t>ВЫКЛ</w:t>
            </w:r>
            <w:proofErr w:type="gramEnd"/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ВЫВОД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30" w:rsidRPr="001C3849" w:rsidTr="00027A17">
        <w:trPr>
          <w:trHeight w:val="180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80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ОЧИСТКА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830" w:rsidRPr="001C3849" w:rsidTr="00027A17">
        <w:trPr>
          <w:trHeight w:val="165"/>
          <w:tblCellSpacing w:w="15" w:type="dxa"/>
        </w:trPr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65" w:lineRule="atLeast"/>
              <w:ind w:left="-14" w:right="-14" w:firstLine="173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>КОНФИГУРАЦИЯ</w:t>
            </w:r>
          </w:p>
        </w:tc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pStyle w:val="a4"/>
              <w:spacing w:line="165" w:lineRule="atLeast"/>
              <w:ind w:left="-14" w:right="-14" w:firstLine="14"/>
              <w:jc w:val="both"/>
              <w:rPr>
                <w:sz w:val="28"/>
                <w:szCs w:val="28"/>
              </w:rPr>
            </w:pPr>
            <w:r w:rsidRPr="001C3849">
              <w:rPr>
                <w:sz w:val="28"/>
                <w:szCs w:val="28"/>
              </w:rPr>
              <w:t xml:space="preserve"> 15</w:t>
            </w:r>
            <w:r w:rsidRPr="001C3849">
              <w:rPr>
                <w:sz w:val="28"/>
                <w:szCs w:val="28"/>
              </w:rPr>
              <w:sym w:font="Symbol" w:char="F0B8"/>
            </w:r>
            <w:r w:rsidRPr="001C3849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830" w:rsidRPr="001C3849" w:rsidRDefault="00F61830" w:rsidP="00027A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Движение по меню осуществляется клавишами уровня. Активная строка при этом начинает мигать.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Изменение параметров пунктов меню осуществляется клавишами «плюс» и «минус».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b/>
          <w:bCs/>
          <w:color w:val="000000"/>
          <w:sz w:val="28"/>
          <w:szCs w:val="28"/>
        </w:rPr>
        <w:lastRenderedPageBreak/>
        <w:t xml:space="preserve"> Контроль дефектов в режиме работы «ЭХО».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Контроль ведётся следующим образом. Установите преобразователь на поверхность контролируемого изделия и клавишами «Уровень сигнала</w:t>
      </w:r>
      <w:proofErr w:type="gramStart"/>
      <w:r w:rsidRPr="001C3849">
        <w:rPr>
          <w:color w:val="000000"/>
          <w:sz w:val="28"/>
          <w:szCs w:val="28"/>
        </w:rPr>
        <w:t>»и</w:t>
      </w:r>
      <w:proofErr w:type="gramEnd"/>
      <w:r w:rsidRPr="001C3849">
        <w:rPr>
          <w:color w:val="000000"/>
          <w:sz w:val="28"/>
          <w:szCs w:val="28"/>
        </w:rPr>
        <w:t xml:space="preserve"> «Развёртка» добейтесь того, чтобы на экране появился донный сигнал с амплитудой (шкала абсцисс на экране дефектоскопа) не более 50 единиц. С помощью клавиш «+» и </w:t>
      </w:r>
      <w:proofErr w:type="gramStart"/>
      <w:r w:rsidRPr="001C3849">
        <w:rPr>
          <w:color w:val="000000"/>
          <w:sz w:val="28"/>
          <w:szCs w:val="28"/>
        </w:rPr>
        <w:t>«-</w:t>
      </w:r>
      <w:proofErr w:type="gramEnd"/>
      <w:r w:rsidRPr="001C3849">
        <w:rPr>
          <w:color w:val="000000"/>
          <w:sz w:val="28"/>
          <w:szCs w:val="28"/>
        </w:rPr>
        <w:t>» подведите временный курсор к фронту сигнала. В левом нижнем углу будет находиться результат измерений: «Х=...».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Для поиска дефекта в данном изделии нужно увеличить уровень сигналов на экране настолько, чтобы собственный шум преобразователя поднялся до уровня 10-20 единиц. Медленно проводя преобразователем по поверхности изделия и наблюдая за поведением сигнала на экране, добейтесь уверенного приёма эхо-сигнала от дефекта (если он есть) и найдите положение преобразователя, при котором эхо-сигнал максимален. Подведите электронный маркер к фронту сигнала и определите глубину залегания дефекта.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Общий вид экрана дефектоскопа в работе в ре</w:t>
      </w:r>
      <w:r>
        <w:rPr>
          <w:color w:val="000000"/>
          <w:sz w:val="28"/>
          <w:szCs w:val="28"/>
        </w:rPr>
        <w:t>жиме «ЭХО» приведён на рисунке 1</w:t>
      </w:r>
      <w:r w:rsidRPr="001C3849">
        <w:rPr>
          <w:color w:val="000000"/>
          <w:sz w:val="28"/>
          <w:szCs w:val="28"/>
        </w:rPr>
        <w:t>.</w:t>
      </w:r>
    </w:p>
    <w:p w:rsidR="00F61830" w:rsidRPr="001C3849" w:rsidRDefault="00F61830" w:rsidP="00F61830">
      <w:pPr>
        <w:pStyle w:val="a4"/>
        <w:shd w:val="clear" w:color="auto" w:fill="FFFFFF"/>
        <w:spacing w:line="360" w:lineRule="atLeast"/>
        <w:ind w:firstLine="432"/>
        <w:jc w:val="both"/>
        <w:rPr>
          <w:color w:val="000000"/>
          <w:sz w:val="28"/>
          <w:szCs w:val="28"/>
        </w:rPr>
      </w:pPr>
      <w:r w:rsidRPr="001C3849">
        <w:rPr>
          <w:noProof/>
          <w:color w:val="000000"/>
          <w:sz w:val="28"/>
          <w:szCs w:val="28"/>
        </w:rPr>
        <w:drawing>
          <wp:inline distT="0" distB="0" distL="0" distR="0">
            <wp:extent cx="5753100" cy="3238500"/>
            <wp:effectExtent l="19050" t="0" r="0" b="0"/>
            <wp:docPr id="35" name="Рисунок 35" descr="https://gigabaza.ru/images/13/25274/5655f7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gigabaza.ru/images/13/25274/5655f7f9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830" w:rsidRPr="001C3849" w:rsidRDefault="00F61830" w:rsidP="00F61830">
      <w:pPr>
        <w:pStyle w:val="a4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 1</w:t>
      </w:r>
      <w:r w:rsidRPr="001C3849">
        <w:rPr>
          <w:color w:val="000000"/>
          <w:sz w:val="28"/>
          <w:szCs w:val="28"/>
        </w:rPr>
        <w:t>. Общий вид экрана дефектоскопа в режиме работы «ЭХО»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1. Индикатор состояния переключателя курсоров.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2. Значение аттенюатора дефектоскопа.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 xml:space="preserve">3. Значение скорости ультразвука. Для прямых преобразователей устанавливается скорость продольных волн, для наклонных – скорость </w:t>
      </w:r>
      <w:r w:rsidRPr="001C3849">
        <w:rPr>
          <w:color w:val="000000"/>
          <w:sz w:val="28"/>
          <w:szCs w:val="28"/>
        </w:rPr>
        <w:lastRenderedPageBreak/>
        <w:t>сдвиговых волн (для стали эти значения в среднем соответствуют 5950 м/с и 3250 м/с).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4. Индикатор степени разряда батареи. Полностью зачерненный символ означает, что батарея хорошо заряжена. Пустой мигающий символ указывает на необходимость срочной замены батарей.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5. Эхо – сигнал, отображаемый прибором.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6. Разметка горизонтальной оси и символ размерности шкалы (</w:t>
      </w:r>
      <w:proofErr w:type="gramStart"/>
      <w:r w:rsidRPr="001C3849">
        <w:rPr>
          <w:color w:val="000000"/>
          <w:sz w:val="28"/>
          <w:szCs w:val="28"/>
        </w:rPr>
        <w:t>ММ</w:t>
      </w:r>
      <w:proofErr w:type="gramEnd"/>
      <w:r w:rsidRPr="001C3849">
        <w:rPr>
          <w:color w:val="000000"/>
          <w:sz w:val="28"/>
          <w:szCs w:val="28"/>
        </w:rPr>
        <w:t xml:space="preserve"> или МКС).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7. Дальность по лучу.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8. Расстояние по поверхности от точки ввода до дефекта. Определяется через дальность по лучу, умноженную на косинус угла ввода.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9. Глубина дефекта. Определяется через дальность по лучу, умноженную на синус угла ввода.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10. Название текущего режима работы. Может принимать значение «ЭХО», «ПРОФИЛЬ» или «ЛУПА».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11. Угол ввода ультразвуковых колебаний в материал. Устанавливается оператором через меню и участвует в расчете параметров L и H.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12. Уровень сигнала в месте установки измерительного курсора.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13. Отображение уровня отсечки. Ниже этого уровня блокируется отображение сигналов для отстройки от шумов.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14. Строб. При пересечении сигналом происходит автоматическое измерение амплитуды сигнала (12), расстояния (7, 8, 9), что сопровождается звуковым сигналом. При включении режима </w:t>
      </w:r>
      <w:r w:rsidRPr="001C3849">
        <w:rPr>
          <w:b/>
          <w:bCs/>
          <w:color w:val="000000"/>
          <w:sz w:val="28"/>
          <w:szCs w:val="28"/>
        </w:rPr>
        <w:t>ЛУПА </w:t>
      </w:r>
      <w:r w:rsidRPr="001C3849">
        <w:rPr>
          <w:color w:val="000000"/>
          <w:sz w:val="28"/>
          <w:szCs w:val="28"/>
        </w:rPr>
        <w:t>область растягивается во весь экран.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3849">
        <w:rPr>
          <w:color w:val="000000"/>
          <w:sz w:val="28"/>
          <w:szCs w:val="28"/>
        </w:rPr>
        <w:t>15. Измерительный курсор. Устанавливается автоматически при первом</w:t>
      </w:r>
    </w:p>
    <w:p w:rsidR="00F61830" w:rsidRPr="001C3849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C3849">
        <w:rPr>
          <w:color w:val="000000"/>
          <w:sz w:val="28"/>
          <w:szCs w:val="28"/>
        </w:rPr>
        <w:t>пересечении</w:t>
      </w:r>
      <w:proofErr w:type="gramEnd"/>
      <w:r w:rsidRPr="001C3849">
        <w:rPr>
          <w:color w:val="000000"/>
          <w:sz w:val="28"/>
          <w:szCs w:val="28"/>
        </w:rPr>
        <w:t xml:space="preserve"> сигналом строба (14).</w:t>
      </w:r>
    </w:p>
    <w:p w:rsidR="00F61830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</w:p>
    <w:p w:rsidR="00F61830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</w:p>
    <w:p w:rsidR="00F61830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</w:p>
    <w:p w:rsidR="00F61830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</w:p>
    <w:p w:rsidR="00F61830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</w:p>
    <w:p w:rsidR="00F61830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</w:p>
    <w:p w:rsidR="00F61830" w:rsidRDefault="00F61830" w:rsidP="00F61830">
      <w:pPr>
        <w:pStyle w:val="a4"/>
        <w:shd w:val="clear" w:color="auto" w:fill="FFFFFF"/>
        <w:spacing w:before="0" w:beforeAutospacing="0" w:after="0" w:afterAutospacing="0"/>
        <w:jc w:val="both"/>
        <w:rPr>
          <w:color w:val="282828"/>
          <w:sz w:val="28"/>
          <w:szCs w:val="28"/>
        </w:rPr>
      </w:pPr>
    </w:p>
    <w:p w:rsidR="00F61830" w:rsidRDefault="00F61830"/>
    <w:sectPr w:rsidR="00F61830" w:rsidSect="00EB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58F"/>
    <w:multiLevelType w:val="multilevel"/>
    <w:tmpl w:val="5FF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30B4"/>
    <w:rsid w:val="00CE2BEE"/>
    <w:rsid w:val="00D630B4"/>
    <w:rsid w:val="00EB457D"/>
    <w:rsid w:val="00F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7D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0B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630B4"/>
    <w:pPr>
      <w:ind w:left="720"/>
      <w:contextualSpacing/>
    </w:pPr>
  </w:style>
  <w:style w:type="character" w:styleId="a6">
    <w:name w:val="Strong"/>
    <w:basedOn w:val="a0"/>
    <w:uiPriority w:val="22"/>
    <w:qFormat/>
    <w:rsid w:val="00D630B4"/>
    <w:rPr>
      <w:b/>
      <w:bCs/>
    </w:rPr>
  </w:style>
  <w:style w:type="character" w:styleId="a7">
    <w:name w:val="Emphasis"/>
    <w:basedOn w:val="a0"/>
    <w:uiPriority w:val="20"/>
    <w:qFormat/>
    <w:rsid w:val="00D630B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6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30B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F6183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dryavcwa@inbox.ru" TargetMode="External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gif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numbering" Target="numbering.xml"/><Relationship Id="rId6" Type="http://schemas.openxmlformats.org/officeDocument/2006/relationships/hyperlink" Target="mailto:kydryavcwa@inbox.ru" TargetMode="Externa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4</cp:revision>
  <dcterms:created xsi:type="dcterms:W3CDTF">2021-03-16T13:20:00Z</dcterms:created>
  <dcterms:modified xsi:type="dcterms:W3CDTF">2021-03-17T05:18:00Z</dcterms:modified>
</cp:coreProperties>
</file>