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5CB4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САРАТОВСКОЙ ОБЛАСТИ</w:t>
      </w:r>
    </w:p>
    <w:p w:rsidR="00AD5CB4" w:rsidRPr="00AD5CB4" w:rsidRDefault="006D6BC5" w:rsidP="00AD5CB4">
      <w:pPr>
        <w:spacing w:after="0" w:line="240" w:lineRule="auto"/>
        <w:ind w:left="-709" w:right="-28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5CB4">
        <w:rPr>
          <w:rFonts w:ascii="Times New Roman" w:eastAsia="Calibri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 САРАТОВСКОЙ ОБЛАСТИ</w:t>
      </w:r>
    </w:p>
    <w:p w:rsidR="00AD5CB4" w:rsidRPr="00AD5CB4" w:rsidRDefault="006D6BC5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5CB4">
        <w:rPr>
          <w:rFonts w:ascii="Times New Roman" w:eastAsia="Calibri" w:hAnsi="Times New Roman" w:cs="Times New Roman"/>
          <w:b/>
          <w:sz w:val="24"/>
          <w:szCs w:val="24"/>
        </w:rPr>
        <w:t>«МАРКСОВСКИЙ ПОЛИТЕХНИЧЕСКИЙ КОЛЛЕДЖ»</w:t>
      </w: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5CB4">
        <w:rPr>
          <w:rFonts w:ascii="Times New Roman" w:eastAsia="Calibri" w:hAnsi="Times New Roman" w:cs="Times New Roman"/>
          <w:b/>
          <w:sz w:val="24"/>
          <w:szCs w:val="24"/>
        </w:rPr>
        <w:t>РАБОЧАЯ ПРОГРАММА УЧЕБНОЙ ДИСЦИПЛИНЫ</w:t>
      </w: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AD5CB4">
        <w:rPr>
          <w:rFonts w:ascii="Times New Roman" w:eastAsia="Calibri" w:hAnsi="Times New Roman" w:cs="Times New Roman"/>
          <w:b/>
          <w:sz w:val="28"/>
          <w:szCs w:val="28"/>
        </w:rPr>
        <w:t>ОГСЭ.04. Иностранный язык (немецкий) в профессиональной деятельности</w:t>
      </w: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5CB4">
        <w:rPr>
          <w:rFonts w:ascii="Times New Roman" w:eastAsia="Calibri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5CB4">
        <w:rPr>
          <w:rFonts w:ascii="Times New Roman" w:eastAsia="Calibri" w:hAnsi="Times New Roman" w:cs="Times New Roman"/>
          <w:sz w:val="28"/>
          <w:szCs w:val="28"/>
        </w:rPr>
        <w:t>для специальности</w:t>
      </w: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5CB4">
        <w:rPr>
          <w:rFonts w:ascii="Times New Roman" w:eastAsia="Calibri" w:hAnsi="Times New Roman" w:cs="Times New Roman"/>
          <w:b/>
          <w:sz w:val="28"/>
          <w:szCs w:val="28"/>
        </w:rPr>
        <w:t>43.02.15 Поварское и кондитерское дело</w:t>
      </w: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5C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5CB4" w:rsidRPr="00AD5CB4" w:rsidRDefault="00AD5CB4" w:rsidP="00AD5CB4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CB4" w:rsidRPr="00FF35C3" w:rsidRDefault="00AD5CB4" w:rsidP="00FF3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AD5CB4" w:rsidRPr="00FF35C3" w:rsidSect="00AD5CB4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 w:rsidRPr="00AD5CB4">
        <w:rPr>
          <w:rFonts w:ascii="Times New Roman" w:eastAsia="Calibri" w:hAnsi="Times New Roman" w:cs="Times New Roman"/>
          <w:sz w:val="28"/>
          <w:szCs w:val="28"/>
        </w:rPr>
        <w:t>г. Маркс</w:t>
      </w:r>
      <w:r w:rsidR="00FF35C3">
        <w:rPr>
          <w:rFonts w:ascii="Times New Roman" w:eastAsia="Calibri" w:hAnsi="Times New Roman" w:cs="Times New Roman"/>
          <w:sz w:val="28"/>
          <w:szCs w:val="28"/>
        </w:rPr>
        <w:t xml:space="preserve">  2018</w:t>
      </w:r>
    </w:p>
    <w:p w:rsidR="00AD5CB4" w:rsidRPr="00AD5CB4" w:rsidRDefault="00AD5CB4" w:rsidP="00AD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2E12CD" w:rsidRPr="00AD5CB4" w:rsidTr="00AD5CB4">
        <w:tc>
          <w:tcPr>
            <w:tcW w:w="4996" w:type="dxa"/>
          </w:tcPr>
          <w:p w:rsidR="002E12CD" w:rsidRPr="00AD5CB4" w:rsidRDefault="002E12CD" w:rsidP="00AD5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  <w:p w:rsidR="002E12CD" w:rsidRPr="00AD5CB4" w:rsidRDefault="002E12CD" w:rsidP="00AD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C11855" wp14:editId="66CF1FE3">
                  <wp:extent cx="2466975" cy="1905000"/>
                  <wp:effectExtent l="0" t="0" r="9525" b="0"/>
                  <wp:docPr id="1" name="Рисунок 1" descr="C:\Users\Юля\Desktop\Новая папка\2018 шатал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Юля\Desktop\Новая папка\2018 шатал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2E12CD" w:rsidRDefault="002E12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</w:t>
            </w:r>
            <w:r w:rsidR="00CF116C">
              <w:rPr>
                <w:rFonts w:ascii="Times New Roman" w:hAnsi="Times New Roman" w:cs="Times New Roman"/>
              </w:rPr>
              <w:t>я программа учебной дисциплины ОГСЭ.04 Иностранный язык в профессиональной деятельности (немецкий)</w:t>
            </w:r>
            <w:r>
              <w:rPr>
                <w:rFonts w:ascii="Times New Roman" w:hAnsi="Times New Roman" w:cs="Times New Roman"/>
              </w:rPr>
              <w:t xml:space="preserve"> разработана в соответствии 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2E12CD" w:rsidRDefault="002E12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в соответствии  с требованиями Федерального государственного образовательного стандарта среднего профессионального образования по специальности социально-экономического профиля 43.02.15 Поварское и  кондитерское дело, утвержденного приказом Министерства образования и науки № 1565 РФ 9 декабря 2016 года.</w:t>
            </w:r>
          </w:p>
          <w:p w:rsidR="002E12CD" w:rsidRDefault="002E12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5CB4" w:rsidRPr="00AD5CB4" w:rsidRDefault="00AD5CB4" w:rsidP="00AD5C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10451"/>
        <w:gridCol w:w="10451"/>
      </w:tblGrid>
      <w:tr w:rsidR="00FF35C3" w:rsidRPr="00AD5CB4" w:rsidTr="00AD5CB4">
        <w:tc>
          <w:tcPr>
            <w:tcW w:w="4996" w:type="dxa"/>
          </w:tcPr>
          <w:p w:rsidR="00FF35C3" w:rsidRDefault="00237AB4"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630F86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1.5pt;height:180pt">
                  <v:imagedata r:id="rId9" o:title="2018 ОГСЭ и ЕН"/>
                </v:shape>
              </w:pict>
            </w:r>
          </w:p>
        </w:tc>
        <w:tc>
          <w:tcPr>
            <w:tcW w:w="5211" w:type="dxa"/>
          </w:tcPr>
          <w:p w:rsidR="00FF35C3" w:rsidRDefault="00237AB4"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1989FB45">
                <v:shape id="_x0000_i1026" type="#_x0000_t75" style="width:511.5pt;height:180pt">
                  <v:imagedata r:id="rId9" o:title="2018 ОГСЭ и ЕН"/>
                </v:shape>
              </w:pict>
            </w:r>
          </w:p>
        </w:tc>
      </w:tr>
    </w:tbl>
    <w:p w:rsidR="00AD5CB4" w:rsidRPr="00AD5CB4" w:rsidRDefault="00AD5CB4" w:rsidP="00AD5CB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AD5CB4" w:rsidRPr="00AD5CB4" w:rsidTr="00AD5CB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CB4" w:rsidRPr="00AD5CB4" w:rsidRDefault="00AD5CB4" w:rsidP="00AD5C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CB4" w:rsidRPr="00AD5CB4" w:rsidRDefault="00AD5CB4" w:rsidP="00AD5C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Будылина Ю.В., преподаватель иностранного языка, высшей квалификационной категории</w:t>
            </w:r>
          </w:p>
        </w:tc>
      </w:tr>
      <w:tr w:rsidR="00AD5CB4" w:rsidRPr="00AD5CB4" w:rsidTr="00AD5CB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CB4" w:rsidRPr="00AD5CB4" w:rsidRDefault="00AD5CB4" w:rsidP="00AD5C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CB4" w:rsidRPr="00AD5CB4" w:rsidRDefault="00AD5CB4" w:rsidP="00AD5C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B4" w:rsidRPr="00AD5CB4" w:rsidTr="00AD5CB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CB4" w:rsidRPr="00AD5CB4" w:rsidRDefault="00AD5CB4" w:rsidP="00AD5C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CB4" w:rsidRPr="00AD5CB4" w:rsidRDefault="00AD5CB4" w:rsidP="00AD5C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Постриган</w:t>
            </w:r>
            <w:proofErr w:type="spellEnd"/>
            <w:r w:rsidRPr="00AD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Т.В., преподаватель иностранного языка, первой квалификационной категории</w:t>
            </w:r>
          </w:p>
        </w:tc>
      </w:tr>
      <w:tr w:rsidR="00AD5CB4" w:rsidRPr="00AD5CB4" w:rsidTr="00AD5CB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CB4" w:rsidRPr="00AD5CB4" w:rsidRDefault="00AD5CB4" w:rsidP="00AD5C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CB4" w:rsidRPr="00AD5CB4" w:rsidRDefault="00AD5CB4" w:rsidP="00AD5C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Акрамова</w:t>
            </w:r>
            <w:proofErr w:type="spellEnd"/>
            <w:r w:rsidRPr="00AD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З.З., преподаватель иностранного языка, высшей квалификационной категории</w:t>
            </w:r>
          </w:p>
        </w:tc>
      </w:tr>
    </w:tbl>
    <w:p w:rsidR="00AD5CB4" w:rsidRPr="00AD5CB4" w:rsidRDefault="00AD5CB4" w:rsidP="00FF35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2CD" w:rsidRDefault="002E12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D5CB4" w:rsidRPr="00AD5CB4" w:rsidRDefault="00AD5CB4" w:rsidP="00AD5C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CB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CB4">
        <w:rPr>
          <w:rFonts w:ascii="Times New Roman" w:hAnsi="Times New Roman" w:cs="Times New Roman"/>
          <w:sz w:val="28"/>
          <w:szCs w:val="28"/>
        </w:rPr>
        <w:t xml:space="preserve">1. ПАСПОРТ ПРОГРАММЫ УЧЕБНОЙ ДИСЦИПЛИНЫ                                                                  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CB4">
        <w:rPr>
          <w:rFonts w:ascii="Times New Roman" w:hAnsi="Times New Roman" w:cs="Times New Roman"/>
          <w:sz w:val="28"/>
          <w:szCs w:val="28"/>
        </w:rPr>
        <w:t xml:space="preserve">2. СТРУКТУРА И СОДЕРЖАНИЕ УЧЕБНОЙ ДИСЦИПЛИНЫ               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CB4">
        <w:rPr>
          <w:rFonts w:ascii="Times New Roman" w:hAnsi="Times New Roman" w:cs="Times New Roman"/>
          <w:sz w:val="28"/>
          <w:szCs w:val="28"/>
        </w:rPr>
        <w:t xml:space="preserve">3. УСЛОВИЯ РЕАЛИЗАЦИИ ПРОГРАММЫ 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CB4">
        <w:rPr>
          <w:rFonts w:ascii="Times New Roman" w:hAnsi="Times New Roman" w:cs="Times New Roman"/>
          <w:sz w:val="28"/>
          <w:szCs w:val="28"/>
        </w:rPr>
        <w:t xml:space="preserve">УЧЕБНОЙ ДИСЦИПЛИНЫ                       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CB4">
        <w:rPr>
          <w:rFonts w:ascii="Times New Roman" w:hAnsi="Times New Roman" w:cs="Times New Roman"/>
          <w:sz w:val="28"/>
          <w:szCs w:val="28"/>
        </w:rPr>
        <w:t xml:space="preserve">4. КОНТРОЛЬ И ОЦЕНКА РЕЗУЛЬТАТОВ ОСВОЕНИЯ </w:t>
      </w:r>
      <w:proofErr w:type="gramStart"/>
      <w:r w:rsidRPr="00AD5CB4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AD5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CB4">
        <w:rPr>
          <w:rFonts w:ascii="Times New Roman" w:hAnsi="Times New Roman" w:cs="Times New Roman"/>
          <w:sz w:val="28"/>
          <w:szCs w:val="28"/>
        </w:rPr>
        <w:t xml:space="preserve">ДИСЦИПЛИНЫ 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sz w:val="28"/>
          <w:szCs w:val="28"/>
        </w:rPr>
        <w:br w:type="page"/>
      </w:r>
      <w:r w:rsidR="00CF116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AD5CB4">
        <w:rPr>
          <w:rFonts w:ascii="Times New Roman" w:hAnsi="Times New Roman" w:cs="Times New Roman"/>
          <w:b/>
          <w:sz w:val="24"/>
          <w:szCs w:val="24"/>
        </w:rPr>
        <w:t>ПАСПОРТ ПРОГРАММЫ УЧЕБНОЙ ДИСЦИПЛИНЫ</w:t>
      </w:r>
    </w:p>
    <w:p w:rsidR="00AD5CB4" w:rsidRDefault="006D6BC5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ОГСЭ.04 ИНОСТРАННЫЙ ЯЗЫЕ В ПРОФЕССИОНАЛЬНОЙ ДЕЯТЕЛЬНОСТИ (НЕМЕЦКИЙ ЯЗЫК)</w:t>
      </w:r>
    </w:p>
    <w:p w:rsidR="006D6BC5" w:rsidRPr="00AD5CB4" w:rsidRDefault="006D6BC5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numPr>
          <w:ilvl w:val="1"/>
          <w:numId w:val="3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  <w:r w:rsidRPr="00AD5CB4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sz w:val="24"/>
          <w:szCs w:val="24"/>
        </w:rPr>
        <w:t xml:space="preserve">      Программа учебной дисциплины общего гуманитарного и социально-экономического цикла ОГСЭ.04 Иностранный язык</w:t>
      </w:r>
      <w:r w:rsidR="006D6BC5">
        <w:rPr>
          <w:rFonts w:ascii="Times New Roman" w:hAnsi="Times New Roman" w:cs="Times New Roman"/>
          <w:sz w:val="24"/>
          <w:szCs w:val="24"/>
        </w:rPr>
        <w:t xml:space="preserve"> в профессиональной деятельности</w:t>
      </w:r>
      <w:r w:rsidRPr="00AD5CB4">
        <w:rPr>
          <w:rFonts w:ascii="Times New Roman" w:hAnsi="Times New Roman" w:cs="Times New Roman"/>
          <w:sz w:val="24"/>
          <w:szCs w:val="24"/>
        </w:rPr>
        <w:t xml:space="preserve"> (немецкий) является частью программы подготовки специалистов среднего звена, для специальности среднего профессионального образования по специальности социально-экономического профиля 43.02.15 Поварское и кондитерское дело.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CB4" w:rsidRPr="00AD5CB4" w:rsidRDefault="00AD5CB4" w:rsidP="00AD5CB4">
      <w:pPr>
        <w:numPr>
          <w:ilvl w:val="1"/>
          <w:numId w:val="3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>Место дисциплины в структуре программы подготовки специалистов среднего звена: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sz w:val="24"/>
          <w:szCs w:val="24"/>
        </w:rPr>
        <w:t>Учебная дисциплина  относится к циклу общих гуманитарных и социально-экономических дисциплин программы подготовки специалистов среднего звена, ее изучение направлено на формирование у студентов умения применять полученные знания в практической и профессиональной деятельности.</w:t>
      </w:r>
    </w:p>
    <w:p w:rsidR="00AD5CB4" w:rsidRPr="00AD5CB4" w:rsidRDefault="00AD5CB4" w:rsidP="00AD5CB4">
      <w:pPr>
        <w:numPr>
          <w:ilvl w:val="1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>Цели и задачи дисциплины – требования к результатам освоения дисциплины: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AD5CB4">
        <w:rPr>
          <w:rFonts w:ascii="Times New Roman" w:hAnsi="Times New Roman" w:cs="Times New Roman"/>
          <w:bCs/>
          <w:iCs/>
          <w:sz w:val="24"/>
          <w:szCs w:val="24"/>
        </w:rPr>
        <w:t>В результате освоения дисциплины обучающийся должен уметь: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AD5CB4">
        <w:rPr>
          <w:rFonts w:ascii="Times New Roman" w:hAnsi="Times New Roman" w:cs="Times New Roman"/>
          <w:bCs/>
          <w:iCs/>
          <w:sz w:val="24"/>
          <w:szCs w:val="24"/>
        </w:rPr>
        <w:t>- общаться (устно и письменно) на иностранном языке на профессиональные и повседневные темы;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AD5CB4">
        <w:rPr>
          <w:rFonts w:ascii="Times New Roman" w:hAnsi="Times New Roman" w:cs="Times New Roman"/>
          <w:bCs/>
          <w:iCs/>
          <w:sz w:val="24"/>
          <w:szCs w:val="24"/>
        </w:rPr>
        <w:t xml:space="preserve">- переводить (со словарем) иностранные тексты </w:t>
      </w:r>
      <w:proofErr w:type="gramStart"/>
      <w:r w:rsidRPr="00AD5CB4">
        <w:rPr>
          <w:rFonts w:ascii="Times New Roman" w:hAnsi="Times New Roman" w:cs="Times New Roman"/>
          <w:bCs/>
          <w:iCs/>
          <w:sz w:val="24"/>
          <w:szCs w:val="24"/>
        </w:rPr>
        <w:t>профессиональной</w:t>
      </w:r>
      <w:proofErr w:type="gramEnd"/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AD5CB4">
        <w:rPr>
          <w:rFonts w:ascii="Times New Roman" w:hAnsi="Times New Roman" w:cs="Times New Roman"/>
          <w:bCs/>
          <w:iCs/>
          <w:sz w:val="24"/>
          <w:szCs w:val="24"/>
        </w:rPr>
        <w:t>направленности;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AD5CB4">
        <w:rPr>
          <w:rFonts w:ascii="Times New Roman" w:hAnsi="Times New Roman" w:cs="Times New Roman"/>
          <w:bCs/>
          <w:iCs/>
          <w:sz w:val="24"/>
          <w:szCs w:val="24"/>
        </w:rPr>
        <w:t>- самостоятельно совершенствовать устную и письменную речь, пополнять словарный запас.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AD5CB4">
        <w:rPr>
          <w:rFonts w:ascii="Times New Roman" w:hAnsi="Times New Roman" w:cs="Times New Roman"/>
          <w:bCs/>
          <w:iCs/>
          <w:sz w:val="24"/>
          <w:szCs w:val="24"/>
        </w:rPr>
        <w:t>В результате освоения дисциплины обучающийся должен знать:</w:t>
      </w:r>
    </w:p>
    <w:p w:rsidR="00087091" w:rsidRDefault="00AD5CB4" w:rsidP="00AD5CB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5CB4">
        <w:rPr>
          <w:rFonts w:ascii="Times New Roman" w:hAnsi="Times New Roman" w:cs="Times New Roman"/>
          <w:bCs/>
          <w:iCs/>
          <w:sz w:val="24"/>
          <w:szCs w:val="24"/>
        </w:rPr>
        <w:t>–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  <w:r w:rsidRPr="00AD5CB4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</w:p>
    <w:p w:rsidR="00AD5CB4" w:rsidRPr="00AD5CB4" w:rsidRDefault="00AD5CB4" w:rsidP="00AD5CB4">
      <w:pPr>
        <w:numPr>
          <w:ilvl w:val="1"/>
          <w:numId w:val="3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>Количество часов на освоение программы дисциплины: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sz w:val="24"/>
          <w:szCs w:val="24"/>
        </w:rPr>
        <w:t>Учебным планом для данной дисциплины определено:</w:t>
      </w:r>
    </w:p>
    <w:p w:rsidR="00AD5CB4" w:rsidRPr="00AD5CB4" w:rsidRDefault="006D6BC5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sz w:val="24"/>
          <w:szCs w:val="24"/>
        </w:rPr>
        <w:tab/>
        <w:t xml:space="preserve">- обязательная аудиторная нагрузка </w:t>
      </w:r>
      <w:proofErr w:type="gramStart"/>
      <w:r w:rsidRPr="00AD5CB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D5CB4">
        <w:rPr>
          <w:rFonts w:ascii="Times New Roman" w:hAnsi="Times New Roman" w:cs="Times New Roman"/>
          <w:sz w:val="24"/>
          <w:szCs w:val="24"/>
        </w:rPr>
        <w:t xml:space="preserve"> - 128 часов;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sz w:val="24"/>
          <w:szCs w:val="24"/>
        </w:rPr>
        <w:tab/>
        <w:t xml:space="preserve">Промежуточная аттестация в форме итогового контроля </w:t>
      </w:r>
      <w:r>
        <w:rPr>
          <w:rFonts w:ascii="Times New Roman" w:hAnsi="Times New Roman" w:cs="Times New Roman"/>
          <w:sz w:val="24"/>
          <w:szCs w:val="24"/>
        </w:rPr>
        <w:t>зачет (с оценкой)</w:t>
      </w:r>
      <w:r w:rsidRPr="00AD5CB4">
        <w:rPr>
          <w:rFonts w:ascii="Times New Roman" w:hAnsi="Times New Roman" w:cs="Times New Roman"/>
          <w:sz w:val="24"/>
          <w:szCs w:val="24"/>
        </w:rPr>
        <w:br w:type="page"/>
      </w:r>
      <w:r w:rsidRPr="00AD5C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D5CB4" w:rsidRPr="00AD5CB4" w:rsidRDefault="00AD5CB4" w:rsidP="00AD5CB4">
      <w:pPr>
        <w:numPr>
          <w:ilvl w:val="0"/>
          <w:numId w:val="3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>СТРУКТУРА И СОДЕРЖАНИЕ УЧЕБНОЙ ДИСЦИПЛИНЫ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>2.1. Объём учебной дисциплины и виды учебной работы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2375"/>
      </w:tblGrid>
      <w:tr w:rsidR="00AD5CB4" w:rsidRPr="00AD5CB4" w:rsidTr="00AD5CB4">
        <w:tc>
          <w:tcPr>
            <w:tcW w:w="7195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375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</w:tr>
      <w:tr w:rsidR="00AD5CB4" w:rsidRPr="00AD5CB4" w:rsidTr="00AD5CB4">
        <w:tc>
          <w:tcPr>
            <w:tcW w:w="7195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  <w:tr w:rsidR="00AD5CB4" w:rsidRPr="00AD5CB4" w:rsidTr="00AD5CB4">
        <w:tc>
          <w:tcPr>
            <w:tcW w:w="7195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CB4" w:rsidRPr="00AD5CB4" w:rsidTr="00AD5CB4">
        <w:tc>
          <w:tcPr>
            <w:tcW w:w="7195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75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CB4" w:rsidRPr="00AD5CB4" w:rsidTr="00AD5CB4">
        <w:tc>
          <w:tcPr>
            <w:tcW w:w="7195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2375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  <w:tr w:rsidR="00AD5CB4" w:rsidRPr="00AD5CB4" w:rsidTr="00AD5CB4">
        <w:tc>
          <w:tcPr>
            <w:tcW w:w="9570" w:type="dxa"/>
            <w:gridSpan w:val="2"/>
          </w:tcPr>
          <w:p w:rsidR="00AD5CB4" w:rsidRPr="00AD5CB4" w:rsidRDefault="00237A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AB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итогового контроля зачет (с оценкой)</w:t>
            </w:r>
            <w:bookmarkStart w:id="0" w:name="_GoBack"/>
            <w:bookmarkEnd w:id="0"/>
          </w:p>
        </w:tc>
      </w:tr>
    </w:tbl>
    <w:p w:rsidR="00AD5CB4" w:rsidRPr="00AD5CB4" w:rsidRDefault="00AD5CB4" w:rsidP="00AD5CB4">
      <w:pPr>
        <w:rPr>
          <w:rFonts w:ascii="Times New Roman" w:hAnsi="Times New Roman" w:cs="Times New Roman"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rPr>
          <w:i/>
          <w:sz w:val="24"/>
          <w:szCs w:val="24"/>
        </w:rPr>
        <w:sectPr w:rsidR="00AD5CB4" w:rsidRPr="00AD5CB4" w:rsidSect="00AD5CB4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D5CB4" w:rsidRPr="00AD5CB4" w:rsidRDefault="00AD5CB4" w:rsidP="00AD5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</w:t>
      </w:r>
      <w:r w:rsidR="006D6BC5">
        <w:rPr>
          <w:rFonts w:ascii="Times New Roman" w:hAnsi="Times New Roman" w:cs="Times New Roman"/>
          <w:b/>
          <w:sz w:val="24"/>
          <w:szCs w:val="24"/>
        </w:rPr>
        <w:t xml:space="preserve"> содержание учебной дисциплины ОГСЭ.04 Иностранный язык в профессиональной деятельности (Немецкий язык)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  <w:r w:rsidRPr="00AD5CB4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7096"/>
        <w:gridCol w:w="2268"/>
        <w:gridCol w:w="2189"/>
      </w:tblGrid>
      <w:tr w:rsidR="00AD5CB4" w:rsidRPr="00AD5CB4" w:rsidTr="00AD5CB4">
        <w:tc>
          <w:tcPr>
            <w:tcW w:w="3077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AD5CB4" w:rsidRPr="00AD5CB4" w:rsidTr="00AD5CB4">
        <w:tc>
          <w:tcPr>
            <w:tcW w:w="3077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D5CB4" w:rsidRPr="00AD5CB4" w:rsidTr="00AD5CB4">
        <w:trPr>
          <w:trHeight w:val="196"/>
        </w:trPr>
        <w:tc>
          <w:tcPr>
            <w:tcW w:w="14630" w:type="dxa"/>
            <w:gridSpan w:val="4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</w:tr>
      <w:tr w:rsidR="00AD5CB4" w:rsidRPr="00AD5CB4" w:rsidTr="00AD5CB4">
        <w:trPr>
          <w:trHeight w:val="232"/>
        </w:trPr>
        <w:tc>
          <w:tcPr>
            <w:tcW w:w="3077" w:type="dxa"/>
            <w:vMerge w:val="restart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Профессия, профессиональный рост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tcBorders>
              <w:bottom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gramStart"/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gramEnd"/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1990"/>
        </w:trPr>
        <w:tc>
          <w:tcPr>
            <w:tcW w:w="3077" w:type="dxa"/>
            <w:vMerge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1.Лексический материал по теме: Профессия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составить пересказ текста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2.Грамматика: страдательный залог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Imperfekt</w:t>
            </w:r>
            <w:proofErr w:type="spell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, образование, употребление в речи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3.Причастия.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Partizip</w:t>
            </w:r>
            <w:proofErr w:type="spell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 I и II.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4.выполнение грамматических упражнений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76"/>
        </w:trPr>
        <w:tc>
          <w:tcPr>
            <w:tcW w:w="3077" w:type="dxa"/>
            <w:vMerge w:val="restart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Межличностные отношения дома,  в учебном заведении, на работе, в деловой поездке</w:t>
            </w: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CB4" w:rsidRPr="00AD5CB4" w:rsidTr="00AD5CB4">
        <w:trPr>
          <w:trHeight w:val="828"/>
        </w:trPr>
        <w:tc>
          <w:tcPr>
            <w:tcW w:w="3077" w:type="dxa"/>
            <w:vMerge/>
            <w:tcBorders>
              <w:bottom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  <w:tcBorders>
              <w:bottom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5.лексический материал по теме: Межличностные отношения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составить пересказ текста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6.чтение и перевод текстов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7.</w:t>
            </w: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Pr="00AD5C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AD5C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haben, sein, werden</w:t>
            </w:r>
            <w:r w:rsidRPr="00AD5C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Грамматика: спряжение глаголов в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proofErr w:type="spell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</w:t>
            </w:r>
            <w:proofErr w:type="spellEnd"/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8.выполнение грамматических упражнений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150"/>
        </w:trPr>
        <w:tc>
          <w:tcPr>
            <w:tcW w:w="3077" w:type="dxa"/>
            <w:vMerge w:val="restart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br w:type="page"/>
            </w: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Среднее профессиональное образование: вчера, сегодня, завтра</w:t>
            </w: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2057"/>
        </w:trPr>
        <w:tc>
          <w:tcPr>
            <w:tcW w:w="3077" w:type="dxa"/>
            <w:vMerge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9.Лексический материал по теме: Среднее профессиональное образование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10.составить пересказ текста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11.Грамматика: времена глаголов, основные формы глаголов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Будущее время. Придаточные дополнительные предложения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12.выполнение грамматических упражнений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c>
          <w:tcPr>
            <w:tcW w:w="3077" w:type="dxa"/>
            <w:vMerge w:val="restart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и национальные традиции, краеведение, обычаи и праздники</w:t>
            </w: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c>
          <w:tcPr>
            <w:tcW w:w="3077" w:type="dxa"/>
            <w:vMerge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13.Лексический материал по теме: Культурные традиции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14.составить пересказ текста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15.Грамматика: времена глаголов,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Imperfekt</w:t>
            </w:r>
            <w:proofErr w:type="spell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, времена глаголов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глаголов: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Plusquamperfekt</w:t>
            </w:r>
            <w:proofErr w:type="spellEnd"/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16.времена глаголов: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Futurum</w:t>
            </w:r>
            <w:proofErr w:type="spellEnd"/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252"/>
        </w:trPr>
        <w:tc>
          <w:tcPr>
            <w:tcW w:w="3077" w:type="dxa"/>
            <w:vMerge w:val="restart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Сервировка стола</w:t>
            </w: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1320"/>
        </w:trPr>
        <w:tc>
          <w:tcPr>
            <w:tcW w:w="3077" w:type="dxa"/>
            <w:vMerge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17.Посуда и приборы. Специальная лексика.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18.Названия предметов посуды. Посуда для напитков.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19.Основные и вспомогательные приборы. Числительные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20.Речевой этикет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165"/>
        </w:trPr>
        <w:tc>
          <w:tcPr>
            <w:tcW w:w="3077" w:type="dxa"/>
            <w:vMerge w:val="restart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br w:type="page"/>
            </w: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Питание </w:t>
            </w: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1368"/>
        </w:trPr>
        <w:tc>
          <w:tcPr>
            <w:tcW w:w="3077" w:type="dxa"/>
            <w:vMerge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21.Виды предприятий питания. Здоровая пища.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22.Питательные вещества. Витамины. Лексика.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23.Имя прилагательное. Местоимения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24.Чтение и перевод текстов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gridAfter w:val="3"/>
          <w:wAfter w:w="11553" w:type="dxa"/>
          <w:trHeight w:val="317"/>
        </w:trPr>
        <w:tc>
          <w:tcPr>
            <w:tcW w:w="3077" w:type="dxa"/>
            <w:vMerge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CB4" w:rsidRPr="00AD5CB4" w:rsidTr="00AD5CB4">
        <w:trPr>
          <w:trHeight w:val="334"/>
        </w:trPr>
        <w:tc>
          <w:tcPr>
            <w:tcW w:w="14630" w:type="dxa"/>
            <w:gridSpan w:val="4"/>
          </w:tcPr>
          <w:p w:rsidR="00AD5CB4" w:rsidRPr="00AD5CB4" w:rsidRDefault="00AD5CB4" w:rsidP="00AD5CB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 </w:t>
            </w:r>
          </w:p>
        </w:tc>
      </w:tr>
    </w:tbl>
    <w:p w:rsidR="00AD5CB4" w:rsidRDefault="00AD5CB4">
      <w:r>
        <w:br w:type="page"/>
      </w: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7096"/>
        <w:gridCol w:w="2268"/>
        <w:gridCol w:w="2189"/>
      </w:tblGrid>
      <w:tr w:rsidR="00AD5CB4" w:rsidRPr="00AD5CB4" w:rsidTr="00AD5CB4">
        <w:trPr>
          <w:trHeight w:val="423"/>
        </w:trPr>
        <w:tc>
          <w:tcPr>
            <w:tcW w:w="3077" w:type="dxa"/>
            <w:tcBorders>
              <w:bottom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tcBorders>
              <w:bottom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CB4" w:rsidRPr="00AD5CB4" w:rsidTr="00AD5CB4">
        <w:trPr>
          <w:trHeight w:val="219"/>
        </w:trPr>
        <w:tc>
          <w:tcPr>
            <w:tcW w:w="3077" w:type="dxa"/>
            <w:vMerge w:val="restart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Овощи и зелень.</w:t>
            </w: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2940"/>
        </w:trPr>
        <w:tc>
          <w:tcPr>
            <w:tcW w:w="3077" w:type="dxa"/>
            <w:vMerge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1.Овощи и зелень. Специальная лексика. Качественная характеристика овощей. Специи и приправы. Способы приготовления пищи.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2.Кулинарные характеристики овощных блюд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составление меню с помощью технологической карты. Перевод рецептуры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3.Грамматика: модальные глаголы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с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Genitiv</w:t>
            </w:r>
            <w:proofErr w:type="spell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.  Предлоги с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Dativ</w:t>
            </w:r>
            <w:proofErr w:type="spell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Akkusativ</w:t>
            </w:r>
            <w:proofErr w:type="spellEnd"/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4.выполнение грамматических упражнений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243"/>
        </w:trPr>
        <w:tc>
          <w:tcPr>
            <w:tcW w:w="3077" w:type="dxa"/>
            <w:vMerge w:val="restart"/>
            <w:tcBorders>
              <w:bottom w:val="nil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br w:type="page"/>
            </w: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Фрукты</w:t>
            </w: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2238"/>
        </w:trPr>
        <w:tc>
          <w:tcPr>
            <w:tcW w:w="3077" w:type="dxa"/>
            <w:vMerge/>
            <w:tcBorders>
              <w:bottom w:val="nil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5.Фрукты. Специальная лексика. Качественная характеристика фруктов. Блюда из фруктов и ягод.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6.перевод рецептуры блюд из фруктов. Составление меню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Грамматика: глаголы с отделяемыми приставками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7.Сложносочинённые предложения. Степени сравнения прилагательных и наречий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8.выполнение грамматических упражнений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c>
          <w:tcPr>
            <w:tcW w:w="3077" w:type="dxa"/>
            <w:vMerge w:val="restart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9.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Мясо, птица, дичь. </w:t>
            </w: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c>
          <w:tcPr>
            <w:tcW w:w="3077" w:type="dxa"/>
            <w:vMerge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9.Мясо, птица, дичь. Специальная лексика Качественные характеристики мяса, птицы и дичи. Блюда из мяса, птицы и дичи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10.составление меню из мяса. Перевод рецептуры.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Грамматика: времена глаголов, основные формы глаголов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11.Будущее время. Придаточные дополнительные предложения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12.выполнение грамматических упражнений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AD5CB4" w:rsidRDefault="00AD5CB4">
      <w:r>
        <w:br w:type="page"/>
      </w: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7096"/>
        <w:gridCol w:w="2268"/>
        <w:gridCol w:w="2189"/>
      </w:tblGrid>
      <w:tr w:rsidR="00AD5CB4" w:rsidRPr="00AD5CB4" w:rsidTr="00AD5CB4">
        <w:trPr>
          <w:trHeight w:val="231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10.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Рыба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1280"/>
        </w:trPr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13.Рыба. Специальная лексика. Качественная характеристика рыбы.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14.Горячие и холодные рыбные блюда. Морепродукты и рыбные товары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15.составление меню из рыбы. Перевод рецептуры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Грамматика: виды сложных предложений. Выполнение 16.грамматических упражнений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c>
          <w:tcPr>
            <w:tcW w:w="3077" w:type="dxa"/>
            <w:vMerge w:val="restart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11.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Молоко.</w:t>
            </w: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557"/>
        </w:trPr>
        <w:tc>
          <w:tcPr>
            <w:tcW w:w="3077" w:type="dxa"/>
            <w:vMerge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17.Молоко. Специальная лексика. Качественная характеристика молочных продуктов.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18.составление меню. Перевод рецептуры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19.Грамматика: Порядковые, количественные числительные, дроби,  неопределенно-личное местоимение </w:t>
            </w:r>
            <w:r w:rsidRPr="00AD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безличное местоимение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20.выполнение грамматических упражнений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c>
          <w:tcPr>
            <w:tcW w:w="3077" w:type="dxa"/>
            <w:vMerge w:val="restart"/>
            <w:tcBorders>
              <w:top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12.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Крупы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1272"/>
        </w:trPr>
        <w:tc>
          <w:tcPr>
            <w:tcW w:w="3077" w:type="dxa"/>
            <w:vMerge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  <w:tcBorders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21.Крупы. Специальная лексика. Качественная характеристика круп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.22Грамматика: страдательный залог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proofErr w:type="spell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</w:t>
            </w:r>
            <w:proofErr w:type="spell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, образование, употребление в речи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23.Разделительный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Genitiv</w:t>
            </w:r>
            <w:proofErr w:type="spellEnd"/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24.выполнение грамматических упражнений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243"/>
        </w:trPr>
        <w:tc>
          <w:tcPr>
            <w:tcW w:w="14630" w:type="dxa"/>
            <w:gridSpan w:val="4"/>
            <w:tcBorders>
              <w:lef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 </w:t>
            </w:r>
          </w:p>
        </w:tc>
      </w:tr>
    </w:tbl>
    <w:p w:rsidR="00AD5CB4" w:rsidRDefault="00AD5CB4">
      <w:r>
        <w:br w:type="page"/>
      </w: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7096"/>
        <w:gridCol w:w="2268"/>
        <w:gridCol w:w="2189"/>
      </w:tblGrid>
      <w:tr w:rsidR="00AD5CB4" w:rsidRPr="00AD5CB4" w:rsidTr="00AD5CB4">
        <w:trPr>
          <w:trHeight w:val="380"/>
        </w:trPr>
        <w:tc>
          <w:tcPr>
            <w:tcW w:w="3077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lastRenderedPageBreak/>
              <w:br w:type="page"/>
            </w:r>
          </w:p>
        </w:tc>
        <w:tc>
          <w:tcPr>
            <w:tcW w:w="7096" w:type="dxa"/>
            <w:tcBorders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CB4" w:rsidRPr="00AD5CB4" w:rsidTr="00AD5CB4">
        <w:tc>
          <w:tcPr>
            <w:tcW w:w="3077" w:type="dxa"/>
            <w:vMerge w:val="restart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13.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Хлебобулочные изделия.</w:t>
            </w: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1258"/>
        </w:trPr>
        <w:tc>
          <w:tcPr>
            <w:tcW w:w="3077" w:type="dxa"/>
            <w:vMerge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1.Хлебобулочные изделия. Специальная лексика.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2.Качественная характеристика хлебобулочных изделий. Кондитерские изделия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3.составление меню. Перевод рецептуры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4.Грамматика: страдательный залог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, образование, употребление в речи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Пассивный</w:t>
            </w:r>
            <w:r w:rsidRPr="00AD5C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залог</w:t>
            </w:r>
            <w:r w:rsidRPr="00AD5C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Präsens </w:t>
            </w: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5C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Präteritum Passiv.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273"/>
        </w:trPr>
        <w:tc>
          <w:tcPr>
            <w:tcW w:w="3077" w:type="dxa"/>
            <w:vMerge w:val="restart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br w:type="page"/>
            </w: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14. Яйцо.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1652"/>
        </w:trPr>
        <w:tc>
          <w:tcPr>
            <w:tcW w:w="3077" w:type="dxa"/>
            <w:vMerge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5.Яйцо. Специальная лексика.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6.Качественные и кулинарные характеристики блюд из яиц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7.Грамматика: сложное предложение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сложносочиненное предложение, союзы, порядок слов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8.выполнение грамматических упражнений</w:t>
            </w:r>
          </w:p>
        </w:tc>
        <w:tc>
          <w:tcPr>
            <w:tcW w:w="2268" w:type="dxa"/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c>
          <w:tcPr>
            <w:tcW w:w="3077" w:type="dxa"/>
            <w:vMerge w:val="restart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15.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Напитки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557"/>
        </w:trPr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9.Напитки. Специальная лексика. Холодные напитки.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10.Горячие напитки. Алкогольные напитки. Рекомендация напитков к закускам и блюдам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11.Грамматика: инфинитивные группы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прилагательных. Словообразование. Сложные имена существительные.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12.выполнение грамматических упражнений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AD5CB4" w:rsidRDefault="00AD5CB4">
      <w:r>
        <w:br w:type="page"/>
      </w: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7096"/>
        <w:gridCol w:w="2268"/>
        <w:gridCol w:w="2189"/>
      </w:tblGrid>
      <w:tr w:rsidR="00AD5CB4" w:rsidRPr="00AD5CB4" w:rsidTr="00AD5CB4">
        <w:trPr>
          <w:trHeight w:val="216"/>
        </w:trPr>
        <w:tc>
          <w:tcPr>
            <w:tcW w:w="3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Тема 16.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Кухни народов мира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5CB4" w:rsidRPr="00AD5CB4" w:rsidTr="00AD5CB4">
        <w:trPr>
          <w:trHeight w:val="2077"/>
        </w:trPr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13.Русская национальная кухня. Традиционные русские блюда.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14.Немецкая национальная кухня. Немецкие национальные блюда. Меню дневного рациона.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15.Французская национальная кухня. Особенности питания французов.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CB4" w:rsidRPr="00AD5CB4" w:rsidRDefault="00AD5CB4" w:rsidP="00AD5C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CB4" w:rsidRPr="00AD5CB4" w:rsidTr="00AD5CB4">
        <w:trPr>
          <w:trHeight w:val="152"/>
        </w:trPr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6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(с оценкой)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6D6BC5" w:rsidP="006D6B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CB4" w:rsidRPr="00AD5CB4" w:rsidTr="00AD5CB4">
        <w:trPr>
          <w:trHeight w:val="258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5CB4" w:rsidRPr="00AD5CB4" w:rsidRDefault="00AD5CB4" w:rsidP="00AD5CB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32/ 128 </w:t>
            </w:r>
          </w:p>
        </w:tc>
      </w:tr>
    </w:tbl>
    <w:p w:rsidR="00AD5CB4" w:rsidRPr="00AD5CB4" w:rsidRDefault="00AD5CB4" w:rsidP="00AD5CB4">
      <w:pPr>
        <w:rPr>
          <w:b/>
          <w:sz w:val="24"/>
          <w:szCs w:val="24"/>
        </w:rPr>
        <w:sectPr w:rsidR="00AD5CB4" w:rsidRPr="00AD5CB4" w:rsidSect="00AD5CB4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AD5CB4" w:rsidRPr="00AD5CB4" w:rsidRDefault="00AD5CB4" w:rsidP="00AD5CB4">
      <w:pPr>
        <w:numPr>
          <w:ilvl w:val="0"/>
          <w:numId w:val="3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lastRenderedPageBreak/>
        <w:t>УСЛОВИЯ РЕАЛИЗАЦИИ УЧЕБНОЙ ДИСЦИПЛИНЫ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 xml:space="preserve">3.1. Требования к минимальному материально-техническому обеспечению 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sz w:val="24"/>
          <w:szCs w:val="24"/>
        </w:rPr>
        <w:tab/>
        <w:t>Для р</w:t>
      </w:r>
      <w:r w:rsidR="006D6BC5">
        <w:rPr>
          <w:rFonts w:ascii="Times New Roman" w:hAnsi="Times New Roman" w:cs="Times New Roman"/>
          <w:sz w:val="24"/>
          <w:szCs w:val="24"/>
        </w:rPr>
        <w:t>еализации программы дисциплины ОГСЭ.04 Иностранный язык (Немецкий язык)</w:t>
      </w:r>
      <w:r w:rsidRPr="00AD5CB4">
        <w:rPr>
          <w:rFonts w:ascii="Times New Roman" w:hAnsi="Times New Roman" w:cs="Times New Roman"/>
          <w:sz w:val="24"/>
          <w:szCs w:val="24"/>
        </w:rPr>
        <w:t xml:space="preserve"> имеется учебный кабинет иностранных языков.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 xml:space="preserve"> Оборудование учебного кабинета: 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D5CB4">
        <w:rPr>
          <w:rFonts w:ascii="Times New Roman" w:hAnsi="Times New Roman" w:cs="Times New Roman"/>
          <w:sz w:val="24"/>
          <w:szCs w:val="24"/>
        </w:rPr>
        <w:t>учебная мебель;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sz w:val="24"/>
          <w:szCs w:val="24"/>
        </w:rPr>
        <w:t xml:space="preserve">- рабочее место </w:t>
      </w:r>
      <w:r w:rsidR="00CF116C">
        <w:rPr>
          <w:rFonts w:ascii="Times New Roman" w:hAnsi="Times New Roman" w:cs="Times New Roman"/>
          <w:sz w:val="24"/>
          <w:szCs w:val="24"/>
        </w:rPr>
        <w:t>преподавателя</w:t>
      </w:r>
      <w:r w:rsidRPr="00AD5CB4">
        <w:rPr>
          <w:rFonts w:ascii="Times New Roman" w:hAnsi="Times New Roman" w:cs="Times New Roman"/>
          <w:sz w:val="24"/>
          <w:szCs w:val="24"/>
        </w:rPr>
        <w:t>;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sz w:val="24"/>
          <w:szCs w:val="24"/>
        </w:rPr>
        <w:t>-  доска;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sz w:val="24"/>
          <w:szCs w:val="24"/>
        </w:rPr>
        <w:t>- раздаточный материал.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5CB4">
        <w:rPr>
          <w:rFonts w:ascii="Times New Roman" w:hAnsi="Times New Roman" w:cs="Times New Roman"/>
          <w:b/>
          <w:sz w:val="24"/>
          <w:szCs w:val="24"/>
        </w:rPr>
        <w:tab/>
        <w:t xml:space="preserve"> Технические средства обучения: 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 xml:space="preserve">            - </w:t>
      </w:r>
      <w:r w:rsidRPr="00AD5CB4">
        <w:rPr>
          <w:rFonts w:ascii="Times New Roman" w:hAnsi="Times New Roman" w:cs="Times New Roman"/>
          <w:sz w:val="24"/>
          <w:szCs w:val="24"/>
        </w:rPr>
        <w:t>мультимедийный проектор;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sz w:val="24"/>
          <w:szCs w:val="24"/>
        </w:rPr>
        <w:t xml:space="preserve">            - ноутбук;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sz w:val="24"/>
          <w:szCs w:val="24"/>
        </w:rPr>
        <w:t xml:space="preserve">            - экран;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sz w:val="24"/>
          <w:szCs w:val="24"/>
        </w:rPr>
        <w:t xml:space="preserve">            - </w:t>
      </w:r>
      <w:proofErr w:type="spellStart"/>
      <w:r w:rsidRPr="00AD5CB4">
        <w:rPr>
          <w:rFonts w:ascii="Times New Roman" w:hAnsi="Times New Roman" w:cs="Times New Roman"/>
          <w:sz w:val="24"/>
          <w:szCs w:val="24"/>
        </w:rPr>
        <w:t>аудивизуальные</w:t>
      </w:r>
      <w:proofErr w:type="spellEnd"/>
      <w:r w:rsidRPr="00AD5CB4">
        <w:rPr>
          <w:rFonts w:ascii="Times New Roman" w:hAnsi="Times New Roman" w:cs="Times New Roman"/>
          <w:sz w:val="24"/>
          <w:szCs w:val="24"/>
        </w:rPr>
        <w:t xml:space="preserve"> средства – электронные презентации к занятиям.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>3.2. Учебно-методическое и информационное обеспечение дисциплины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sz w:val="24"/>
          <w:szCs w:val="24"/>
        </w:rPr>
        <w:tab/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>Перечень учебных изданий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AD5CB4" w:rsidRPr="006D6BC5" w:rsidRDefault="00AD5CB4" w:rsidP="00AD5CB4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D5CB4">
        <w:rPr>
          <w:rFonts w:ascii="Times New Roman" w:hAnsi="Times New Roman" w:cs="Times New Roman"/>
          <w:sz w:val="24"/>
          <w:szCs w:val="24"/>
        </w:rPr>
        <w:t>Агабекян</w:t>
      </w:r>
      <w:proofErr w:type="spellEnd"/>
      <w:r w:rsidRPr="00AD5CB4">
        <w:rPr>
          <w:rFonts w:ascii="Times New Roman" w:hAnsi="Times New Roman" w:cs="Times New Roman"/>
          <w:sz w:val="24"/>
          <w:szCs w:val="24"/>
        </w:rPr>
        <w:t xml:space="preserve">, И.П. Немецкий для средних специальных заведений [Текст] / И.П. </w:t>
      </w:r>
      <w:proofErr w:type="spellStart"/>
      <w:r w:rsidRPr="00AD5CB4">
        <w:rPr>
          <w:rFonts w:ascii="Times New Roman" w:hAnsi="Times New Roman" w:cs="Times New Roman"/>
          <w:sz w:val="24"/>
          <w:szCs w:val="24"/>
        </w:rPr>
        <w:t>Агабекян</w:t>
      </w:r>
      <w:proofErr w:type="spellEnd"/>
      <w:r w:rsidRPr="00AD5CB4">
        <w:rPr>
          <w:rFonts w:ascii="Times New Roman" w:hAnsi="Times New Roman" w:cs="Times New Roman"/>
          <w:sz w:val="24"/>
          <w:szCs w:val="24"/>
        </w:rPr>
        <w:t>: учебное пос</w:t>
      </w:r>
      <w:r>
        <w:rPr>
          <w:rFonts w:ascii="Times New Roman" w:hAnsi="Times New Roman" w:cs="Times New Roman"/>
          <w:sz w:val="24"/>
          <w:szCs w:val="24"/>
        </w:rPr>
        <w:t>обие. – Ростов н</w:t>
      </w:r>
      <w:proofErr w:type="gramStart"/>
      <w:r>
        <w:rPr>
          <w:rFonts w:ascii="Times New Roman" w:hAnsi="Times New Roman" w:cs="Times New Roman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sz w:val="24"/>
          <w:szCs w:val="24"/>
        </w:rPr>
        <w:t>: Феникс, 2018</w:t>
      </w:r>
      <w:r w:rsidRPr="00AD5CB4">
        <w:rPr>
          <w:rFonts w:ascii="Times New Roman" w:hAnsi="Times New Roman" w:cs="Times New Roman"/>
          <w:sz w:val="24"/>
          <w:szCs w:val="24"/>
        </w:rPr>
        <w:t>. – 288 с.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 xml:space="preserve">Электронное учебное пособие: 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 xml:space="preserve">Интернет-ресурсы: </w:t>
      </w:r>
    </w:p>
    <w:p w:rsidR="00AD5CB4" w:rsidRPr="00AD5CB4" w:rsidRDefault="00237A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hyperlink w:history="1"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lingvister</w:t>
        </w:r>
        <w:proofErr w:type="spellEnd"/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&gt;</w:t>
        </w:r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blog</w:t>
        </w:r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top</w:t>
        </w:r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-10</w:t>
        </w:r>
      </w:hyperlink>
    </w:p>
    <w:p w:rsidR="00AD5CB4" w:rsidRPr="00AD5CB4" w:rsidRDefault="00237A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lingust</w:t>
        </w:r>
        <w:proofErr w:type="spellEnd"/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deutsch</w:t>
        </w:r>
        <w:proofErr w:type="spellEnd"/>
      </w:hyperlink>
    </w:p>
    <w:p w:rsidR="00AD5CB4" w:rsidRPr="00AD5CB4" w:rsidRDefault="00237A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deutsch</w:t>
        </w:r>
        <w:proofErr w:type="spellEnd"/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AD5CB4" w:rsidRPr="00AD5CB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online</w:t>
        </w:r>
      </w:hyperlink>
    </w:p>
    <w:p w:rsidR="00AD5CB4" w:rsidRPr="00AD5CB4" w:rsidRDefault="00237A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fldChar w:fldCharType="begin"/>
      </w:r>
      <w:r w:rsidRPr="00237AB4">
        <w:rPr>
          <w:lang w:val="en-US"/>
        </w:rPr>
        <w:instrText xml:space="preserve"> HYPERLINK "http://www.deutsch.info" </w:instrText>
      </w:r>
      <w:r>
        <w:fldChar w:fldCharType="separate"/>
      </w:r>
      <w:r w:rsidR="00AD5CB4" w:rsidRPr="00AD5CB4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www.deutsch.info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</w:p>
    <w:p w:rsidR="00AD5CB4" w:rsidRPr="00AD5CB4" w:rsidRDefault="00237A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fldChar w:fldCharType="begin"/>
      </w:r>
      <w:r w:rsidRPr="00237AB4">
        <w:rPr>
          <w:lang w:val="en-US"/>
        </w:rPr>
        <w:instrText xml:space="preserve"> HYPERLINK "http://www.Study" </w:instrText>
      </w:r>
      <w:r>
        <w:fldChar w:fldCharType="separate"/>
      </w:r>
      <w:r w:rsidR="00AD5CB4" w:rsidRPr="00AD5CB4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www.Study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  <w:r w:rsidR="00AD5CB4" w:rsidRPr="00AD5CB4">
        <w:rPr>
          <w:rFonts w:ascii="Times New Roman" w:hAnsi="Times New Roman" w:cs="Times New Roman"/>
          <w:sz w:val="24"/>
          <w:szCs w:val="24"/>
          <w:lang w:val="de-DE"/>
        </w:rPr>
        <w:t xml:space="preserve"> German.ru</w:t>
      </w:r>
    </w:p>
    <w:p w:rsidR="00AD5CB4" w:rsidRPr="00AD5CB4" w:rsidRDefault="00237A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fldChar w:fldCharType="begin"/>
      </w:r>
      <w:r w:rsidRPr="00237AB4">
        <w:rPr>
          <w:lang w:val="de-DE"/>
        </w:rPr>
        <w:instrText xml:space="preserve"> HYPERLINK "http://www.deutsche" </w:instrText>
      </w:r>
      <w:r>
        <w:fldChar w:fldCharType="separate"/>
      </w:r>
      <w:r w:rsidR="00AD5CB4" w:rsidRPr="00AD5CB4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www.deutsche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  <w:r w:rsidR="00AD5CB4" w:rsidRPr="00AD5CB4">
        <w:rPr>
          <w:rFonts w:ascii="Times New Roman" w:hAnsi="Times New Roman" w:cs="Times New Roman"/>
          <w:sz w:val="24"/>
          <w:szCs w:val="24"/>
          <w:lang w:val="de-DE"/>
        </w:rPr>
        <w:t>- welt.info</w:t>
      </w:r>
    </w:p>
    <w:p w:rsidR="00AD5CB4" w:rsidRPr="00AD5CB4" w:rsidRDefault="00237A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fldChar w:fldCharType="begin"/>
      </w:r>
      <w:r w:rsidRPr="00237AB4">
        <w:rPr>
          <w:lang w:val="de-DE"/>
        </w:rPr>
        <w:instrText xml:space="preserve"> HYPERLINK "http://www.fadaf.de" </w:instrText>
      </w:r>
      <w:r>
        <w:fldChar w:fldCharType="separate"/>
      </w:r>
      <w:r w:rsidR="00AD5CB4" w:rsidRPr="00AD5CB4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www.fadaf.de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</w:p>
    <w:p w:rsidR="00AD5CB4" w:rsidRPr="00AD5CB4" w:rsidRDefault="00237A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fldChar w:fldCharType="begin"/>
      </w:r>
      <w:r w:rsidRPr="00237AB4">
        <w:rPr>
          <w:lang w:val="de-DE"/>
        </w:rPr>
        <w:instrText xml:space="preserve"> HYPERLINK "http://www.startdeutsch.ru" </w:instrText>
      </w:r>
      <w:r>
        <w:fldChar w:fldCharType="separate"/>
      </w:r>
      <w:r w:rsidR="00AD5CB4" w:rsidRPr="00AD5CB4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www.startdeutsch.ru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</w:p>
    <w:p w:rsidR="00AD5CB4" w:rsidRPr="00AD5CB4" w:rsidRDefault="00237A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fldChar w:fldCharType="begin"/>
      </w:r>
      <w:r w:rsidRPr="00237AB4">
        <w:rPr>
          <w:lang w:val="de-DE"/>
        </w:rPr>
        <w:instrText xml:space="preserve"> HYPERLINK "http://www.deutschesprache.ru" </w:instrText>
      </w:r>
      <w:r>
        <w:fldChar w:fldCharType="separate"/>
      </w:r>
      <w:r w:rsidR="00AD5CB4" w:rsidRPr="00AD5CB4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www.deutschesprache.ru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</w:p>
    <w:p w:rsidR="00AD5CB4" w:rsidRPr="00AD5CB4" w:rsidRDefault="00237A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fldChar w:fldCharType="begin"/>
      </w:r>
      <w:r w:rsidRPr="00237AB4">
        <w:rPr>
          <w:lang w:val="de-DE"/>
        </w:rPr>
        <w:instrText xml:space="preserve"> HYPERLINK "http://www.goete-institut" </w:instrText>
      </w:r>
      <w:r>
        <w:fldChar w:fldCharType="separate"/>
      </w:r>
      <w:r w:rsidR="00AD5CB4" w:rsidRPr="00AD5CB4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www.goete-institut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  <w:r w:rsidR="00AD5CB4" w:rsidRPr="00AD5CB4">
        <w:rPr>
          <w:rFonts w:ascii="Times New Roman" w:hAnsi="Times New Roman" w:cs="Times New Roman"/>
          <w:sz w:val="24"/>
          <w:szCs w:val="24"/>
          <w:lang w:val="de-DE"/>
        </w:rPr>
        <w:t xml:space="preserve"> Moskau</w:t>
      </w:r>
    </w:p>
    <w:p w:rsidR="00AD5CB4" w:rsidRPr="00AD5CB4" w:rsidRDefault="00237A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fldChar w:fldCharType="begin"/>
      </w:r>
      <w:r w:rsidRPr="00237AB4">
        <w:rPr>
          <w:lang w:val="de-DE"/>
        </w:rPr>
        <w:instrText xml:space="preserve"> HYPERLINK "http://www.daad.ru" </w:instrText>
      </w:r>
      <w:r>
        <w:fldChar w:fldCharType="separate"/>
      </w:r>
      <w:r w:rsidR="00AD5CB4" w:rsidRPr="00AD5CB4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www.daad.ru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</w:p>
    <w:p w:rsidR="00AD5CB4" w:rsidRPr="00AD5CB4" w:rsidRDefault="00237A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fldChar w:fldCharType="begin"/>
      </w:r>
      <w:r w:rsidRPr="00237AB4">
        <w:rPr>
          <w:lang w:val="de-DE"/>
        </w:rPr>
        <w:instrText xml:space="preserve"> HYPERLIN</w:instrText>
      </w:r>
      <w:r w:rsidRPr="00237AB4">
        <w:rPr>
          <w:lang w:val="de-DE"/>
        </w:rPr>
        <w:instrText xml:space="preserve">K "http://www.nekin.narod.ru" </w:instrText>
      </w:r>
      <w:r>
        <w:fldChar w:fldCharType="separate"/>
      </w:r>
      <w:r w:rsidR="00AD5CB4" w:rsidRPr="00AD5CB4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www.nekin.narod.ru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</w:p>
    <w:p w:rsidR="00AD5CB4" w:rsidRPr="00AD5CB4" w:rsidRDefault="00237A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fldChar w:fldCharType="begin"/>
      </w:r>
      <w:r w:rsidRPr="00237AB4">
        <w:rPr>
          <w:lang w:val="de-DE"/>
        </w:rPr>
        <w:instrText xml:space="preserve"> HYPERLINK "http://www.lernendeutsch.ru" </w:instrText>
      </w:r>
      <w:r>
        <w:fldChar w:fldCharType="separate"/>
      </w:r>
      <w:r w:rsidR="00AD5CB4" w:rsidRPr="00AD5CB4"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t>www.lernendeutsch.ru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de-DE"/>
        </w:rPr>
        <w:fldChar w:fldCharType="end"/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AD5CB4" w:rsidRPr="00AD5CB4" w:rsidRDefault="006D6BC5" w:rsidP="006D6B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AD5CB4" w:rsidRPr="00AD5CB4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ДИСЦИПЛИНЫ.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B4">
        <w:rPr>
          <w:rFonts w:ascii="Times New Roman" w:hAnsi="Times New Roman" w:cs="Times New Roman"/>
          <w:b/>
          <w:sz w:val="24"/>
          <w:szCs w:val="24"/>
        </w:rPr>
        <w:t>Контроль и оценка</w:t>
      </w:r>
      <w:r w:rsidRPr="00AD5CB4">
        <w:rPr>
          <w:rFonts w:ascii="Times New Roman" w:hAnsi="Times New Roman" w:cs="Times New Roman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в фор</w:t>
      </w:r>
      <w:r w:rsidR="00CF116C">
        <w:rPr>
          <w:rFonts w:ascii="Times New Roman" w:hAnsi="Times New Roman" w:cs="Times New Roman"/>
          <w:sz w:val="24"/>
          <w:szCs w:val="24"/>
        </w:rPr>
        <w:t>ме устного и письменного опроса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4"/>
        <w:gridCol w:w="47"/>
        <w:gridCol w:w="6380"/>
      </w:tblGrid>
      <w:tr w:rsidR="00AD5CB4" w:rsidRPr="00AD5CB4" w:rsidTr="00AD5CB4">
        <w:tc>
          <w:tcPr>
            <w:tcW w:w="3144" w:type="dxa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Содержание обучения</w:t>
            </w:r>
          </w:p>
        </w:tc>
        <w:tc>
          <w:tcPr>
            <w:tcW w:w="6427" w:type="dxa"/>
            <w:gridSpan w:val="2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учебной деятельности студентов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(на уровне учебных действий)</w:t>
            </w:r>
          </w:p>
        </w:tc>
      </w:tr>
      <w:tr w:rsidR="00AD5CB4" w:rsidRPr="00AD5CB4" w:rsidTr="00AD5CB4">
        <w:tc>
          <w:tcPr>
            <w:tcW w:w="9571" w:type="dxa"/>
            <w:gridSpan w:val="3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Виды речевой деятельности</w:t>
            </w:r>
          </w:p>
        </w:tc>
      </w:tr>
      <w:tr w:rsidR="00AD5CB4" w:rsidRPr="00AD5CB4" w:rsidTr="00AD5CB4">
        <w:tc>
          <w:tcPr>
            <w:tcW w:w="3144" w:type="dxa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27" w:type="dxa"/>
            <w:gridSpan w:val="2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Выделять наиболее существенные элементы сообщения.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Отделять объективную информацию от </w:t>
            </w: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субъективной</w:t>
            </w:r>
            <w:proofErr w:type="gram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Адаптироваться к индивидуальным особенностям </w:t>
            </w: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говорящего</w:t>
            </w:r>
            <w:proofErr w:type="gram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его темпу речи.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Пользоваться языковой и кон</w:t>
            </w:r>
            <w:r w:rsidR="001D4635">
              <w:rPr>
                <w:rFonts w:ascii="Times New Roman" w:hAnsi="Times New Roman" w:cs="Times New Roman"/>
                <w:sz w:val="24"/>
                <w:szCs w:val="24"/>
              </w:rPr>
              <w:t>текстуальной догадкой, прогнози</w:t>
            </w: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рованием.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дополнительную информацию и уточнять полученную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 помощью переспроса или просьбы.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Составлять реферат, аннотацию прослушанного текста; составлять таблицу, схему на основе информации из текста.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на немецком языке (устно или письменно) содержание </w:t>
            </w: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</w:tr>
      <w:tr w:rsidR="00AD5CB4" w:rsidRPr="00AD5CB4" w:rsidTr="00AD5CB4">
        <w:tc>
          <w:tcPr>
            <w:tcW w:w="3144" w:type="dxa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  <w:p w:rsidR="00AD5CB4" w:rsidRPr="00AD5CB4" w:rsidRDefault="00AD5CB4" w:rsidP="00AD5CB4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Монологическая речь</w:t>
            </w:r>
          </w:p>
        </w:tc>
        <w:tc>
          <w:tcPr>
            <w:tcW w:w="6427" w:type="dxa"/>
            <w:gridSpan w:val="2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неподготовленное высказывание на </w:t>
            </w: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заданную</w:t>
            </w:r>
            <w:proofErr w:type="gram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тему или в соответствии с ситуацией.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Делать подготовленное сообщение (краткое, развернутое) различного характера (описание, повествование, характеристика, </w:t>
            </w:r>
            <w:proofErr w:type="gramEnd"/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рассуждение) на заданную тему или в соответствии с ситуацией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различных источников информации (в том </w:t>
            </w:r>
            <w:proofErr w:type="gramEnd"/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презентацию, доклад, обзор, устный реферат); приводить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аргументацию и делать заключения.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Делать развернутое сообщение, содержащее выражение собственной точки зрения, оценку передаваемой информации.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Комментировать </w:t>
            </w: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услышанное</w:t>
            </w:r>
            <w:proofErr w:type="gram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/увиденное/прочитанное.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Составлять устный реферат услышанного или прочитанного текста.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Составлять вопросы для интервью.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Давать определения известным явлениям, понятиям, предметам</w:t>
            </w:r>
          </w:p>
        </w:tc>
      </w:tr>
      <w:tr w:rsidR="00AD5CB4" w:rsidRPr="00AD5CB4" w:rsidTr="00AD5CB4">
        <w:tc>
          <w:tcPr>
            <w:tcW w:w="3191" w:type="dxa"/>
            <w:gridSpan w:val="2"/>
            <w:shd w:val="clear" w:color="auto" w:fill="auto"/>
          </w:tcPr>
          <w:p w:rsidR="00AD5CB4" w:rsidRPr="00AD5CB4" w:rsidRDefault="00AD5CB4" w:rsidP="00AD5CB4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Диалогическая речь</w:t>
            </w:r>
          </w:p>
        </w:tc>
        <w:tc>
          <w:tcPr>
            <w:tcW w:w="6380" w:type="dxa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Уточнять и дополнять сказанное.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Использовать монологические высказывания (развернутые реплики) в диалогической речи.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диалогах (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полилогах</w:t>
            </w:r>
            <w:proofErr w:type="spell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) различных видов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(диалог-рассуждение, диалог-расспрос, диалог-побуждение, </w:t>
            </w:r>
            <w:proofErr w:type="gramEnd"/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диалог — обмен информацией, диалог — обмен мнениями, дискуссия, полемика) на заданную тему или в соответствии с ситуацией; приводить аргументацию и делать заключения.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Выражать отношение (оценку, согласие, несогласие) к высказываниям партнера.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Проводить интервью на заданную тему.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Запрашивать необходимую информацию.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Задавать вопросы, пользоваться переспросами.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Уточнять и дополнять сказанное, пользоваться перифразами</w:t>
            </w: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Концентрировать и распределять внимание в процессе общения. Быстро реагировать на реплики партнера.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Использовать монологические высказывания (развернутые</w:t>
            </w:r>
            <w:proofErr w:type="gramEnd"/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реплики) в диалогической речи</w:t>
            </w:r>
          </w:p>
        </w:tc>
      </w:tr>
      <w:tr w:rsidR="00AD5CB4" w:rsidRPr="00AD5CB4" w:rsidTr="00AD5CB4">
        <w:tc>
          <w:tcPr>
            <w:tcW w:w="3191" w:type="dxa"/>
            <w:gridSpan w:val="2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D5CB4" w:rsidRPr="00AD5CB4" w:rsidRDefault="00AD5CB4" w:rsidP="00AD5CB4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просмотровое</w:t>
            </w:r>
          </w:p>
        </w:tc>
        <w:tc>
          <w:tcPr>
            <w:tcW w:w="6380" w:type="dxa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Определять тип и структурно-композиционные особенности текста.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</w:t>
            </w:r>
          </w:p>
        </w:tc>
      </w:tr>
      <w:tr w:rsidR="00AD5CB4" w:rsidRPr="00AD5CB4" w:rsidTr="00AD5CB4">
        <w:tc>
          <w:tcPr>
            <w:tcW w:w="3191" w:type="dxa"/>
            <w:gridSpan w:val="2"/>
            <w:shd w:val="clear" w:color="auto" w:fill="auto"/>
          </w:tcPr>
          <w:p w:rsidR="00AD5CB4" w:rsidRPr="00AD5CB4" w:rsidRDefault="00AD5CB4" w:rsidP="00AD5CB4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поисковое</w:t>
            </w:r>
          </w:p>
        </w:tc>
        <w:tc>
          <w:tcPr>
            <w:tcW w:w="6380" w:type="dxa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Извлекать из текста наиболее важную информацию.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Находить фрагменты текста, требующие детального изучения. Группировать информацию по определенным признакам</w:t>
            </w:r>
          </w:p>
        </w:tc>
      </w:tr>
      <w:tr w:rsidR="00AD5CB4" w:rsidRPr="00AD5CB4" w:rsidTr="00AD5CB4">
        <w:tc>
          <w:tcPr>
            <w:tcW w:w="3191" w:type="dxa"/>
            <w:gridSpan w:val="2"/>
            <w:shd w:val="clear" w:color="auto" w:fill="auto"/>
          </w:tcPr>
          <w:p w:rsidR="00AD5CB4" w:rsidRPr="00AD5CB4" w:rsidRDefault="00AD5CB4" w:rsidP="00AD5CB4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ознакомительное</w:t>
            </w:r>
          </w:p>
        </w:tc>
        <w:tc>
          <w:tcPr>
            <w:tcW w:w="6380" w:type="dxa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Использовать полученную информацию в других видах деятельности (например, в докладе, учебном проекте, ролевой игре). Понимать основное содержание текста, определять его главную мысль.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и интерпретировать содержание текста, </w:t>
            </w: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 к нему</w:t>
            </w:r>
          </w:p>
        </w:tc>
      </w:tr>
      <w:tr w:rsidR="00AD5CB4" w:rsidRPr="00AD5CB4" w:rsidTr="00AD5CB4">
        <w:tc>
          <w:tcPr>
            <w:tcW w:w="3191" w:type="dxa"/>
            <w:gridSpan w:val="2"/>
            <w:shd w:val="clear" w:color="auto" w:fill="auto"/>
          </w:tcPr>
          <w:p w:rsidR="00AD5CB4" w:rsidRPr="00AD5CB4" w:rsidRDefault="00AD5CB4" w:rsidP="00AD5CB4">
            <w:pPr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</w:tc>
        <w:tc>
          <w:tcPr>
            <w:tcW w:w="6380" w:type="dxa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Обобщать информацию, полученную из текста, классифицировать ее, делать выводы. 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Полно и точно понимать содержание текста, в том числе с помощью словаря. Оценивать и интерпретировать содержание текста, </w:t>
            </w: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 к нему.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информацию, полученную из текста, классифицировать ее, делать выводы. Отделять объективную информацию от </w:t>
            </w: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субъективной</w:t>
            </w:r>
            <w:proofErr w:type="gram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. Устанавливать причинно-следственные связи. Извлекать необходимую информацию. Составлять реферат, аннотацию текста.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Составлять таблицу, схему с использованием информации из текста</w:t>
            </w:r>
          </w:p>
        </w:tc>
      </w:tr>
      <w:tr w:rsidR="00AD5CB4" w:rsidRPr="00AD5CB4" w:rsidTr="00AD5CB4">
        <w:tc>
          <w:tcPr>
            <w:tcW w:w="3191" w:type="dxa"/>
            <w:gridSpan w:val="2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6380" w:type="dxa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 Писать письма и заявления, в том числе электронные, личного и делового характера с соблюдением правил оформления таких писем.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Запрашивать интересующую информацию.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Заполнять анкеты, бланки сведениями личного или делового характера, числовыми данными. Составлять резюме. Составлять рекламные объявления. Составлять описания вакансий. Составлять несложные рецепты приготовления блюд. Составлять простые технические спецификации, инструкции по эксплуатации.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расписание на день, списки дел, покупок и др.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Фиксировать основные сведения в процессе чтения или прослушивания текста, в том числе в виде таблицы, схемы, графика. 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Делать письменный пересказ текста; писать эссе (содержащие описание, повествование, рассуждение), обзоры, рецензии. </w:t>
            </w: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Составлять буклет, брошюру, каталог (например, с туристической информацией, меню, сводом правил).</w:t>
            </w:r>
            <w:proofErr w:type="gram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 те</w:t>
            </w: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езентации с использованием технических средств</w:t>
            </w:r>
          </w:p>
        </w:tc>
      </w:tr>
      <w:tr w:rsidR="00AD5CB4" w:rsidRPr="00AD5CB4" w:rsidTr="00AD5CB4">
        <w:tc>
          <w:tcPr>
            <w:tcW w:w="9571" w:type="dxa"/>
            <w:gridSpan w:val="3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РЕЧЕВЫЕ НАВЫКИ И УМЕНИЯ</w:t>
            </w:r>
          </w:p>
        </w:tc>
      </w:tr>
      <w:tr w:rsidR="00CF116C" w:rsidRPr="00AD5CB4" w:rsidTr="00AD5CB4">
        <w:tc>
          <w:tcPr>
            <w:tcW w:w="3191" w:type="dxa"/>
            <w:gridSpan w:val="2"/>
            <w:vMerge w:val="restart"/>
            <w:shd w:val="clear" w:color="auto" w:fill="auto"/>
          </w:tcPr>
          <w:p w:rsidR="00CF116C" w:rsidRPr="00AD5CB4" w:rsidRDefault="00CF116C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Лексические навыки</w:t>
            </w:r>
          </w:p>
        </w:tc>
        <w:tc>
          <w:tcPr>
            <w:tcW w:w="6380" w:type="dxa"/>
            <w:shd w:val="clear" w:color="auto" w:fill="auto"/>
          </w:tcPr>
          <w:p w:rsidR="00CF116C" w:rsidRPr="00AD5CB4" w:rsidRDefault="00CF116C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</w:t>
            </w:r>
          </w:p>
          <w:p w:rsidR="00CF116C" w:rsidRPr="00AD5CB4" w:rsidRDefault="00CF116C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Правильно сочетать слова в синтагмах и предложениях.</w:t>
            </w:r>
          </w:p>
          <w:p w:rsidR="00CF116C" w:rsidRPr="00AD5CB4" w:rsidRDefault="00CF116C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Использовать служебные слова для организации сочинительной и подчинительной связи в предложении, а также логической связи предложений в устном и письменном тексте. Выбирать наиболее подходящий или корректный для конкретной ситуации синоним или антоним</w:t>
            </w:r>
          </w:p>
        </w:tc>
      </w:tr>
      <w:tr w:rsidR="00CF116C" w:rsidRPr="00AD5CB4" w:rsidTr="00AD5CB4">
        <w:tc>
          <w:tcPr>
            <w:tcW w:w="3191" w:type="dxa"/>
            <w:gridSpan w:val="2"/>
            <w:vMerge/>
            <w:shd w:val="clear" w:color="auto" w:fill="auto"/>
          </w:tcPr>
          <w:p w:rsidR="00CF116C" w:rsidRPr="00AD5CB4" w:rsidRDefault="00CF116C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shd w:val="clear" w:color="auto" w:fill="auto"/>
          </w:tcPr>
          <w:p w:rsidR="00CF116C" w:rsidRPr="00AD5CB4" w:rsidRDefault="00CF116C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при описании чужой внешности; распознавать на письме и в речевом потоке изученные лексические единицы.</w:t>
            </w:r>
          </w:p>
          <w:p w:rsidR="00CF116C" w:rsidRPr="00AD5CB4" w:rsidRDefault="00CF116C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Определять значения и грамматическую функцию слов, опираясь на правила словообразования в немецком языке. Различать сходные по написанию и звучанию слова.</w:t>
            </w:r>
          </w:p>
          <w:p w:rsidR="00CF116C" w:rsidRPr="00AD5CB4" w:rsidRDefault="00CF116C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Пользоваться контекстом, прогнозированием и речевой догадкой при восприятии письменных и устных текстов.</w:t>
            </w:r>
          </w:p>
          <w:p w:rsidR="00CF116C" w:rsidRPr="00AD5CB4" w:rsidRDefault="00CF116C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Определять происхождение слов с помощью словаря. Уметь расшифровывать некоторые аббревиатуры.</w:t>
            </w:r>
          </w:p>
        </w:tc>
      </w:tr>
      <w:tr w:rsidR="00AD5CB4" w:rsidRPr="00AD5CB4" w:rsidTr="00AD5CB4">
        <w:tc>
          <w:tcPr>
            <w:tcW w:w="3191" w:type="dxa"/>
            <w:gridSpan w:val="2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Грамматические навыки</w:t>
            </w:r>
          </w:p>
        </w:tc>
        <w:tc>
          <w:tcPr>
            <w:tcW w:w="6380" w:type="dxa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различия систем немецкого и русского языков: наличие грамматических явлений, не присущих русскому языку 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(артикль, и др.); различия в общих для обоих языков грамматических явлениях 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• (род существительных, притяжательный падеж, видовременные формы, построение отрицательных и </w:t>
            </w:r>
            <w:r w:rsidRPr="00AD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вопросительных предложений, порядок членов предложения и др.). Правильно пользоваться основными грамматическими средствами немецкого языка (средства атрибуции, выражения количества, сравнения, модальности, образа и цели действия, выражения просьбы, совета и др.).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грамматические правила, в том числе с использованием графической опоры (образца, схемы, таблицы). Распознавать, образовывать и правильно употреблять в речи основные морфологические формы и синтаксические конструкции в зависимости от ситуации общения (например, сокращенные формы, </w:t>
            </w: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широко употребительные</w:t>
            </w:r>
            <w:proofErr w:type="gram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 в разговорной речи и имеющие ограниченное применение в официальной речи).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грамматического оформления устных и письменных текстов; уметь изменять грамматическое оформление высказывания в зависимости от коммуникативного намерения. Различать сходные по форме и звучанию грамматические явления 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Прогнозировать грамматические формы незнакомого слова или конструкции, зная правило их образования либо сопоставляя с формами известного слова или конструкции (например, прогнозирование формы множественного числа существительного по окончании его начальной формы).</w:t>
            </w:r>
          </w:p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Определять структуру простого и сложного предложения, устанавливать логические, временные, причинно-следственные, сочинительные, подчинительные и другие связи и отношения между элементами предложения и текста</w:t>
            </w:r>
          </w:p>
        </w:tc>
      </w:tr>
      <w:tr w:rsidR="00AD5CB4" w:rsidRPr="00AD5CB4" w:rsidTr="00AD5CB4">
        <w:tc>
          <w:tcPr>
            <w:tcW w:w="3191" w:type="dxa"/>
            <w:gridSpan w:val="2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Орфографические навыки</w:t>
            </w:r>
          </w:p>
        </w:tc>
        <w:tc>
          <w:tcPr>
            <w:tcW w:w="6380" w:type="dxa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Усвоить правописание слов, предназначенных для продуктивного усвоения. Применять правила орфографии и пунктуации в речи. Знать основные различия в орфографии и пунктуации. Проверять написание и перенос слов по словарю</w:t>
            </w:r>
          </w:p>
        </w:tc>
      </w:tr>
      <w:tr w:rsidR="00AD5CB4" w:rsidRPr="00AD5CB4" w:rsidTr="00AD5CB4">
        <w:tc>
          <w:tcPr>
            <w:tcW w:w="3191" w:type="dxa"/>
            <w:gridSpan w:val="2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Произносительные навыки</w:t>
            </w:r>
          </w:p>
        </w:tc>
        <w:tc>
          <w:tcPr>
            <w:tcW w:w="6380" w:type="dxa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Владеть фонетическим алфавитом, уметь читать слова в транскрипционной записи. Знать технику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артикулирования</w:t>
            </w:r>
            <w:proofErr w:type="spell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звуков и звукосочетаний. Формулировать правила чтения гласных и согласных букв и буквосочетаний; знать типы слогов. Соблюдать ударения в словах и фразах. Знать ритмико-интонационные особенности различных типов предложений: </w:t>
            </w:r>
            <w:proofErr w:type="gram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повествовательного</w:t>
            </w:r>
            <w:proofErr w:type="gram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; побудительного; вопросительного, включая разделительный и риторический вопросы; </w:t>
            </w:r>
            <w:r w:rsidRPr="00AD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восклицательного</w:t>
            </w:r>
          </w:p>
        </w:tc>
      </w:tr>
      <w:tr w:rsidR="00AD5CB4" w:rsidRPr="00AD5CB4" w:rsidTr="00AD5CB4">
        <w:tc>
          <w:tcPr>
            <w:tcW w:w="3191" w:type="dxa"/>
            <w:gridSpan w:val="2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Специальные навыки и умения</w:t>
            </w:r>
          </w:p>
        </w:tc>
        <w:tc>
          <w:tcPr>
            <w:tcW w:w="6380" w:type="dxa"/>
            <w:shd w:val="clear" w:color="auto" w:fill="auto"/>
          </w:tcPr>
          <w:p w:rsidR="00AD5CB4" w:rsidRPr="00AD5CB4" w:rsidRDefault="00AD5CB4" w:rsidP="00AD5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 Составлять </w:t>
            </w:r>
            <w:proofErr w:type="spellStart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>ассоциограммы</w:t>
            </w:r>
            <w:proofErr w:type="spellEnd"/>
            <w:r w:rsidRPr="00AD5CB4">
              <w:rPr>
                <w:rFonts w:ascii="Times New Roman" w:hAnsi="Times New Roman" w:cs="Times New Roman"/>
                <w:sz w:val="24"/>
                <w:szCs w:val="24"/>
              </w:rPr>
              <w:t xml:space="preserve"> и разрабатывать мнемонические средства для закрепления лексики, запоминания грамматических правил и др.</w:t>
            </w:r>
          </w:p>
        </w:tc>
      </w:tr>
    </w:tbl>
    <w:p w:rsidR="00AD5CB4" w:rsidRPr="00AD5CB4" w:rsidRDefault="00AD5CB4" w:rsidP="00AD5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CB4" w:rsidRPr="00AD5CB4" w:rsidRDefault="00AD5CB4" w:rsidP="00AD5CB4">
      <w:pPr>
        <w:rPr>
          <w:rFonts w:ascii="Times New Roman" w:hAnsi="Times New Roman" w:cs="Times New Roman"/>
          <w:sz w:val="28"/>
          <w:szCs w:val="28"/>
        </w:rPr>
      </w:pPr>
    </w:p>
    <w:p w:rsidR="006C4730" w:rsidRDefault="006C4730"/>
    <w:sectPr w:rsidR="006C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00" w:rsidRDefault="00011C00">
      <w:pPr>
        <w:spacing w:after="0" w:line="240" w:lineRule="auto"/>
      </w:pPr>
      <w:r>
        <w:separator/>
      </w:r>
    </w:p>
  </w:endnote>
  <w:endnote w:type="continuationSeparator" w:id="0">
    <w:p w:rsidR="00011C00" w:rsidRDefault="0001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B4" w:rsidRDefault="00AD5CB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7AB4">
      <w:rPr>
        <w:noProof/>
      </w:rPr>
      <w:t>18</w:t>
    </w:r>
    <w:r>
      <w:fldChar w:fldCharType="end"/>
    </w:r>
  </w:p>
  <w:p w:rsidR="00AD5CB4" w:rsidRDefault="00AD5CB4">
    <w:pPr>
      <w:pStyle w:val="a8"/>
    </w:pPr>
  </w:p>
  <w:p w:rsidR="00AD5CB4" w:rsidRDefault="00AD5C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00" w:rsidRDefault="00011C00">
      <w:pPr>
        <w:spacing w:after="0" w:line="240" w:lineRule="auto"/>
      </w:pPr>
      <w:r>
        <w:separator/>
      </w:r>
    </w:p>
  </w:footnote>
  <w:footnote w:type="continuationSeparator" w:id="0">
    <w:p w:rsidR="00011C00" w:rsidRDefault="00011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multilevel"/>
    <w:tmpl w:val="16A282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836347A"/>
    <w:multiLevelType w:val="hybridMultilevel"/>
    <w:tmpl w:val="E56CE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95DC6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DBE5E6D"/>
    <w:multiLevelType w:val="hybridMultilevel"/>
    <w:tmpl w:val="17B4B3B0"/>
    <w:lvl w:ilvl="0" w:tplc="F9605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0FF55922"/>
    <w:multiLevelType w:val="hybridMultilevel"/>
    <w:tmpl w:val="2710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90086"/>
    <w:multiLevelType w:val="hybridMultilevel"/>
    <w:tmpl w:val="FFCA86D8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2F7706"/>
    <w:multiLevelType w:val="hybridMultilevel"/>
    <w:tmpl w:val="84A2BF98"/>
    <w:lvl w:ilvl="0" w:tplc="0A18B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466E56"/>
    <w:multiLevelType w:val="multilevel"/>
    <w:tmpl w:val="503EF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6CF3B90"/>
    <w:multiLevelType w:val="hybridMultilevel"/>
    <w:tmpl w:val="3D3C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D11F6"/>
    <w:multiLevelType w:val="hybridMultilevel"/>
    <w:tmpl w:val="58F2B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356BC"/>
    <w:multiLevelType w:val="hybridMultilevel"/>
    <w:tmpl w:val="DA1C15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E48A7"/>
    <w:multiLevelType w:val="multilevel"/>
    <w:tmpl w:val="34D05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521DFD"/>
    <w:multiLevelType w:val="hybridMultilevel"/>
    <w:tmpl w:val="5C5822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A1E7E44"/>
    <w:multiLevelType w:val="hybridMultilevel"/>
    <w:tmpl w:val="21504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7798F"/>
    <w:multiLevelType w:val="hybridMultilevel"/>
    <w:tmpl w:val="6408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50F07"/>
    <w:multiLevelType w:val="hybridMultilevel"/>
    <w:tmpl w:val="0A666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4B6A52"/>
    <w:multiLevelType w:val="hybridMultilevel"/>
    <w:tmpl w:val="F34E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435A3"/>
    <w:multiLevelType w:val="hybridMultilevel"/>
    <w:tmpl w:val="E1C0285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D29E7"/>
    <w:multiLevelType w:val="hybridMultilevel"/>
    <w:tmpl w:val="747E741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40E81"/>
    <w:multiLevelType w:val="hybridMultilevel"/>
    <w:tmpl w:val="FAB80E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E875DD"/>
    <w:multiLevelType w:val="hybridMultilevel"/>
    <w:tmpl w:val="FD404ED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1002BED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397123C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3FD53F8"/>
    <w:multiLevelType w:val="hybridMultilevel"/>
    <w:tmpl w:val="46A8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C1048"/>
    <w:multiLevelType w:val="hybridMultilevel"/>
    <w:tmpl w:val="91922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C75517"/>
    <w:multiLevelType w:val="hybridMultilevel"/>
    <w:tmpl w:val="392A88B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EF5016"/>
    <w:multiLevelType w:val="hybridMultilevel"/>
    <w:tmpl w:val="624EAD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6A5966"/>
    <w:multiLevelType w:val="multilevel"/>
    <w:tmpl w:val="6AACC99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9">
    <w:nsid w:val="63242386"/>
    <w:multiLevelType w:val="hybridMultilevel"/>
    <w:tmpl w:val="0A105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026F8D"/>
    <w:multiLevelType w:val="multilevel"/>
    <w:tmpl w:val="91F8569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1">
    <w:nsid w:val="6ED41221"/>
    <w:multiLevelType w:val="hybridMultilevel"/>
    <w:tmpl w:val="2C02A9A8"/>
    <w:lvl w:ilvl="0" w:tplc="001A5A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1CB385F"/>
    <w:multiLevelType w:val="hybridMultilevel"/>
    <w:tmpl w:val="A2B2FF30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B18109C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C9C3B1D"/>
    <w:multiLevelType w:val="hybridMultilevel"/>
    <w:tmpl w:val="C208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0158DF"/>
    <w:multiLevelType w:val="hybridMultilevel"/>
    <w:tmpl w:val="CBF2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F0896"/>
    <w:multiLevelType w:val="hybridMultilevel"/>
    <w:tmpl w:val="11704EF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11"/>
  </w:num>
  <w:num w:numId="5">
    <w:abstractNumId w:val="32"/>
  </w:num>
  <w:num w:numId="6">
    <w:abstractNumId w:val="5"/>
  </w:num>
  <w:num w:numId="7">
    <w:abstractNumId w:val="8"/>
  </w:num>
  <w:num w:numId="8">
    <w:abstractNumId w:val="34"/>
  </w:num>
  <w:num w:numId="9">
    <w:abstractNumId w:val="22"/>
  </w:num>
  <w:num w:numId="10">
    <w:abstractNumId w:val="31"/>
  </w:num>
  <w:num w:numId="11">
    <w:abstractNumId w:val="6"/>
  </w:num>
  <w:num w:numId="12">
    <w:abstractNumId w:val="23"/>
  </w:num>
  <w:num w:numId="13">
    <w:abstractNumId w:val="16"/>
  </w:num>
  <w:num w:numId="14">
    <w:abstractNumId w:val="26"/>
  </w:num>
  <w:num w:numId="15">
    <w:abstractNumId w:val="25"/>
  </w:num>
  <w:num w:numId="16">
    <w:abstractNumId w:val="35"/>
  </w:num>
  <w:num w:numId="17">
    <w:abstractNumId w:val="19"/>
  </w:num>
  <w:num w:numId="18">
    <w:abstractNumId w:val="15"/>
  </w:num>
  <w:num w:numId="19">
    <w:abstractNumId w:val="1"/>
  </w:num>
  <w:num w:numId="20">
    <w:abstractNumId w:val="12"/>
  </w:num>
  <w:num w:numId="21">
    <w:abstractNumId w:val="9"/>
  </w:num>
  <w:num w:numId="22">
    <w:abstractNumId w:val="20"/>
  </w:num>
  <w:num w:numId="23">
    <w:abstractNumId w:val="27"/>
  </w:num>
  <w:num w:numId="24">
    <w:abstractNumId w:val="17"/>
  </w:num>
  <w:num w:numId="25">
    <w:abstractNumId w:val="18"/>
  </w:num>
  <w:num w:numId="26">
    <w:abstractNumId w:val="33"/>
  </w:num>
  <w:num w:numId="27">
    <w:abstractNumId w:val="29"/>
  </w:num>
  <w:num w:numId="28">
    <w:abstractNumId w:val="2"/>
  </w:num>
  <w:num w:numId="29">
    <w:abstractNumId w:val="13"/>
  </w:num>
  <w:num w:numId="30">
    <w:abstractNumId w:val="14"/>
  </w:num>
  <w:num w:numId="31">
    <w:abstractNumId w:val="24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8"/>
  </w:num>
  <w:num w:numId="35">
    <w:abstractNumId w:val="30"/>
  </w:num>
  <w:num w:numId="36">
    <w:abstractNumId w:val="36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B4"/>
    <w:rsid w:val="00011C00"/>
    <w:rsid w:val="00087091"/>
    <w:rsid w:val="001D4635"/>
    <w:rsid w:val="00237AB4"/>
    <w:rsid w:val="002E12CD"/>
    <w:rsid w:val="00385C6E"/>
    <w:rsid w:val="006C4730"/>
    <w:rsid w:val="006D6BC5"/>
    <w:rsid w:val="00AD5CB4"/>
    <w:rsid w:val="00CF116C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D5C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AD5CB4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AD5CB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AD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AD5CB4"/>
    <w:rPr>
      <w:rFonts w:ascii="Calibri" w:eastAsia="Calibri" w:hAnsi="Calibri" w:cs="Times New Roman"/>
      <w:lang w:val="x-none"/>
    </w:rPr>
  </w:style>
  <w:style w:type="paragraph" w:styleId="a7">
    <w:name w:val="header"/>
    <w:basedOn w:val="a"/>
    <w:link w:val="a6"/>
    <w:uiPriority w:val="99"/>
    <w:semiHidden/>
    <w:unhideWhenUsed/>
    <w:rsid w:val="00AD5CB4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1">
    <w:name w:val="Верхний колонтитул Знак1"/>
    <w:basedOn w:val="a0"/>
    <w:uiPriority w:val="99"/>
    <w:semiHidden/>
    <w:rsid w:val="00AD5CB4"/>
  </w:style>
  <w:style w:type="paragraph" w:styleId="a8">
    <w:name w:val="footer"/>
    <w:basedOn w:val="a"/>
    <w:link w:val="a9"/>
    <w:uiPriority w:val="99"/>
    <w:unhideWhenUsed/>
    <w:rsid w:val="00AD5CB4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AD5CB4"/>
    <w:rPr>
      <w:rFonts w:ascii="Calibri" w:eastAsia="Calibri" w:hAnsi="Calibri" w:cs="Times New Roman"/>
      <w:lang w:val="x-none"/>
    </w:rPr>
  </w:style>
  <w:style w:type="character" w:styleId="aa">
    <w:name w:val="Hyperlink"/>
    <w:rsid w:val="00AD5CB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5CB4"/>
  </w:style>
  <w:style w:type="character" w:styleId="ab">
    <w:name w:val="Strong"/>
    <w:qFormat/>
    <w:rsid w:val="00AD5CB4"/>
    <w:rPr>
      <w:b/>
      <w:bCs/>
    </w:rPr>
  </w:style>
  <w:style w:type="paragraph" w:styleId="ac">
    <w:name w:val="Body Text"/>
    <w:basedOn w:val="a"/>
    <w:link w:val="ad"/>
    <w:rsid w:val="00AD5C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AD5C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AD5CB4"/>
    <w:rPr>
      <w:rFonts w:ascii="Tahoma" w:eastAsia="Calibri" w:hAnsi="Tahoma" w:cs="Times New Roman"/>
      <w:sz w:val="16"/>
      <w:szCs w:val="16"/>
      <w:lang w:val="x-none"/>
    </w:rPr>
  </w:style>
  <w:style w:type="paragraph" w:styleId="af">
    <w:name w:val="Balloon Text"/>
    <w:basedOn w:val="a"/>
    <w:link w:val="ae"/>
    <w:uiPriority w:val="99"/>
    <w:semiHidden/>
    <w:unhideWhenUsed/>
    <w:rsid w:val="00AD5CB4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10">
    <w:name w:val="Текст выноски Знак1"/>
    <w:basedOn w:val="a0"/>
    <w:uiPriority w:val="99"/>
    <w:semiHidden/>
    <w:rsid w:val="00AD5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D5C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AD5CB4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AD5CB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AD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AD5CB4"/>
    <w:rPr>
      <w:rFonts w:ascii="Calibri" w:eastAsia="Calibri" w:hAnsi="Calibri" w:cs="Times New Roman"/>
      <w:lang w:val="x-none"/>
    </w:rPr>
  </w:style>
  <w:style w:type="paragraph" w:styleId="a7">
    <w:name w:val="header"/>
    <w:basedOn w:val="a"/>
    <w:link w:val="a6"/>
    <w:uiPriority w:val="99"/>
    <w:semiHidden/>
    <w:unhideWhenUsed/>
    <w:rsid w:val="00AD5CB4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1">
    <w:name w:val="Верхний колонтитул Знак1"/>
    <w:basedOn w:val="a0"/>
    <w:uiPriority w:val="99"/>
    <w:semiHidden/>
    <w:rsid w:val="00AD5CB4"/>
  </w:style>
  <w:style w:type="paragraph" w:styleId="a8">
    <w:name w:val="footer"/>
    <w:basedOn w:val="a"/>
    <w:link w:val="a9"/>
    <w:uiPriority w:val="99"/>
    <w:unhideWhenUsed/>
    <w:rsid w:val="00AD5CB4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AD5CB4"/>
    <w:rPr>
      <w:rFonts w:ascii="Calibri" w:eastAsia="Calibri" w:hAnsi="Calibri" w:cs="Times New Roman"/>
      <w:lang w:val="x-none"/>
    </w:rPr>
  </w:style>
  <w:style w:type="character" w:styleId="aa">
    <w:name w:val="Hyperlink"/>
    <w:rsid w:val="00AD5CB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5CB4"/>
  </w:style>
  <w:style w:type="character" w:styleId="ab">
    <w:name w:val="Strong"/>
    <w:qFormat/>
    <w:rsid w:val="00AD5CB4"/>
    <w:rPr>
      <w:b/>
      <w:bCs/>
    </w:rPr>
  </w:style>
  <w:style w:type="paragraph" w:styleId="ac">
    <w:name w:val="Body Text"/>
    <w:basedOn w:val="a"/>
    <w:link w:val="ad"/>
    <w:rsid w:val="00AD5C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AD5C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AD5CB4"/>
    <w:rPr>
      <w:rFonts w:ascii="Tahoma" w:eastAsia="Calibri" w:hAnsi="Tahoma" w:cs="Times New Roman"/>
      <w:sz w:val="16"/>
      <w:szCs w:val="16"/>
      <w:lang w:val="x-none"/>
    </w:rPr>
  </w:style>
  <w:style w:type="paragraph" w:styleId="af">
    <w:name w:val="Balloon Text"/>
    <w:basedOn w:val="a"/>
    <w:link w:val="ae"/>
    <w:uiPriority w:val="99"/>
    <w:semiHidden/>
    <w:unhideWhenUsed/>
    <w:rsid w:val="00AD5CB4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10">
    <w:name w:val="Текст выноски Знак1"/>
    <w:basedOn w:val="a0"/>
    <w:uiPriority w:val="99"/>
    <w:semiHidden/>
    <w:rsid w:val="00AD5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eutsch-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ngust.ru/deutsc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Анастасия</cp:lastModifiedBy>
  <cp:revision>9</cp:revision>
  <dcterms:created xsi:type="dcterms:W3CDTF">2021-04-09T10:26:00Z</dcterms:created>
  <dcterms:modified xsi:type="dcterms:W3CDTF">2021-04-23T09:25:00Z</dcterms:modified>
</cp:coreProperties>
</file>