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7D0" w:rsidRDefault="00B327D0" w:rsidP="00B327D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29.04.2021</w:t>
      </w:r>
    </w:p>
    <w:p w:rsidR="00B327D0" w:rsidRDefault="00B327D0" w:rsidP="00B327D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ОГСЭ.03 Иностранный язык (немецкий)</w:t>
      </w:r>
    </w:p>
    <w:p w:rsidR="00B327D0" w:rsidRDefault="00B327D0" w:rsidP="00B327D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43.02.15 Поварское и кондитерское дело</w:t>
      </w:r>
    </w:p>
    <w:p w:rsidR="00B327D0" w:rsidRDefault="00B327D0" w:rsidP="00B327D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Группа 31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пкд</w:t>
      </w:r>
      <w:proofErr w:type="spellEnd"/>
    </w:p>
    <w:p w:rsidR="00B327D0" w:rsidRDefault="00B327D0" w:rsidP="00B327D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327D0" w:rsidRDefault="00B327D0" w:rsidP="00B327D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Запишите грамматику.</w:t>
      </w:r>
    </w:p>
    <w:p w:rsidR="00B327D0" w:rsidRDefault="00B327D0" w:rsidP="00B327D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Готовые задания отправляйте на электронную почту </w:t>
      </w:r>
      <w:hyperlink r:id="rId6" w:history="1">
        <w:r>
          <w:rPr>
            <w:rStyle w:val="a3"/>
            <w:rFonts w:ascii="Times New Roman" w:eastAsia="Times New Roman" w:hAnsi="Times New Roman"/>
            <w:b/>
            <w:bCs/>
            <w:sz w:val="24"/>
            <w:szCs w:val="24"/>
            <w:lang w:val="en-US" w:eastAsia="ru-RU"/>
          </w:rPr>
          <w:t>akramova</w:t>
        </w:r>
        <w:r>
          <w:rPr>
            <w:rStyle w:val="a3"/>
            <w:rFonts w:ascii="Times New Roman" w:eastAsia="Times New Roman" w:hAnsi="Times New Roman"/>
            <w:b/>
            <w:bCs/>
            <w:sz w:val="24"/>
            <w:szCs w:val="24"/>
            <w:lang w:eastAsia="ru-RU"/>
          </w:rPr>
          <w:t>.50@</w:t>
        </w:r>
        <w:r>
          <w:rPr>
            <w:rStyle w:val="a3"/>
            <w:rFonts w:ascii="Times New Roman" w:eastAsia="Times New Roman" w:hAnsi="Times New Roman"/>
            <w:b/>
            <w:bCs/>
            <w:sz w:val="24"/>
            <w:szCs w:val="24"/>
            <w:lang w:val="en-US" w:eastAsia="ru-RU"/>
          </w:rPr>
          <w:t>mail</w:t>
        </w:r>
        <w:r>
          <w:rPr>
            <w:rStyle w:val="a3"/>
            <w:rFonts w:ascii="Times New Roman" w:eastAsia="Times New Roman" w:hAnsi="Times New Roman"/>
            <w:b/>
            <w:bCs/>
            <w:sz w:val="24"/>
            <w:szCs w:val="24"/>
            <w:lang w:eastAsia="ru-RU"/>
          </w:rPr>
          <w:t>.</w:t>
        </w:r>
        <w:proofErr w:type="spellStart"/>
        <w:r>
          <w:rPr>
            <w:rStyle w:val="a3"/>
            <w:rFonts w:ascii="Times New Roman" w:eastAsia="Times New Roman" w:hAnsi="Times New Roman"/>
            <w:b/>
            <w:bCs/>
            <w:sz w:val="24"/>
            <w:szCs w:val="24"/>
            <w:lang w:val="en-US" w:eastAsia="ru-RU"/>
          </w:rPr>
          <w:t>ru</w:t>
        </w:r>
        <w:proofErr w:type="spellEnd"/>
      </w:hyperlink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или на номер телефона 89271413053</w:t>
      </w:r>
    </w:p>
    <w:p w:rsidR="0014008B" w:rsidRDefault="0014008B"/>
    <w:p w:rsidR="006B3385" w:rsidRPr="00B327D0" w:rsidRDefault="006B3385" w:rsidP="006B3385">
      <w:pPr>
        <w:spacing w:after="0" w:line="240" w:lineRule="auto"/>
        <w:textAlignment w:val="baseline"/>
        <w:outlineLvl w:val="0"/>
        <w:rPr>
          <w:rFonts w:ascii="Times New Roman" w:eastAsia="Times New Roman" w:hAnsi="Times New Roman"/>
          <w:b/>
          <w:color w:val="333333"/>
          <w:kern w:val="36"/>
          <w:sz w:val="24"/>
          <w:szCs w:val="24"/>
          <w:lang w:eastAsia="ru-RU"/>
        </w:rPr>
      </w:pPr>
      <w:r w:rsidRPr="00B327D0">
        <w:rPr>
          <w:rFonts w:ascii="Times New Roman" w:eastAsia="Times New Roman" w:hAnsi="Times New Roman"/>
          <w:b/>
          <w:color w:val="333333"/>
          <w:kern w:val="36"/>
          <w:sz w:val="24"/>
          <w:szCs w:val="24"/>
          <w:lang w:eastAsia="ru-RU"/>
        </w:rPr>
        <w:t>Будущее время в немецком языке</w:t>
      </w:r>
    </w:p>
    <w:p w:rsidR="006B3385" w:rsidRPr="00B327D0" w:rsidRDefault="006B3385" w:rsidP="006B3385">
      <w:pPr>
        <w:spacing w:after="0" w:line="240" w:lineRule="auto"/>
        <w:textAlignment w:val="top"/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</w:pPr>
      <w:bookmarkStart w:id="0" w:name="_GoBack"/>
      <w:bookmarkEnd w:id="0"/>
    </w:p>
    <w:p w:rsidR="006B3385" w:rsidRPr="006B3385" w:rsidRDefault="006B3385" w:rsidP="006B3385">
      <w:pPr>
        <w:spacing w:after="0" w:line="420" w:lineRule="atLeast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6B338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В немецком языке существуют две глагольные формы будущего времени — </w:t>
      </w:r>
      <w:proofErr w:type="spellStart"/>
      <w:r w:rsidRPr="006B338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Futur</w:t>
      </w:r>
      <w:proofErr w:type="spellEnd"/>
      <w:r w:rsidRPr="006B338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I и </w:t>
      </w:r>
      <w:proofErr w:type="spellStart"/>
      <w:r w:rsidRPr="006B338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Futur</w:t>
      </w:r>
      <w:proofErr w:type="spellEnd"/>
      <w:r w:rsidRPr="006B338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II. Они употребляются, если </w:t>
      </w:r>
      <w:proofErr w:type="gramStart"/>
      <w:r w:rsidRPr="006B338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говорящий</w:t>
      </w:r>
      <w:proofErr w:type="gramEnd"/>
      <w:r w:rsidRPr="006B338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хочет выразить свое мнение о событии, которое произойдет в будущем.</w:t>
      </w:r>
    </w:p>
    <w:p w:rsidR="006B3385" w:rsidRPr="006B3385" w:rsidRDefault="006B3385" w:rsidP="006B3385">
      <w:pPr>
        <w:spacing w:after="0" w:line="420" w:lineRule="atLeast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6B338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</w:t>
      </w:r>
    </w:p>
    <w:p w:rsidR="006B3385" w:rsidRPr="006B3385" w:rsidRDefault="006B3385" w:rsidP="006B3385">
      <w:pPr>
        <w:spacing w:after="0" w:line="420" w:lineRule="atLeast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6B338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При использовании </w:t>
      </w:r>
      <w:proofErr w:type="gramStart"/>
      <w:r w:rsidRPr="006B338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чистого</w:t>
      </w:r>
      <w:proofErr w:type="gramEnd"/>
      <w:r w:rsidRPr="006B338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B338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Futur</w:t>
      </w:r>
      <w:proofErr w:type="spellEnd"/>
      <w:r w:rsidRPr="006B338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I говорящий выражает свою твердую уверенность, что что-то произойдет:</w:t>
      </w:r>
    </w:p>
    <w:p w:rsidR="006B3385" w:rsidRPr="006B3385" w:rsidRDefault="006B3385" w:rsidP="006B3385">
      <w:pPr>
        <w:spacing w:after="0" w:line="420" w:lineRule="atLeast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6B338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</w:t>
      </w:r>
    </w:p>
    <w:p w:rsidR="006B3385" w:rsidRPr="006B3385" w:rsidRDefault="006B3385" w:rsidP="006B3385">
      <w:pPr>
        <w:spacing w:after="0" w:line="420" w:lineRule="atLeast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proofErr w:type="spellStart"/>
      <w:r w:rsidRPr="006B338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In</w:t>
      </w:r>
      <w:proofErr w:type="spellEnd"/>
      <w:r w:rsidRPr="006B338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B338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zwei</w:t>
      </w:r>
      <w:proofErr w:type="spellEnd"/>
      <w:r w:rsidRPr="006B338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B338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Jahren</w:t>
      </w:r>
      <w:proofErr w:type="spellEnd"/>
      <w:r w:rsidRPr="006B338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B338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werden</w:t>
      </w:r>
      <w:proofErr w:type="spellEnd"/>
      <w:r w:rsidRPr="006B338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B338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unsere</w:t>
      </w:r>
      <w:proofErr w:type="spellEnd"/>
      <w:r w:rsidRPr="006B338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B338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Freunde</w:t>
      </w:r>
      <w:proofErr w:type="spellEnd"/>
      <w:r w:rsidRPr="006B338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B338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die</w:t>
      </w:r>
      <w:proofErr w:type="spellEnd"/>
      <w:r w:rsidRPr="006B338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B338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Universität</w:t>
      </w:r>
      <w:proofErr w:type="spellEnd"/>
      <w:r w:rsidRPr="006B338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B338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absolvieren</w:t>
      </w:r>
      <w:proofErr w:type="spellEnd"/>
      <w:r w:rsidRPr="006B338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. — Через два года наши друзья окончат университет.</w:t>
      </w:r>
    </w:p>
    <w:p w:rsidR="006B3385" w:rsidRPr="006B3385" w:rsidRDefault="006B3385" w:rsidP="006B3385">
      <w:pPr>
        <w:spacing w:after="0" w:line="420" w:lineRule="atLeast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6B338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</w:t>
      </w:r>
    </w:p>
    <w:p w:rsidR="006B3385" w:rsidRPr="006B3385" w:rsidRDefault="006B3385" w:rsidP="006B3385">
      <w:pPr>
        <w:spacing w:after="0" w:line="420" w:lineRule="atLeast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6B338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Если </w:t>
      </w:r>
      <w:proofErr w:type="spellStart"/>
      <w:r w:rsidRPr="006B338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Futur</w:t>
      </w:r>
      <w:proofErr w:type="spellEnd"/>
      <w:r w:rsidRPr="006B338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I используется вместе с </w:t>
      </w:r>
      <w:proofErr w:type="spellStart"/>
      <w:r w:rsidRPr="006B338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wohl</w:t>
      </w:r>
      <w:proofErr w:type="spellEnd"/>
      <w:r w:rsidRPr="006B338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, </w:t>
      </w:r>
      <w:proofErr w:type="spellStart"/>
      <w:r w:rsidRPr="006B338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vielleicht</w:t>
      </w:r>
      <w:proofErr w:type="spellEnd"/>
      <w:r w:rsidRPr="006B338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, </w:t>
      </w:r>
      <w:proofErr w:type="spellStart"/>
      <w:r w:rsidRPr="006B338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wahrscheinlich</w:t>
      </w:r>
      <w:proofErr w:type="spellEnd"/>
      <w:r w:rsidRPr="006B338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 и пр. наречиями предположения, то </w:t>
      </w:r>
      <w:proofErr w:type="gramStart"/>
      <w:r w:rsidRPr="006B338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говорящий</w:t>
      </w:r>
      <w:proofErr w:type="gramEnd"/>
      <w:r w:rsidRPr="006B338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высказывает предположение относительно того или иного события, которое может произойти в будущем:</w:t>
      </w:r>
    </w:p>
    <w:p w:rsidR="006B3385" w:rsidRPr="006B3385" w:rsidRDefault="006B3385" w:rsidP="006B3385">
      <w:pPr>
        <w:spacing w:after="0" w:line="420" w:lineRule="atLeast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6B338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</w:t>
      </w:r>
    </w:p>
    <w:p w:rsidR="006B3385" w:rsidRPr="006B3385" w:rsidRDefault="006B3385" w:rsidP="006B3385">
      <w:pPr>
        <w:spacing w:after="0" w:line="420" w:lineRule="atLeast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proofErr w:type="spellStart"/>
      <w:r w:rsidRPr="006B338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Nächstes</w:t>
      </w:r>
      <w:proofErr w:type="spellEnd"/>
      <w:r w:rsidRPr="006B338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B338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Jahr</w:t>
      </w:r>
      <w:proofErr w:type="spellEnd"/>
      <w:r w:rsidRPr="006B338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B338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wird</w:t>
      </w:r>
      <w:proofErr w:type="spellEnd"/>
      <w:r w:rsidRPr="006B338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B338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er</w:t>
      </w:r>
      <w:proofErr w:type="spellEnd"/>
      <w:r w:rsidRPr="006B338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B338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wahrscheinlich</w:t>
      </w:r>
      <w:proofErr w:type="spellEnd"/>
      <w:r w:rsidRPr="006B338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B338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seine</w:t>
      </w:r>
      <w:proofErr w:type="spellEnd"/>
      <w:r w:rsidRPr="006B338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B338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Stellung</w:t>
      </w:r>
      <w:proofErr w:type="spellEnd"/>
      <w:r w:rsidRPr="006B338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B338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als</w:t>
      </w:r>
      <w:proofErr w:type="spellEnd"/>
      <w:r w:rsidRPr="006B338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B338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Ingeneur</w:t>
      </w:r>
      <w:proofErr w:type="spellEnd"/>
      <w:r w:rsidRPr="006B338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B338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bei</w:t>
      </w:r>
      <w:proofErr w:type="spellEnd"/>
      <w:r w:rsidRPr="006B338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B338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Siemens</w:t>
      </w:r>
      <w:proofErr w:type="spellEnd"/>
      <w:r w:rsidRPr="006B338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B338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aufgeben</w:t>
      </w:r>
      <w:proofErr w:type="spellEnd"/>
      <w:r w:rsidRPr="006B338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. — В следующем году он, вероятно, оставит место инженера в «Сименс».</w:t>
      </w:r>
    </w:p>
    <w:p w:rsidR="006B3385" w:rsidRPr="006B3385" w:rsidRDefault="006B3385" w:rsidP="006B3385">
      <w:pPr>
        <w:spacing w:after="0" w:line="420" w:lineRule="atLeast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6B338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</w:t>
      </w:r>
    </w:p>
    <w:p w:rsidR="006B3385" w:rsidRPr="006B3385" w:rsidRDefault="006B3385" w:rsidP="006B3385">
      <w:pPr>
        <w:spacing w:after="0" w:line="420" w:lineRule="atLeast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proofErr w:type="spellStart"/>
      <w:r w:rsidRPr="006B338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Futur</w:t>
      </w:r>
      <w:proofErr w:type="spellEnd"/>
      <w:r w:rsidRPr="006B338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I образуется с помощью вспомогательного глагола </w:t>
      </w:r>
      <w:proofErr w:type="spellStart"/>
      <w:r w:rsidRPr="006B338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werden</w:t>
      </w:r>
      <w:proofErr w:type="spellEnd"/>
      <w:r w:rsidRPr="006B338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 и инфинитива основного глагола (</w:t>
      </w:r>
      <w:proofErr w:type="spellStart"/>
      <w:r w:rsidRPr="006B338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werden+Infinitiv</w:t>
      </w:r>
      <w:proofErr w:type="spellEnd"/>
      <w:r w:rsidRPr="006B338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). При спряжении глагола в </w:t>
      </w:r>
      <w:proofErr w:type="spellStart"/>
      <w:r w:rsidRPr="006B338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Futur</w:t>
      </w:r>
      <w:proofErr w:type="spellEnd"/>
      <w:r w:rsidRPr="006B338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I изменяется только вспомогательный глагол, основной глагол остается в инфинитиве:</w:t>
      </w:r>
    </w:p>
    <w:p w:rsidR="006B3385" w:rsidRPr="006B3385" w:rsidRDefault="006B3385" w:rsidP="006B3385">
      <w:pPr>
        <w:spacing w:after="0" w:line="420" w:lineRule="atLeast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6B338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</w:t>
      </w:r>
    </w:p>
    <w:tbl>
      <w:tblPr>
        <w:tblW w:w="5000" w:type="pct"/>
        <w:tblBorders>
          <w:top w:val="single" w:sz="6" w:space="0" w:color="ADADAD"/>
          <w:left w:val="single" w:sz="6" w:space="0" w:color="ADADAD"/>
          <w:bottom w:val="single" w:sz="6" w:space="0" w:color="ADADAD"/>
          <w:right w:val="single" w:sz="6" w:space="0" w:color="ADADA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1"/>
        <w:gridCol w:w="3707"/>
        <w:gridCol w:w="3897"/>
      </w:tblGrid>
      <w:tr w:rsidR="006B3385" w:rsidRPr="006B3385" w:rsidTr="006B3385">
        <w:tc>
          <w:tcPr>
            <w:tcW w:w="1000" w:type="pct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6B3385" w:rsidRPr="006B3385" w:rsidRDefault="006B3385" w:rsidP="006B3385">
            <w:pPr>
              <w:spacing w:after="0" w:line="420" w:lineRule="atLeast"/>
              <w:textAlignment w:val="baseline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B3385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Лицо</w:t>
            </w:r>
          </w:p>
        </w:tc>
        <w:tc>
          <w:tcPr>
            <w:tcW w:w="1950" w:type="pct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6B3385" w:rsidRPr="006B3385" w:rsidRDefault="006B3385" w:rsidP="006B3385">
            <w:pPr>
              <w:spacing w:after="0" w:line="420" w:lineRule="atLeast"/>
              <w:textAlignment w:val="baseline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B3385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Единственное число</w:t>
            </w:r>
          </w:p>
        </w:tc>
        <w:tc>
          <w:tcPr>
            <w:tcW w:w="2050" w:type="pct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6B3385" w:rsidRPr="006B3385" w:rsidRDefault="006B3385" w:rsidP="006B3385">
            <w:pPr>
              <w:spacing w:after="0" w:line="420" w:lineRule="atLeast"/>
              <w:textAlignment w:val="baseline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B3385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Множественное число</w:t>
            </w:r>
          </w:p>
        </w:tc>
      </w:tr>
      <w:tr w:rsidR="006B3385" w:rsidRPr="006B3385" w:rsidTr="006B3385">
        <w:tc>
          <w:tcPr>
            <w:tcW w:w="1000" w:type="pct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6B3385" w:rsidRPr="006B3385" w:rsidRDefault="006B3385" w:rsidP="006B3385">
            <w:pPr>
              <w:spacing w:after="0" w:line="420" w:lineRule="atLeast"/>
              <w:textAlignment w:val="baseline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B3385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950" w:type="pct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6B3385" w:rsidRPr="006B3385" w:rsidRDefault="006B3385" w:rsidP="006B3385">
            <w:pPr>
              <w:spacing w:after="0" w:line="420" w:lineRule="atLeast"/>
              <w:textAlignment w:val="baseline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6B3385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ich</w:t>
            </w:r>
            <w:proofErr w:type="spellEnd"/>
            <w:r w:rsidRPr="006B3385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proofErr w:type="spellStart"/>
            <w:r w:rsidRPr="006B3385">
              <w:rPr>
                <w:rFonts w:ascii="Times New Roman" w:eastAsia="Times New Roman" w:hAnsi="Times New Roman"/>
                <w:i/>
                <w:i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werde</w:t>
            </w:r>
            <w:proofErr w:type="spellEnd"/>
            <w:r w:rsidRPr="006B3385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proofErr w:type="spellStart"/>
            <w:r w:rsidRPr="006B3385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kommen</w:t>
            </w:r>
            <w:proofErr w:type="spellEnd"/>
          </w:p>
        </w:tc>
        <w:tc>
          <w:tcPr>
            <w:tcW w:w="2050" w:type="pct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6B3385" w:rsidRPr="006B3385" w:rsidRDefault="006B3385" w:rsidP="006B3385">
            <w:pPr>
              <w:spacing w:after="0" w:line="420" w:lineRule="atLeast"/>
              <w:textAlignment w:val="baseline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6B3385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wir</w:t>
            </w:r>
            <w:proofErr w:type="spellEnd"/>
            <w:r w:rsidRPr="006B3385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proofErr w:type="spellStart"/>
            <w:r w:rsidRPr="006B3385">
              <w:rPr>
                <w:rFonts w:ascii="Times New Roman" w:eastAsia="Times New Roman" w:hAnsi="Times New Roman"/>
                <w:i/>
                <w:i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werden</w:t>
            </w:r>
            <w:proofErr w:type="spellEnd"/>
            <w:r w:rsidRPr="006B3385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proofErr w:type="spellStart"/>
            <w:r w:rsidRPr="006B3385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kommen</w:t>
            </w:r>
            <w:proofErr w:type="spellEnd"/>
          </w:p>
        </w:tc>
      </w:tr>
      <w:tr w:rsidR="006B3385" w:rsidRPr="006B3385" w:rsidTr="006B3385">
        <w:tc>
          <w:tcPr>
            <w:tcW w:w="1000" w:type="pct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6B3385" w:rsidRPr="006B3385" w:rsidRDefault="006B3385" w:rsidP="006B3385">
            <w:pPr>
              <w:spacing w:after="0" w:line="420" w:lineRule="atLeast"/>
              <w:textAlignment w:val="baseline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B3385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950" w:type="pct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6B3385" w:rsidRPr="006B3385" w:rsidRDefault="006B3385" w:rsidP="006B3385">
            <w:pPr>
              <w:spacing w:after="0" w:line="420" w:lineRule="atLeast"/>
              <w:textAlignment w:val="baseline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6B3385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du</w:t>
            </w:r>
            <w:proofErr w:type="spellEnd"/>
            <w:r w:rsidRPr="006B3385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proofErr w:type="spellStart"/>
            <w:r w:rsidRPr="006B3385">
              <w:rPr>
                <w:rFonts w:ascii="Times New Roman" w:eastAsia="Times New Roman" w:hAnsi="Times New Roman"/>
                <w:i/>
                <w:i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wirst</w:t>
            </w:r>
            <w:proofErr w:type="spellEnd"/>
            <w:r w:rsidRPr="006B3385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proofErr w:type="spellStart"/>
            <w:r w:rsidRPr="006B3385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kommen</w:t>
            </w:r>
            <w:proofErr w:type="spellEnd"/>
          </w:p>
        </w:tc>
        <w:tc>
          <w:tcPr>
            <w:tcW w:w="2050" w:type="pct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6B3385" w:rsidRPr="006B3385" w:rsidRDefault="006B3385" w:rsidP="006B3385">
            <w:pPr>
              <w:spacing w:after="0" w:line="420" w:lineRule="atLeast"/>
              <w:textAlignment w:val="baseline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6B3385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ihr</w:t>
            </w:r>
            <w:proofErr w:type="spellEnd"/>
            <w:r w:rsidRPr="006B3385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proofErr w:type="spellStart"/>
            <w:r w:rsidRPr="006B3385">
              <w:rPr>
                <w:rFonts w:ascii="Times New Roman" w:eastAsia="Times New Roman" w:hAnsi="Times New Roman"/>
                <w:i/>
                <w:i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werdet</w:t>
            </w:r>
            <w:proofErr w:type="spellEnd"/>
            <w:r w:rsidRPr="006B3385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proofErr w:type="spellStart"/>
            <w:r w:rsidRPr="006B3385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kommen</w:t>
            </w:r>
            <w:proofErr w:type="spellEnd"/>
          </w:p>
        </w:tc>
      </w:tr>
      <w:tr w:rsidR="006B3385" w:rsidRPr="006B3385" w:rsidTr="006B3385">
        <w:tc>
          <w:tcPr>
            <w:tcW w:w="1000" w:type="pct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6B3385" w:rsidRPr="006B3385" w:rsidRDefault="006B3385" w:rsidP="006B3385">
            <w:pPr>
              <w:spacing w:after="0" w:line="420" w:lineRule="atLeast"/>
              <w:textAlignment w:val="baseline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B3385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3</w:t>
            </w:r>
          </w:p>
        </w:tc>
        <w:tc>
          <w:tcPr>
            <w:tcW w:w="1950" w:type="pct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6B3385" w:rsidRPr="006B3385" w:rsidRDefault="006B3385" w:rsidP="006B3385">
            <w:pPr>
              <w:spacing w:after="0" w:line="420" w:lineRule="atLeast"/>
              <w:textAlignment w:val="baseline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en-US" w:eastAsia="ru-RU"/>
              </w:rPr>
            </w:pPr>
            <w:proofErr w:type="spellStart"/>
            <w:r w:rsidRPr="006B3385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er</w:t>
            </w:r>
            <w:proofErr w:type="spellEnd"/>
            <w:r w:rsidRPr="006B3385">
              <w:rPr>
                <w:rFonts w:ascii="Times New Roman" w:eastAsia="Times New Roman" w:hAnsi="Times New Roman"/>
                <w:color w:val="333333"/>
                <w:sz w:val="24"/>
                <w:szCs w:val="24"/>
                <w:lang w:val="en-US" w:eastAsia="ru-RU"/>
              </w:rPr>
              <w:br/>
            </w:r>
            <w:proofErr w:type="spellStart"/>
            <w:r w:rsidRPr="006B3385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sie</w:t>
            </w:r>
            <w:proofErr w:type="spellEnd"/>
            <w:r w:rsidRPr="006B3385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 </w:t>
            </w:r>
            <w:proofErr w:type="spellStart"/>
            <w:r w:rsidRPr="006B3385">
              <w:rPr>
                <w:rFonts w:ascii="Times New Roman" w:eastAsia="Times New Roman" w:hAnsi="Times New Roman"/>
                <w:i/>
                <w:iCs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wird</w:t>
            </w:r>
            <w:proofErr w:type="spellEnd"/>
            <w:r w:rsidRPr="006B3385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 </w:t>
            </w:r>
            <w:proofErr w:type="spellStart"/>
            <w:r w:rsidRPr="006B3385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kommen</w:t>
            </w:r>
            <w:proofErr w:type="spellEnd"/>
            <w:r w:rsidRPr="006B3385">
              <w:rPr>
                <w:rFonts w:ascii="Times New Roman" w:eastAsia="Times New Roman" w:hAnsi="Times New Roman"/>
                <w:color w:val="333333"/>
                <w:sz w:val="24"/>
                <w:szCs w:val="24"/>
                <w:lang w:val="en-US" w:eastAsia="ru-RU"/>
              </w:rPr>
              <w:br/>
            </w:r>
            <w:proofErr w:type="spellStart"/>
            <w:r w:rsidRPr="006B3385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es</w:t>
            </w:r>
            <w:proofErr w:type="spellEnd"/>
          </w:p>
        </w:tc>
        <w:tc>
          <w:tcPr>
            <w:tcW w:w="2050" w:type="pct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6B3385" w:rsidRPr="006B3385" w:rsidRDefault="006B3385" w:rsidP="006B3385">
            <w:pPr>
              <w:spacing w:after="0" w:line="420" w:lineRule="atLeast"/>
              <w:textAlignment w:val="baseline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6B3385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sie</w:t>
            </w:r>
            <w:proofErr w:type="spellEnd"/>
            <w:r w:rsidRPr="006B3385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B3385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werden</w:t>
            </w:r>
            <w:proofErr w:type="spellEnd"/>
            <w:r w:rsidRPr="006B3385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B3385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kommen</w:t>
            </w:r>
            <w:proofErr w:type="spellEnd"/>
          </w:p>
        </w:tc>
      </w:tr>
    </w:tbl>
    <w:p w:rsidR="006B3385" w:rsidRPr="006B3385" w:rsidRDefault="006B3385" w:rsidP="006B3385">
      <w:pPr>
        <w:spacing w:after="0" w:line="420" w:lineRule="atLeast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6B338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</w:t>
      </w:r>
    </w:p>
    <w:p w:rsidR="006B3385" w:rsidRPr="006B3385" w:rsidRDefault="006B3385" w:rsidP="006B3385">
      <w:pPr>
        <w:spacing w:after="0" w:line="420" w:lineRule="atLeast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6B338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В предложении глагол </w:t>
      </w:r>
      <w:proofErr w:type="spellStart"/>
      <w:r w:rsidRPr="006B338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werden</w:t>
      </w:r>
      <w:proofErr w:type="spellEnd"/>
      <w:r w:rsidRPr="006B338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 занимает место основного глагола, а основной глагол в инфинитиве идет в конец предложения. Однако в придаточном предложении, в полном соответствии с правилом, регулирующим порядок слов, </w:t>
      </w:r>
      <w:proofErr w:type="spellStart"/>
      <w:r w:rsidRPr="006B338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werden</w:t>
      </w:r>
      <w:proofErr w:type="spellEnd"/>
      <w:r w:rsidRPr="006B338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 идет в конец, пропуская вперед себя всю структуру предложения:</w:t>
      </w:r>
    </w:p>
    <w:p w:rsidR="006B3385" w:rsidRPr="006B3385" w:rsidRDefault="006B3385" w:rsidP="006B3385">
      <w:pPr>
        <w:spacing w:after="0" w:line="420" w:lineRule="atLeast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6B338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</w:t>
      </w:r>
    </w:p>
    <w:p w:rsidR="006B3385" w:rsidRPr="006B3385" w:rsidRDefault="006B3385" w:rsidP="006B3385">
      <w:pPr>
        <w:spacing w:after="0" w:line="420" w:lineRule="atLeast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proofErr w:type="spellStart"/>
      <w:r w:rsidRPr="006B338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Der</w:t>
      </w:r>
      <w:proofErr w:type="spellEnd"/>
      <w:r w:rsidRPr="006B338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B338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Zug</w:t>
      </w:r>
      <w:proofErr w:type="spellEnd"/>
      <w:r w:rsidRPr="006B338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B338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wird</w:t>
      </w:r>
      <w:proofErr w:type="spellEnd"/>
      <w:r w:rsidRPr="006B338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B338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punktlich</w:t>
      </w:r>
      <w:proofErr w:type="spellEnd"/>
      <w:r w:rsidRPr="006B338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B338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ankommen</w:t>
      </w:r>
      <w:proofErr w:type="spellEnd"/>
      <w:r w:rsidRPr="006B338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. — Поезд приедет вовремя.</w:t>
      </w:r>
    </w:p>
    <w:p w:rsidR="006B3385" w:rsidRPr="006B3385" w:rsidRDefault="006B3385" w:rsidP="006B3385">
      <w:pPr>
        <w:pStyle w:val="a4"/>
        <w:spacing w:before="0" w:beforeAutospacing="0" w:after="0" w:afterAutospacing="0" w:line="420" w:lineRule="atLeast"/>
        <w:textAlignment w:val="baseline"/>
        <w:rPr>
          <w:color w:val="333333"/>
        </w:rPr>
      </w:pPr>
      <w:proofErr w:type="spellStart"/>
      <w:r w:rsidRPr="006B3385">
        <w:rPr>
          <w:color w:val="333333"/>
          <w:bdr w:val="none" w:sz="0" w:space="0" w:color="auto" w:frame="1"/>
        </w:rPr>
        <w:t>Es</w:t>
      </w:r>
      <w:proofErr w:type="spellEnd"/>
      <w:r w:rsidRPr="006B3385">
        <w:rPr>
          <w:color w:val="333333"/>
          <w:bdr w:val="none" w:sz="0" w:space="0" w:color="auto" w:frame="1"/>
        </w:rPr>
        <w:t xml:space="preserve"> </w:t>
      </w:r>
      <w:proofErr w:type="spellStart"/>
      <w:r w:rsidRPr="006B3385">
        <w:rPr>
          <w:color w:val="333333"/>
          <w:bdr w:val="none" w:sz="0" w:space="0" w:color="auto" w:frame="1"/>
        </w:rPr>
        <w:t>ist</w:t>
      </w:r>
      <w:proofErr w:type="spellEnd"/>
      <w:r w:rsidRPr="006B3385">
        <w:rPr>
          <w:color w:val="333333"/>
          <w:bdr w:val="none" w:sz="0" w:space="0" w:color="auto" w:frame="1"/>
        </w:rPr>
        <w:t xml:space="preserve"> </w:t>
      </w:r>
      <w:proofErr w:type="spellStart"/>
      <w:r w:rsidRPr="006B3385">
        <w:rPr>
          <w:color w:val="333333"/>
          <w:bdr w:val="none" w:sz="0" w:space="0" w:color="auto" w:frame="1"/>
        </w:rPr>
        <w:t>argerlich</w:t>
      </w:r>
      <w:proofErr w:type="spellEnd"/>
      <w:r w:rsidRPr="006B3385">
        <w:rPr>
          <w:color w:val="333333"/>
          <w:bdr w:val="none" w:sz="0" w:space="0" w:color="auto" w:frame="1"/>
        </w:rPr>
        <w:t xml:space="preserve">, </w:t>
      </w:r>
      <w:proofErr w:type="spellStart"/>
      <w:r w:rsidRPr="006B3385">
        <w:rPr>
          <w:color w:val="333333"/>
          <w:bdr w:val="none" w:sz="0" w:space="0" w:color="auto" w:frame="1"/>
        </w:rPr>
        <w:t>dass</w:t>
      </w:r>
      <w:proofErr w:type="spellEnd"/>
      <w:r w:rsidRPr="006B3385">
        <w:rPr>
          <w:color w:val="333333"/>
          <w:bdr w:val="none" w:sz="0" w:space="0" w:color="auto" w:frame="1"/>
        </w:rPr>
        <w:t xml:space="preserve"> </w:t>
      </w:r>
      <w:proofErr w:type="spellStart"/>
      <w:r w:rsidRPr="006B3385">
        <w:rPr>
          <w:color w:val="333333"/>
          <w:bdr w:val="none" w:sz="0" w:space="0" w:color="auto" w:frame="1"/>
        </w:rPr>
        <w:t>das</w:t>
      </w:r>
      <w:proofErr w:type="spellEnd"/>
      <w:r w:rsidRPr="006B3385">
        <w:rPr>
          <w:color w:val="333333"/>
          <w:bdr w:val="none" w:sz="0" w:space="0" w:color="auto" w:frame="1"/>
        </w:rPr>
        <w:t xml:space="preserve"> </w:t>
      </w:r>
      <w:proofErr w:type="spellStart"/>
      <w:r w:rsidRPr="006B3385">
        <w:rPr>
          <w:color w:val="333333"/>
          <w:bdr w:val="none" w:sz="0" w:space="0" w:color="auto" w:frame="1"/>
        </w:rPr>
        <w:t>Flugzeug</w:t>
      </w:r>
      <w:proofErr w:type="spellEnd"/>
      <w:r w:rsidRPr="006B3385">
        <w:rPr>
          <w:color w:val="333333"/>
          <w:bdr w:val="none" w:sz="0" w:space="0" w:color="auto" w:frame="1"/>
        </w:rPr>
        <w:t xml:space="preserve"> </w:t>
      </w:r>
      <w:proofErr w:type="spellStart"/>
      <w:r w:rsidRPr="006B3385">
        <w:rPr>
          <w:color w:val="333333"/>
          <w:bdr w:val="none" w:sz="0" w:space="0" w:color="auto" w:frame="1"/>
        </w:rPr>
        <w:t>wohl</w:t>
      </w:r>
      <w:proofErr w:type="spellEnd"/>
      <w:r w:rsidRPr="006B3385">
        <w:rPr>
          <w:color w:val="333333"/>
          <w:bdr w:val="none" w:sz="0" w:space="0" w:color="auto" w:frame="1"/>
        </w:rPr>
        <w:t xml:space="preserve"> </w:t>
      </w:r>
      <w:proofErr w:type="spellStart"/>
      <w:r w:rsidRPr="006B3385">
        <w:rPr>
          <w:color w:val="333333"/>
          <w:bdr w:val="none" w:sz="0" w:space="0" w:color="auto" w:frame="1"/>
        </w:rPr>
        <w:t>nich</w:t>
      </w:r>
      <w:proofErr w:type="spellEnd"/>
      <w:r w:rsidRPr="006B3385">
        <w:rPr>
          <w:color w:val="333333"/>
          <w:bdr w:val="none" w:sz="0" w:space="0" w:color="auto" w:frame="1"/>
        </w:rPr>
        <w:t xml:space="preserve"> </w:t>
      </w:r>
      <w:proofErr w:type="spellStart"/>
      <w:r w:rsidRPr="006B3385">
        <w:rPr>
          <w:color w:val="333333"/>
          <w:bdr w:val="none" w:sz="0" w:space="0" w:color="auto" w:frame="1"/>
        </w:rPr>
        <w:t>planmasig</w:t>
      </w:r>
      <w:proofErr w:type="spellEnd"/>
      <w:r w:rsidRPr="006B3385">
        <w:rPr>
          <w:color w:val="333333"/>
          <w:bdr w:val="none" w:sz="0" w:space="0" w:color="auto" w:frame="1"/>
        </w:rPr>
        <w:t xml:space="preserve"> </w:t>
      </w:r>
      <w:proofErr w:type="spellStart"/>
      <w:r w:rsidRPr="006B3385">
        <w:rPr>
          <w:color w:val="333333"/>
          <w:bdr w:val="none" w:sz="0" w:space="0" w:color="auto" w:frame="1"/>
        </w:rPr>
        <w:t>landen</w:t>
      </w:r>
      <w:proofErr w:type="spellEnd"/>
      <w:r w:rsidRPr="006B3385">
        <w:rPr>
          <w:color w:val="333333"/>
          <w:bdr w:val="none" w:sz="0" w:space="0" w:color="auto" w:frame="1"/>
        </w:rPr>
        <w:t xml:space="preserve"> </w:t>
      </w:r>
      <w:proofErr w:type="spellStart"/>
      <w:r w:rsidRPr="006B3385">
        <w:rPr>
          <w:color w:val="333333"/>
          <w:bdr w:val="none" w:sz="0" w:space="0" w:color="auto" w:frame="1"/>
        </w:rPr>
        <w:t>wird</w:t>
      </w:r>
      <w:proofErr w:type="spellEnd"/>
      <w:r w:rsidRPr="006B3385">
        <w:rPr>
          <w:color w:val="333333"/>
          <w:bdr w:val="none" w:sz="0" w:space="0" w:color="auto" w:frame="1"/>
        </w:rPr>
        <w:t>. – Досадно</w:t>
      </w:r>
      <w:proofErr w:type="gramStart"/>
      <w:r w:rsidRPr="006B3385">
        <w:rPr>
          <w:color w:val="333333"/>
          <w:bdr w:val="none" w:sz="0" w:space="0" w:color="auto" w:frame="1"/>
        </w:rPr>
        <w:t xml:space="preserve"> ,</w:t>
      </w:r>
      <w:proofErr w:type="gramEnd"/>
      <w:r w:rsidRPr="006B3385">
        <w:rPr>
          <w:color w:val="333333"/>
          <w:bdr w:val="none" w:sz="0" w:space="0" w:color="auto" w:frame="1"/>
        </w:rPr>
        <w:t xml:space="preserve"> что самолет скорее всего не сядет по расписанию.</w:t>
      </w:r>
    </w:p>
    <w:p w:rsidR="006B3385" w:rsidRPr="006B3385" w:rsidRDefault="006B3385" w:rsidP="006B3385">
      <w:pPr>
        <w:pStyle w:val="a4"/>
        <w:spacing w:before="0" w:beforeAutospacing="0" w:after="0" w:afterAutospacing="0" w:line="420" w:lineRule="atLeast"/>
        <w:textAlignment w:val="baseline"/>
        <w:rPr>
          <w:color w:val="333333"/>
        </w:rPr>
      </w:pPr>
      <w:r w:rsidRPr="006B3385">
        <w:rPr>
          <w:color w:val="333333"/>
        </w:rPr>
        <w:t> </w:t>
      </w:r>
    </w:p>
    <w:p w:rsidR="006B3385" w:rsidRPr="006B3385" w:rsidRDefault="006B3385" w:rsidP="006B3385">
      <w:pPr>
        <w:pStyle w:val="a4"/>
        <w:spacing w:before="0" w:beforeAutospacing="0" w:after="0" w:afterAutospacing="0" w:line="420" w:lineRule="atLeast"/>
        <w:textAlignment w:val="baseline"/>
        <w:rPr>
          <w:color w:val="333333"/>
        </w:rPr>
      </w:pPr>
      <w:proofErr w:type="spellStart"/>
      <w:r w:rsidRPr="006B3385">
        <w:rPr>
          <w:color w:val="333333"/>
          <w:bdr w:val="none" w:sz="0" w:space="0" w:color="auto" w:frame="1"/>
        </w:rPr>
        <w:t>Futur</w:t>
      </w:r>
      <w:proofErr w:type="spellEnd"/>
      <w:r w:rsidRPr="006B3385">
        <w:rPr>
          <w:color w:val="333333"/>
          <w:bdr w:val="none" w:sz="0" w:space="0" w:color="auto" w:frame="1"/>
        </w:rPr>
        <w:t xml:space="preserve"> II служит в немецком языке для выражения действия в будущем, которое должно закончиться до наступления другого действия, относящегося тоже к будущему времени. </w:t>
      </w:r>
      <w:proofErr w:type="spellStart"/>
      <w:r w:rsidRPr="006B3385">
        <w:rPr>
          <w:color w:val="333333"/>
          <w:bdr w:val="none" w:sz="0" w:space="0" w:color="auto" w:frame="1"/>
        </w:rPr>
        <w:t>Futur</w:t>
      </w:r>
      <w:proofErr w:type="spellEnd"/>
      <w:r w:rsidRPr="006B3385">
        <w:rPr>
          <w:color w:val="333333"/>
          <w:bdr w:val="none" w:sz="0" w:space="0" w:color="auto" w:frame="1"/>
        </w:rPr>
        <w:t xml:space="preserve"> II переводится на русский язык обычно простой формой будущего времени совершенного вида:</w:t>
      </w:r>
    </w:p>
    <w:p w:rsidR="006B3385" w:rsidRPr="006B3385" w:rsidRDefault="006B3385" w:rsidP="006B3385">
      <w:pPr>
        <w:pStyle w:val="a4"/>
        <w:spacing w:before="0" w:beforeAutospacing="0" w:after="0" w:afterAutospacing="0" w:line="420" w:lineRule="atLeast"/>
        <w:textAlignment w:val="baseline"/>
        <w:rPr>
          <w:color w:val="333333"/>
        </w:rPr>
      </w:pPr>
      <w:r w:rsidRPr="006B3385">
        <w:rPr>
          <w:color w:val="333333"/>
        </w:rPr>
        <w:t> </w:t>
      </w:r>
    </w:p>
    <w:p w:rsidR="006B3385" w:rsidRPr="006B3385" w:rsidRDefault="006B3385" w:rsidP="006B3385">
      <w:pPr>
        <w:pStyle w:val="a4"/>
        <w:spacing w:before="0" w:beforeAutospacing="0" w:after="0" w:afterAutospacing="0" w:line="420" w:lineRule="atLeast"/>
        <w:textAlignment w:val="baseline"/>
        <w:rPr>
          <w:color w:val="333333"/>
        </w:rPr>
      </w:pPr>
      <w:proofErr w:type="spellStart"/>
      <w:r w:rsidRPr="006B3385">
        <w:rPr>
          <w:color w:val="333333"/>
          <w:bdr w:val="none" w:sz="0" w:space="0" w:color="auto" w:frame="1"/>
        </w:rPr>
        <w:t>Wenn</w:t>
      </w:r>
      <w:proofErr w:type="spellEnd"/>
      <w:r w:rsidRPr="006B3385">
        <w:rPr>
          <w:color w:val="333333"/>
          <w:bdr w:val="none" w:sz="0" w:space="0" w:color="auto" w:frame="1"/>
        </w:rPr>
        <w:t xml:space="preserve"> </w:t>
      </w:r>
      <w:proofErr w:type="spellStart"/>
      <w:r w:rsidRPr="006B3385">
        <w:rPr>
          <w:color w:val="333333"/>
          <w:bdr w:val="none" w:sz="0" w:space="0" w:color="auto" w:frame="1"/>
        </w:rPr>
        <w:t>er</w:t>
      </w:r>
      <w:proofErr w:type="spellEnd"/>
      <w:r w:rsidRPr="006B3385">
        <w:rPr>
          <w:color w:val="333333"/>
          <w:bdr w:val="none" w:sz="0" w:space="0" w:color="auto" w:frame="1"/>
        </w:rPr>
        <w:t xml:space="preserve"> </w:t>
      </w:r>
      <w:proofErr w:type="spellStart"/>
      <w:r w:rsidRPr="006B3385">
        <w:rPr>
          <w:color w:val="333333"/>
          <w:bdr w:val="none" w:sz="0" w:space="0" w:color="auto" w:frame="1"/>
        </w:rPr>
        <w:t>seine</w:t>
      </w:r>
      <w:proofErr w:type="spellEnd"/>
      <w:r w:rsidRPr="006B3385">
        <w:rPr>
          <w:color w:val="333333"/>
          <w:bdr w:val="none" w:sz="0" w:space="0" w:color="auto" w:frame="1"/>
        </w:rPr>
        <w:t xml:space="preserve"> </w:t>
      </w:r>
      <w:proofErr w:type="spellStart"/>
      <w:r w:rsidRPr="006B3385">
        <w:rPr>
          <w:color w:val="333333"/>
          <w:bdr w:val="none" w:sz="0" w:space="0" w:color="auto" w:frame="1"/>
        </w:rPr>
        <w:t>Bilder</w:t>
      </w:r>
      <w:proofErr w:type="spellEnd"/>
      <w:r w:rsidRPr="006B3385">
        <w:rPr>
          <w:color w:val="333333"/>
          <w:bdr w:val="none" w:sz="0" w:space="0" w:color="auto" w:frame="1"/>
        </w:rPr>
        <w:t xml:space="preserve"> </w:t>
      </w:r>
      <w:proofErr w:type="spellStart"/>
      <w:r w:rsidRPr="006B3385">
        <w:rPr>
          <w:color w:val="333333"/>
          <w:bdr w:val="none" w:sz="0" w:space="0" w:color="auto" w:frame="1"/>
        </w:rPr>
        <w:t>beendet</w:t>
      </w:r>
      <w:proofErr w:type="spellEnd"/>
      <w:r w:rsidRPr="006B3385">
        <w:rPr>
          <w:color w:val="333333"/>
          <w:bdr w:val="none" w:sz="0" w:space="0" w:color="auto" w:frame="1"/>
        </w:rPr>
        <w:t xml:space="preserve"> </w:t>
      </w:r>
      <w:proofErr w:type="spellStart"/>
      <w:r w:rsidRPr="006B3385">
        <w:rPr>
          <w:color w:val="333333"/>
          <w:bdr w:val="none" w:sz="0" w:space="0" w:color="auto" w:frame="1"/>
        </w:rPr>
        <w:t>haben</w:t>
      </w:r>
      <w:proofErr w:type="spellEnd"/>
      <w:r w:rsidRPr="006B3385">
        <w:rPr>
          <w:color w:val="333333"/>
          <w:bdr w:val="none" w:sz="0" w:space="0" w:color="auto" w:frame="1"/>
        </w:rPr>
        <w:t xml:space="preserve"> </w:t>
      </w:r>
      <w:proofErr w:type="spellStart"/>
      <w:r w:rsidRPr="006B3385">
        <w:rPr>
          <w:color w:val="333333"/>
          <w:bdr w:val="none" w:sz="0" w:space="0" w:color="auto" w:frame="1"/>
        </w:rPr>
        <w:t>wird</w:t>
      </w:r>
      <w:proofErr w:type="spellEnd"/>
      <w:r w:rsidRPr="006B3385">
        <w:rPr>
          <w:color w:val="333333"/>
          <w:bdr w:val="none" w:sz="0" w:space="0" w:color="auto" w:frame="1"/>
        </w:rPr>
        <w:t xml:space="preserve">, </w:t>
      </w:r>
      <w:proofErr w:type="spellStart"/>
      <w:r w:rsidRPr="006B3385">
        <w:rPr>
          <w:color w:val="333333"/>
          <w:bdr w:val="none" w:sz="0" w:space="0" w:color="auto" w:frame="1"/>
        </w:rPr>
        <w:t>wird</w:t>
      </w:r>
      <w:proofErr w:type="spellEnd"/>
      <w:r w:rsidRPr="006B3385">
        <w:rPr>
          <w:color w:val="333333"/>
          <w:bdr w:val="none" w:sz="0" w:space="0" w:color="auto" w:frame="1"/>
        </w:rPr>
        <w:t xml:space="preserve"> </w:t>
      </w:r>
      <w:proofErr w:type="spellStart"/>
      <w:r w:rsidRPr="006B3385">
        <w:rPr>
          <w:color w:val="333333"/>
          <w:bdr w:val="none" w:sz="0" w:space="0" w:color="auto" w:frame="1"/>
        </w:rPr>
        <w:t>die</w:t>
      </w:r>
      <w:proofErr w:type="spellEnd"/>
      <w:r w:rsidRPr="006B3385">
        <w:rPr>
          <w:color w:val="333333"/>
          <w:bdr w:val="none" w:sz="0" w:space="0" w:color="auto" w:frame="1"/>
        </w:rPr>
        <w:t xml:space="preserve"> </w:t>
      </w:r>
      <w:proofErr w:type="spellStart"/>
      <w:r w:rsidRPr="006B3385">
        <w:rPr>
          <w:color w:val="333333"/>
          <w:bdr w:val="none" w:sz="0" w:space="0" w:color="auto" w:frame="1"/>
        </w:rPr>
        <w:t>Ausstellung</w:t>
      </w:r>
      <w:proofErr w:type="spellEnd"/>
      <w:r w:rsidRPr="006B3385">
        <w:rPr>
          <w:color w:val="333333"/>
          <w:bdr w:val="none" w:sz="0" w:space="0" w:color="auto" w:frame="1"/>
        </w:rPr>
        <w:t xml:space="preserve"> </w:t>
      </w:r>
      <w:proofErr w:type="spellStart"/>
      <w:r w:rsidRPr="006B3385">
        <w:rPr>
          <w:color w:val="333333"/>
          <w:bdr w:val="none" w:sz="0" w:space="0" w:color="auto" w:frame="1"/>
        </w:rPr>
        <w:t>eröffnet</w:t>
      </w:r>
      <w:proofErr w:type="spellEnd"/>
      <w:r w:rsidRPr="006B3385">
        <w:rPr>
          <w:color w:val="333333"/>
          <w:bdr w:val="none" w:sz="0" w:space="0" w:color="auto" w:frame="1"/>
        </w:rPr>
        <w:t>. — Когда он закончит свои картины, откроется выставка.</w:t>
      </w:r>
    </w:p>
    <w:p w:rsidR="006B3385" w:rsidRPr="006B3385" w:rsidRDefault="006B3385" w:rsidP="006B3385">
      <w:pPr>
        <w:pStyle w:val="a4"/>
        <w:spacing w:before="0" w:beforeAutospacing="0" w:after="0" w:afterAutospacing="0" w:line="420" w:lineRule="atLeast"/>
        <w:textAlignment w:val="baseline"/>
        <w:rPr>
          <w:color w:val="333333"/>
        </w:rPr>
      </w:pPr>
      <w:r w:rsidRPr="006B3385">
        <w:rPr>
          <w:color w:val="333333"/>
        </w:rPr>
        <w:t> </w:t>
      </w:r>
    </w:p>
    <w:p w:rsidR="006B3385" w:rsidRPr="006B3385" w:rsidRDefault="006B3385" w:rsidP="006B3385">
      <w:pPr>
        <w:pStyle w:val="a4"/>
        <w:spacing w:before="0" w:beforeAutospacing="0" w:after="0" w:afterAutospacing="0" w:line="420" w:lineRule="atLeast"/>
        <w:textAlignment w:val="baseline"/>
        <w:rPr>
          <w:color w:val="333333"/>
        </w:rPr>
      </w:pPr>
      <w:proofErr w:type="spellStart"/>
      <w:r w:rsidRPr="006B3385">
        <w:rPr>
          <w:color w:val="333333"/>
          <w:bdr w:val="none" w:sz="0" w:space="0" w:color="auto" w:frame="1"/>
        </w:rPr>
        <w:t>Futur</w:t>
      </w:r>
      <w:proofErr w:type="spellEnd"/>
      <w:r w:rsidRPr="006B3385">
        <w:rPr>
          <w:color w:val="333333"/>
          <w:bdr w:val="none" w:sz="0" w:space="0" w:color="auto" w:frame="1"/>
        </w:rPr>
        <w:t xml:space="preserve"> II в немецком языке может также употребляться для выражения предположения со словом </w:t>
      </w:r>
      <w:proofErr w:type="spellStart"/>
      <w:r w:rsidRPr="006B3385">
        <w:rPr>
          <w:color w:val="333333"/>
          <w:bdr w:val="none" w:sz="0" w:space="0" w:color="auto" w:frame="1"/>
        </w:rPr>
        <w:t>wohl</w:t>
      </w:r>
      <w:proofErr w:type="spellEnd"/>
      <w:r w:rsidRPr="006B3385">
        <w:rPr>
          <w:color w:val="333333"/>
          <w:bdr w:val="none" w:sz="0" w:space="0" w:color="auto" w:frame="1"/>
        </w:rPr>
        <w:t>, приобретая в этом случае модальное значение:</w:t>
      </w:r>
    </w:p>
    <w:p w:rsidR="006B3385" w:rsidRPr="006B3385" w:rsidRDefault="006B3385" w:rsidP="006B3385">
      <w:pPr>
        <w:spacing w:after="0" w:line="420" w:lineRule="atLeast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proofErr w:type="spellStart"/>
      <w:r w:rsidRPr="006B338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Futur</w:t>
      </w:r>
      <w:proofErr w:type="spellEnd"/>
      <w:r w:rsidRPr="006B338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II образуется с помощью вспомогательного глагола </w:t>
      </w:r>
      <w:proofErr w:type="spellStart"/>
      <w:r w:rsidRPr="006B338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werden</w:t>
      </w:r>
      <w:proofErr w:type="spellEnd"/>
      <w:r w:rsidRPr="006B338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 и </w:t>
      </w:r>
      <w:proofErr w:type="spellStart"/>
      <w:r w:rsidRPr="006B338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Perfekt</w:t>
      </w:r>
      <w:proofErr w:type="spellEnd"/>
      <w:r w:rsidRPr="006B338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основного глагола в 3-ем лице множественного числа (</w:t>
      </w:r>
      <w:proofErr w:type="spellStart"/>
      <w:r w:rsidRPr="006B338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werden</w:t>
      </w:r>
      <w:proofErr w:type="spellEnd"/>
      <w:r w:rsidRPr="006B338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+ </w:t>
      </w:r>
      <w:proofErr w:type="spellStart"/>
      <w:r w:rsidRPr="006B338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Perfekt</w:t>
      </w:r>
      <w:proofErr w:type="spellEnd"/>
      <w:r w:rsidRPr="006B338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). При спряжении глагола в </w:t>
      </w:r>
      <w:proofErr w:type="spellStart"/>
      <w:r w:rsidRPr="006B338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Futur</w:t>
      </w:r>
      <w:proofErr w:type="spellEnd"/>
      <w:r w:rsidRPr="006B338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II изменяется только вспомогательный глагол, форма </w:t>
      </w:r>
      <w:proofErr w:type="spellStart"/>
      <w:r w:rsidRPr="006B338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Perfekt</w:t>
      </w:r>
      <w:proofErr w:type="spellEnd"/>
      <w:r w:rsidRPr="006B338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основного глагола остается неизменной:</w:t>
      </w:r>
    </w:p>
    <w:p w:rsidR="006B3385" w:rsidRPr="006B3385" w:rsidRDefault="006B3385" w:rsidP="006B3385">
      <w:pPr>
        <w:spacing w:after="0" w:line="420" w:lineRule="atLeast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6B338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</w:t>
      </w:r>
    </w:p>
    <w:tbl>
      <w:tblPr>
        <w:tblW w:w="5000" w:type="pct"/>
        <w:tblBorders>
          <w:top w:val="single" w:sz="6" w:space="0" w:color="ADADAD"/>
          <w:left w:val="single" w:sz="6" w:space="0" w:color="ADADAD"/>
          <w:bottom w:val="single" w:sz="6" w:space="0" w:color="ADADAD"/>
          <w:right w:val="single" w:sz="6" w:space="0" w:color="ADADA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6"/>
        <w:gridCol w:w="3802"/>
        <w:gridCol w:w="4277"/>
      </w:tblGrid>
      <w:tr w:rsidR="006B3385" w:rsidRPr="006B3385" w:rsidTr="006B3385">
        <w:tc>
          <w:tcPr>
            <w:tcW w:w="750" w:type="pct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6B3385" w:rsidRPr="006B3385" w:rsidRDefault="006B3385" w:rsidP="006B3385">
            <w:pPr>
              <w:spacing w:after="0" w:line="420" w:lineRule="atLeast"/>
              <w:textAlignment w:val="baseline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B3385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Лицо</w:t>
            </w:r>
          </w:p>
        </w:tc>
        <w:tc>
          <w:tcPr>
            <w:tcW w:w="2000" w:type="pct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6B3385" w:rsidRPr="006B3385" w:rsidRDefault="006B3385" w:rsidP="006B3385">
            <w:pPr>
              <w:spacing w:after="0" w:line="420" w:lineRule="atLeast"/>
              <w:textAlignment w:val="baseline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B3385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Единственное число</w:t>
            </w:r>
          </w:p>
        </w:tc>
        <w:tc>
          <w:tcPr>
            <w:tcW w:w="2250" w:type="pct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6B3385" w:rsidRPr="006B3385" w:rsidRDefault="006B3385" w:rsidP="006B3385">
            <w:pPr>
              <w:spacing w:after="0" w:line="420" w:lineRule="atLeast"/>
              <w:textAlignment w:val="baseline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B3385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Множественное число</w:t>
            </w:r>
          </w:p>
        </w:tc>
      </w:tr>
      <w:tr w:rsidR="006B3385" w:rsidRPr="00B327D0" w:rsidTr="006B3385">
        <w:tc>
          <w:tcPr>
            <w:tcW w:w="750" w:type="pct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6B3385" w:rsidRPr="006B3385" w:rsidRDefault="006B3385" w:rsidP="006B3385">
            <w:pPr>
              <w:spacing w:after="0" w:line="420" w:lineRule="atLeast"/>
              <w:textAlignment w:val="baseline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B3385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000" w:type="pct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6B3385" w:rsidRPr="006B3385" w:rsidRDefault="006B3385" w:rsidP="006B3385">
            <w:pPr>
              <w:spacing w:after="0" w:line="420" w:lineRule="atLeast"/>
              <w:textAlignment w:val="baseline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en-US" w:eastAsia="ru-RU"/>
              </w:rPr>
            </w:pPr>
            <w:proofErr w:type="spellStart"/>
            <w:r w:rsidRPr="006B3385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ich</w:t>
            </w:r>
            <w:proofErr w:type="spellEnd"/>
            <w:r w:rsidRPr="006B3385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 </w:t>
            </w:r>
            <w:proofErr w:type="spellStart"/>
            <w:r w:rsidRPr="006B3385">
              <w:rPr>
                <w:rFonts w:ascii="Times New Roman" w:eastAsia="Times New Roman" w:hAnsi="Times New Roman"/>
                <w:i/>
                <w:iCs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werde</w:t>
            </w:r>
            <w:proofErr w:type="spellEnd"/>
            <w:r w:rsidRPr="006B3385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 </w:t>
            </w:r>
            <w:proofErr w:type="spellStart"/>
            <w:r w:rsidRPr="006B3385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gekommen</w:t>
            </w:r>
            <w:proofErr w:type="spellEnd"/>
            <w:r w:rsidRPr="006B3385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6B3385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sein</w:t>
            </w:r>
            <w:proofErr w:type="spellEnd"/>
            <w:r w:rsidRPr="006B3385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; </w:t>
            </w:r>
            <w:proofErr w:type="spellStart"/>
            <w:r w:rsidRPr="006B3385">
              <w:rPr>
                <w:rFonts w:ascii="Times New Roman" w:eastAsia="Times New Roman" w:hAnsi="Times New Roman"/>
                <w:i/>
                <w:iCs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werde</w:t>
            </w:r>
            <w:proofErr w:type="spellEnd"/>
            <w:r w:rsidRPr="006B3385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 </w:t>
            </w:r>
            <w:proofErr w:type="spellStart"/>
            <w:r w:rsidRPr="006B3385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gehabt</w:t>
            </w:r>
            <w:proofErr w:type="spellEnd"/>
            <w:r w:rsidRPr="006B3385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6B3385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haben</w:t>
            </w:r>
            <w:proofErr w:type="spellEnd"/>
          </w:p>
        </w:tc>
        <w:tc>
          <w:tcPr>
            <w:tcW w:w="2250" w:type="pct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6B3385" w:rsidRPr="006B3385" w:rsidRDefault="006B3385" w:rsidP="006B3385">
            <w:pPr>
              <w:spacing w:after="0" w:line="420" w:lineRule="atLeast"/>
              <w:textAlignment w:val="baseline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en-US" w:eastAsia="ru-RU"/>
              </w:rPr>
            </w:pPr>
            <w:proofErr w:type="spellStart"/>
            <w:r w:rsidRPr="006B3385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wir</w:t>
            </w:r>
            <w:proofErr w:type="spellEnd"/>
            <w:r w:rsidRPr="006B3385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 </w:t>
            </w:r>
            <w:proofErr w:type="spellStart"/>
            <w:r w:rsidRPr="006B3385">
              <w:rPr>
                <w:rFonts w:ascii="Times New Roman" w:eastAsia="Times New Roman" w:hAnsi="Times New Roman"/>
                <w:i/>
                <w:iCs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werden</w:t>
            </w:r>
            <w:proofErr w:type="spellEnd"/>
            <w:r w:rsidRPr="006B3385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 </w:t>
            </w:r>
            <w:proofErr w:type="spellStart"/>
            <w:r w:rsidRPr="006B3385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gekommen</w:t>
            </w:r>
            <w:proofErr w:type="spellEnd"/>
            <w:r w:rsidRPr="006B3385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6B3385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sein</w:t>
            </w:r>
            <w:proofErr w:type="spellEnd"/>
            <w:r w:rsidRPr="006B3385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; </w:t>
            </w:r>
            <w:proofErr w:type="spellStart"/>
            <w:r w:rsidRPr="006B3385">
              <w:rPr>
                <w:rFonts w:ascii="Times New Roman" w:eastAsia="Times New Roman" w:hAnsi="Times New Roman"/>
                <w:i/>
                <w:iCs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werde</w:t>
            </w:r>
            <w:proofErr w:type="spellEnd"/>
            <w:r w:rsidRPr="006B3385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 </w:t>
            </w:r>
            <w:proofErr w:type="spellStart"/>
            <w:r w:rsidRPr="006B3385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gehabt</w:t>
            </w:r>
            <w:proofErr w:type="spellEnd"/>
            <w:r w:rsidRPr="006B3385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6B3385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haben</w:t>
            </w:r>
            <w:proofErr w:type="spellEnd"/>
          </w:p>
        </w:tc>
      </w:tr>
      <w:tr w:rsidR="006B3385" w:rsidRPr="00B327D0" w:rsidTr="006B3385">
        <w:tc>
          <w:tcPr>
            <w:tcW w:w="750" w:type="pct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6B3385" w:rsidRPr="006B3385" w:rsidRDefault="006B3385" w:rsidP="006B3385">
            <w:pPr>
              <w:spacing w:after="0" w:line="420" w:lineRule="atLeast"/>
              <w:textAlignment w:val="baseline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B3385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2</w:t>
            </w:r>
          </w:p>
        </w:tc>
        <w:tc>
          <w:tcPr>
            <w:tcW w:w="2000" w:type="pct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6B3385" w:rsidRPr="006B3385" w:rsidRDefault="006B3385" w:rsidP="006B3385">
            <w:pPr>
              <w:spacing w:after="0" w:line="420" w:lineRule="atLeast"/>
              <w:textAlignment w:val="baseline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en-US" w:eastAsia="ru-RU"/>
              </w:rPr>
            </w:pPr>
            <w:r w:rsidRPr="006B3385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du </w:t>
            </w:r>
            <w:proofErr w:type="spellStart"/>
            <w:r w:rsidRPr="006B3385">
              <w:rPr>
                <w:rFonts w:ascii="Times New Roman" w:eastAsia="Times New Roman" w:hAnsi="Times New Roman"/>
                <w:i/>
                <w:iCs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wirst</w:t>
            </w:r>
            <w:proofErr w:type="spellEnd"/>
            <w:r w:rsidRPr="006B3385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 </w:t>
            </w:r>
            <w:proofErr w:type="spellStart"/>
            <w:r w:rsidRPr="006B3385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gekommen</w:t>
            </w:r>
            <w:proofErr w:type="spellEnd"/>
            <w:r w:rsidRPr="006B3385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6B3385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sein</w:t>
            </w:r>
            <w:proofErr w:type="spellEnd"/>
            <w:r w:rsidRPr="006B3385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; </w:t>
            </w:r>
            <w:proofErr w:type="spellStart"/>
            <w:r w:rsidRPr="006B3385">
              <w:rPr>
                <w:rFonts w:ascii="Times New Roman" w:eastAsia="Times New Roman" w:hAnsi="Times New Roman"/>
                <w:i/>
                <w:iCs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wirst</w:t>
            </w:r>
            <w:proofErr w:type="spellEnd"/>
            <w:r w:rsidRPr="006B3385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 </w:t>
            </w:r>
            <w:proofErr w:type="spellStart"/>
            <w:r w:rsidRPr="006B3385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gehabt</w:t>
            </w:r>
            <w:proofErr w:type="spellEnd"/>
            <w:r w:rsidRPr="006B3385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6B3385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haben</w:t>
            </w:r>
            <w:proofErr w:type="spellEnd"/>
          </w:p>
        </w:tc>
        <w:tc>
          <w:tcPr>
            <w:tcW w:w="2250" w:type="pct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6B3385" w:rsidRPr="006B3385" w:rsidRDefault="006B3385" w:rsidP="006B3385">
            <w:pPr>
              <w:spacing w:after="0" w:line="420" w:lineRule="atLeast"/>
              <w:textAlignment w:val="baseline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en-US" w:eastAsia="ru-RU"/>
              </w:rPr>
            </w:pPr>
            <w:proofErr w:type="spellStart"/>
            <w:r w:rsidRPr="006B3385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ihr</w:t>
            </w:r>
            <w:proofErr w:type="spellEnd"/>
            <w:r w:rsidRPr="006B3385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 </w:t>
            </w:r>
            <w:proofErr w:type="spellStart"/>
            <w:r w:rsidRPr="006B3385">
              <w:rPr>
                <w:rFonts w:ascii="Times New Roman" w:eastAsia="Times New Roman" w:hAnsi="Times New Roman"/>
                <w:i/>
                <w:iCs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werdet</w:t>
            </w:r>
            <w:proofErr w:type="spellEnd"/>
            <w:r w:rsidRPr="006B3385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 </w:t>
            </w:r>
            <w:proofErr w:type="spellStart"/>
            <w:r w:rsidRPr="006B3385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gekommen</w:t>
            </w:r>
            <w:proofErr w:type="spellEnd"/>
            <w:r w:rsidRPr="006B3385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6B3385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sein</w:t>
            </w:r>
            <w:proofErr w:type="spellEnd"/>
            <w:r w:rsidRPr="006B3385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; </w:t>
            </w:r>
            <w:proofErr w:type="spellStart"/>
            <w:r w:rsidRPr="006B3385">
              <w:rPr>
                <w:rFonts w:ascii="Times New Roman" w:eastAsia="Times New Roman" w:hAnsi="Times New Roman"/>
                <w:i/>
                <w:iCs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werdet</w:t>
            </w:r>
            <w:proofErr w:type="spellEnd"/>
            <w:r w:rsidRPr="006B3385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 </w:t>
            </w:r>
            <w:proofErr w:type="spellStart"/>
            <w:r w:rsidRPr="006B3385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gehabt</w:t>
            </w:r>
            <w:proofErr w:type="spellEnd"/>
            <w:r w:rsidRPr="006B3385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6B3385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haben</w:t>
            </w:r>
            <w:proofErr w:type="spellEnd"/>
          </w:p>
        </w:tc>
      </w:tr>
      <w:tr w:rsidR="006B3385" w:rsidRPr="00B327D0" w:rsidTr="006B3385">
        <w:tc>
          <w:tcPr>
            <w:tcW w:w="750" w:type="pct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6B3385" w:rsidRPr="006B3385" w:rsidRDefault="006B3385" w:rsidP="006B3385">
            <w:pPr>
              <w:spacing w:after="0" w:line="420" w:lineRule="atLeast"/>
              <w:textAlignment w:val="baseline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B3385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2000" w:type="pct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6B3385" w:rsidRPr="006B3385" w:rsidRDefault="006B3385" w:rsidP="006B3385">
            <w:pPr>
              <w:spacing w:after="0" w:line="420" w:lineRule="atLeast"/>
              <w:textAlignment w:val="baseline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en-US" w:eastAsia="ru-RU"/>
              </w:rPr>
            </w:pPr>
            <w:proofErr w:type="spellStart"/>
            <w:r w:rsidRPr="006B3385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er</w:t>
            </w:r>
            <w:proofErr w:type="spellEnd"/>
            <w:r w:rsidRPr="006B3385">
              <w:rPr>
                <w:rFonts w:ascii="Times New Roman" w:eastAsia="Times New Roman" w:hAnsi="Times New Roman"/>
                <w:color w:val="333333"/>
                <w:sz w:val="24"/>
                <w:szCs w:val="24"/>
                <w:lang w:val="en-US" w:eastAsia="ru-RU"/>
              </w:rPr>
              <w:br/>
            </w:r>
            <w:proofErr w:type="spellStart"/>
            <w:r w:rsidRPr="006B3385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sie</w:t>
            </w:r>
            <w:proofErr w:type="spellEnd"/>
            <w:r w:rsidRPr="006B3385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 </w:t>
            </w:r>
            <w:proofErr w:type="spellStart"/>
            <w:r w:rsidRPr="006B3385">
              <w:rPr>
                <w:rFonts w:ascii="Times New Roman" w:eastAsia="Times New Roman" w:hAnsi="Times New Roman"/>
                <w:i/>
                <w:iCs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wird</w:t>
            </w:r>
            <w:proofErr w:type="spellEnd"/>
            <w:r w:rsidRPr="006B3385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 </w:t>
            </w:r>
            <w:proofErr w:type="spellStart"/>
            <w:r w:rsidRPr="006B3385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gekommen</w:t>
            </w:r>
            <w:proofErr w:type="spellEnd"/>
            <w:r w:rsidRPr="006B3385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6B3385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sein</w:t>
            </w:r>
            <w:proofErr w:type="spellEnd"/>
            <w:r w:rsidRPr="006B3385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; </w:t>
            </w:r>
            <w:proofErr w:type="spellStart"/>
            <w:r w:rsidRPr="006B3385">
              <w:rPr>
                <w:rFonts w:ascii="Times New Roman" w:eastAsia="Times New Roman" w:hAnsi="Times New Roman"/>
                <w:i/>
                <w:iCs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wird</w:t>
            </w:r>
            <w:proofErr w:type="spellEnd"/>
            <w:r w:rsidRPr="006B3385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 </w:t>
            </w:r>
            <w:proofErr w:type="spellStart"/>
            <w:r w:rsidRPr="006B3385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gehabt</w:t>
            </w:r>
            <w:proofErr w:type="spellEnd"/>
            <w:r w:rsidRPr="006B3385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6B3385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haben</w:t>
            </w:r>
            <w:proofErr w:type="spellEnd"/>
            <w:r w:rsidRPr="006B3385">
              <w:rPr>
                <w:rFonts w:ascii="Times New Roman" w:eastAsia="Times New Roman" w:hAnsi="Times New Roman"/>
                <w:color w:val="333333"/>
                <w:sz w:val="24"/>
                <w:szCs w:val="24"/>
                <w:lang w:val="en-US" w:eastAsia="ru-RU"/>
              </w:rPr>
              <w:br/>
            </w:r>
            <w:proofErr w:type="spellStart"/>
            <w:r w:rsidRPr="006B3385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es</w:t>
            </w:r>
            <w:proofErr w:type="spellEnd"/>
          </w:p>
        </w:tc>
        <w:tc>
          <w:tcPr>
            <w:tcW w:w="2250" w:type="pct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6B3385" w:rsidRPr="006B3385" w:rsidRDefault="006B3385" w:rsidP="006B3385">
            <w:pPr>
              <w:spacing w:after="0" w:line="420" w:lineRule="atLeast"/>
              <w:textAlignment w:val="baseline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en-US" w:eastAsia="ru-RU"/>
              </w:rPr>
            </w:pPr>
            <w:proofErr w:type="spellStart"/>
            <w:r w:rsidRPr="006B3385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sie</w:t>
            </w:r>
            <w:proofErr w:type="spellEnd"/>
            <w:r w:rsidRPr="006B3385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 </w:t>
            </w:r>
            <w:proofErr w:type="spellStart"/>
            <w:r w:rsidRPr="006B3385">
              <w:rPr>
                <w:rFonts w:ascii="Times New Roman" w:eastAsia="Times New Roman" w:hAnsi="Times New Roman"/>
                <w:i/>
                <w:iCs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werden</w:t>
            </w:r>
            <w:proofErr w:type="spellEnd"/>
            <w:r w:rsidRPr="006B3385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 </w:t>
            </w:r>
            <w:proofErr w:type="spellStart"/>
            <w:r w:rsidRPr="006B3385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gekommen</w:t>
            </w:r>
            <w:proofErr w:type="spellEnd"/>
            <w:r w:rsidRPr="006B3385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6B3385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sein</w:t>
            </w:r>
            <w:proofErr w:type="spellEnd"/>
            <w:r w:rsidRPr="006B3385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; </w:t>
            </w:r>
            <w:proofErr w:type="spellStart"/>
            <w:r w:rsidRPr="006B3385">
              <w:rPr>
                <w:rFonts w:ascii="Times New Roman" w:eastAsia="Times New Roman" w:hAnsi="Times New Roman"/>
                <w:i/>
                <w:iCs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werden</w:t>
            </w:r>
            <w:proofErr w:type="spellEnd"/>
            <w:r w:rsidRPr="006B3385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 </w:t>
            </w:r>
            <w:proofErr w:type="spellStart"/>
            <w:r w:rsidRPr="006B3385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gehabt</w:t>
            </w:r>
            <w:proofErr w:type="spellEnd"/>
            <w:r w:rsidRPr="006B3385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6B3385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haben</w:t>
            </w:r>
            <w:proofErr w:type="spellEnd"/>
          </w:p>
        </w:tc>
      </w:tr>
    </w:tbl>
    <w:p w:rsidR="006B3385" w:rsidRPr="006B3385" w:rsidRDefault="006B3385" w:rsidP="006B3385">
      <w:pPr>
        <w:spacing w:after="0" w:line="420" w:lineRule="atLeast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</w:pPr>
      <w:r w:rsidRPr="006B3385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 </w:t>
      </w:r>
    </w:p>
    <w:p w:rsidR="006B3385" w:rsidRPr="006B3385" w:rsidRDefault="006B3385" w:rsidP="006B3385">
      <w:pPr>
        <w:spacing w:after="0" w:line="420" w:lineRule="atLeast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6B338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Точно </w:t>
      </w:r>
      <w:proofErr w:type="gramStart"/>
      <w:r w:rsidRPr="006B338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также, как</w:t>
      </w:r>
      <w:proofErr w:type="gramEnd"/>
      <w:r w:rsidRPr="006B338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и у </w:t>
      </w:r>
      <w:proofErr w:type="spellStart"/>
      <w:r w:rsidRPr="006B338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Futur</w:t>
      </w:r>
      <w:proofErr w:type="spellEnd"/>
      <w:r w:rsidRPr="006B338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I, в предложении с </w:t>
      </w:r>
      <w:proofErr w:type="spellStart"/>
      <w:r w:rsidRPr="006B338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Futur</w:t>
      </w:r>
      <w:proofErr w:type="spellEnd"/>
      <w:r w:rsidRPr="006B338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II глагол </w:t>
      </w:r>
      <w:proofErr w:type="spellStart"/>
      <w:r w:rsidRPr="006B338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werden</w:t>
      </w:r>
      <w:proofErr w:type="spellEnd"/>
      <w:r w:rsidRPr="006B338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занимает место основного глагола, а перфект основного глагола идет в конец предложения, но в придаточном предложении, в полном соответствии с правилом, регулирующим порядок слов, </w:t>
      </w:r>
      <w:proofErr w:type="spellStart"/>
      <w:r w:rsidRPr="006B338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werden</w:t>
      </w:r>
      <w:proofErr w:type="spellEnd"/>
      <w:r w:rsidRPr="006B338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идет в конец, пропуская вперед себя всю структуру предложения.</w:t>
      </w:r>
    </w:p>
    <w:p w:rsidR="006B3385" w:rsidRDefault="006B3385"/>
    <w:p w:rsidR="006B3385" w:rsidRDefault="006B3385"/>
    <w:sectPr w:rsidR="006B33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9C0780"/>
    <w:multiLevelType w:val="multilevel"/>
    <w:tmpl w:val="C90C7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385"/>
    <w:rsid w:val="0014008B"/>
    <w:rsid w:val="006B3385"/>
    <w:rsid w:val="00B3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38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B3385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6B33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38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B3385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6B33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4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1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43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kramova.50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507</Words>
  <Characters>2896</Characters>
  <Application>Microsoft Office Word</Application>
  <DocSecurity>0</DocSecurity>
  <Lines>24</Lines>
  <Paragraphs>6</Paragraphs>
  <ScaleCrop>false</ScaleCrop>
  <Company>SPecialiST RePack</Company>
  <LinksUpToDate>false</LinksUpToDate>
  <CharactersWithSpaces>3397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2</cp:revision>
  <dcterms:created xsi:type="dcterms:W3CDTF">2021-04-28T09:16:00Z</dcterms:created>
  <dcterms:modified xsi:type="dcterms:W3CDTF">2021-04-28T09:20:00Z</dcterms:modified>
</cp:coreProperties>
</file>