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3F" w:rsidRDefault="0059673F" w:rsidP="005967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2.06.2021</w:t>
      </w:r>
    </w:p>
    <w:p w:rsidR="0059673F" w:rsidRDefault="0059673F" w:rsidP="005967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59673F" w:rsidRDefault="0059673F" w:rsidP="005967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59673F" w:rsidRDefault="0059673F" w:rsidP="005967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59673F" w:rsidRDefault="0059673F" w:rsidP="005967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673F" w:rsidRDefault="0059673F" w:rsidP="005967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Переведите текст.</w:t>
      </w:r>
    </w:p>
    <w:p w:rsidR="0059673F" w:rsidRDefault="0059673F" w:rsidP="005967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046E41" w:rsidRDefault="00046E41"/>
    <w:p w:rsidR="0059673F" w:rsidRPr="001E4C2D" w:rsidRDefault="0059673F">
      <w:pP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Lieblingsräume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praktisch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in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jeder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Familie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in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jedem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Haus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Die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üblicherweise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Raum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wo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sich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alle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Familienangehörigen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zum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Frühstück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zum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Teetrinken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etc.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versammeln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 </w:t>
      </w:r>
    </w:p>
    <w:p w:rsidR="0059673F" w:rsidRPr="001E4C2D" w:rsidRDefault="0059673F">
      <w:pP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Aber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jede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in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erster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Linie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für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Kochen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bestimmt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Aus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diesem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Grund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immer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mit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für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Kochen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notwendigen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Sachen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—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Waschbecken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Herd,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Kühlschrank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Tisch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etc.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ausgerüstet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Wir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alle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haben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in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unseren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auch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andere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kleine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grosse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Küchenhelfer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Das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können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Mikrowellen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Halogenöfen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Kaffemaschinen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Wasserkocher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Küchenmaschinen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Eierkocher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Allesschneider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Toaster,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Küchenwaagen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Fritteusen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Backautomate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Geschirrspülmaschinen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andere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Küchengeräte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 </w:t>
      </w:r>
    </w:p>
    <w:p w:rsidR="0059673F" w:rsidRPr="001E4C2D" w:rsidRDefault="0059673F">
      <w:pP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Verschiedene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Produkte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können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auf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verschiedene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Weisen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zubereitet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werden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Wenn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wir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beispielsweise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Gemüse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nehmen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so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kann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es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gekocht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gebraten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gedünstet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oder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überbacken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werden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; man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kann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auch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Püree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Bouletten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andere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leckere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Gerichte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zubereiten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Viele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Gemüsesorten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isst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man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auch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roh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Fisch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Fleisch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Geflügel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Wild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können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gebraten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gekocht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überbacken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gegrillt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etc.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werden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Für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diverse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Salate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schneiden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wir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vermischen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verschiedene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Produkte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bereiten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entsprechende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Sossen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dazu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 </w:t>
      </w:r>
    </w:p>
    <w:p w:rsidR="0059673F" w:rsidRDefault="0059673F">
      <w:pPr>
        <w:rPr>
          <w:rFonts w:ascii="Times New Roman" w:hAnsi="Times New Roman"/>
          <w:iCs/>
          <w:sz w:val="28"/>
          <w:szCs w:val="28"/>
          <w:shd w:val="clear" w:color="auto" w:fill="FFFFFF"/>
        </w:rPr>
      </w:pP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Sehr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beliebt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sind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verschiedene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Kuchen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Torten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Plätzchen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Um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diese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Gerichte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zuzubereiten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muss man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zuerst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entsprechenden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Teig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einknetten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Danach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teilt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man den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Teig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entsprechend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gewünschten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Gericht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in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Teile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bäckt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Einige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Teigwaren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werden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sofort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mit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Füllung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gebacken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die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anderen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beschmiert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man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mit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Marmelade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wenn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sie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schon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gebacken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sind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Oft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schmückt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man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fertige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Kuchen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Torten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Plätzchen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mit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Creme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Schokolade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geriebenem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Kokosnuss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oder</w:t>
      </w:r>
      <w:proofErr w:type="spellEnd"/>
      <w:proofErr w:type="gram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Kräutern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Käse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Gemüse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ähnlichen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Sachen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wenn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Kuchen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nicht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süss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sind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Bei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der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Zubereitung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vom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Gebäck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kann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man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immer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phantasieren</w:t>
      </w:r>
      <w:proofErr w:type="spellEnd"/>
      <w:r w:rsidRPr="0059673F">
        <w:rPr>
          <w:rFonts w:ascii="Times New Roman" w:hAnsi="Times New Roman"/>
          <w:iCs/>
          <w:sz w:val="28"/>
          <w:szCs w:val="28"/>
          <w:shd w:val="clear" w:color="auto" w:fill="FFFFFF"/>
        </w:rPr>
        <w:t>. </w:t>
      </w:r>
    </w:p>
    <w:p w:rsidR="001E4C2D" w:rsidRDefault="001E4C2D">
      <w:pPr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br w:type="page"/>
      </w:r>
    </w:p>
    <w:p w:rsidR="001E4C2D" w:rsidRPr="001E4C2D" w:rsidRDefault="001E4C2D" w:rsidP="001E4C2D">
      <w:pPr>
        <w:spacing w:after="0" w:line="240" w:lineRule="auto"/>
        <w:textAlignment w:val="baseline"/>
        <w:outlineLvl w:val="0"/>
        <w:rPr>
          <w:rFonts w:ascii="Roboto" w:eastAsia="Times New Roman" w:hAnsi="Roboto"/>
          <w:b/>
          <w:color w:val="333333"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1E4C2D">
        <w:rPr>
          <w:rFonts w:ascii="Roboto" w:eastAsia="Times New Roman" w:hAnsi="Roboto"/>
          <w:b/>
          <w:color w:val="333333"/>
          <w:kern w:val="36"/>
          <w:sz w:val="28"/>
          <w:szCs w:val="28"/>
          <w:lang w:eastAsia="ru-RU"/>
        </w:rPr>
        <w:lastRenderedPageBreak/>
        <w:t>Die</w:t>
      </w:r>
      <w:proofErr w:type="spellEnd"/>
      <w:r w:rsidRPr="001E4C2D">
        <w:rPr>
          <w:rFonts w:ascii="Roboto" w:eastAsia="Times New Roman" w:hAnsi="Roboto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1E4C2D">
        <w:rPr>
          <w:rFonts w:ascii="Roboto" w:eastAsia="Times New Roman" w:hAnsi="Roboto"/>
          <w:b/>
          <w:color w:val="333333"/>
          <w:kern w:val="36"/>
          <w:sz w:val="28"/>
          <w:szCs w:val="28"/>
          <w:lang w:eastAsia="ru-RU"/>
        </w:rPr>
        <w:t>richtige</w:t>
      </w:r>
      <w:proofErr w:type="spellEnd"/>
      <w:r w:rsidRPr="001E4C2D">
        <w:rPr>
          <w:rFonts w:ascii="Roboto" w:eastAsia="Times New Roman" w:hAnsi="Roboto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1E4C2D">
        <w:rPr>
          <w:rFonts w:ascii="Roboto" w:eastAsia="Times New Roman" w:hAnsi="Roboto"/>
          <w:b/>
          <w:color w:val="333333"/>
          <w:kern w:val="36"/>
          <w:sz w:val="28"/>
          <w:szCs w:val="28"/>
          <w:lang w:eastAsia="ru-RU"/>
        </w:rPr>
        <w:t>Ernährung</w:t>
      </w:r>
      <w:proofErr w:type="spellEnd"/>
    </w:p>
    <w:bookmarkEnd w:id="0"/>
    <w:p w:rsidR="001E4C2D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Richtig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Essen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nicht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leicht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Verdauungskrankheiten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sind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heute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wichtiges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Problem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für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Ärzte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Die Menschen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gewöhnlich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3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oder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4 Mal pro Tag.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Aber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nicht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alle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Nahrungsmittel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sind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nützlich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Außerdem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einige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Menschen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unregelmäßig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die Pause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zwischen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Ernährungen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lang.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Andere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lesen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oder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plaudern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beim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Essen. </w:t>
      </w:r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Das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schadet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der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Gesundheit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  <w:proofErr w:type="gramEnd"/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Gut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servierter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Tisch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beeinflusst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guten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Appetit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deshalb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bevorzugen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die Menschen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Tisch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schön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akkurat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servieren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um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dann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großem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Vergnügen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Mittagsbrot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verdorbenen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Produkte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spielen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negative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Rolle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für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menschliche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Gesundheit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Und man muss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aufmerksam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sein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um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nur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frische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Nahrungsmittel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nicht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vollendetem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Verfallsdatum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in den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Geschäften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kaufen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richtige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Nahrung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muss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unbedingt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vitaminreich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sein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Am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Morgen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für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die Kinder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Erwachsenen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Brei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nützlich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nahrhaft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Auf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dem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ersten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Platz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steht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natürlich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Haferbrei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weil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an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vielen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Vitaminen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reich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1E4C2D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Man muss</w:t>
      </w:r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regelmäßig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Obst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Gemüse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sind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für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unseren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Organismus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Aber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einige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von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ihnen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haben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viel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Kohlenhydraten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Beispiel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Kartoffel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Solche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Gemüse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muss man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nicht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oft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Milchprodukte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sind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Nahrung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besonders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für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Kinder.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Fisch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hat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viele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Eiweißstoffe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nahrhaft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Das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leichtes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Essen.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Nüsse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helfen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der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Arbeit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des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Gehirnes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des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ganzen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Organismus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Studenten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Schüler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bevorzugen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um den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Erfolg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beim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Studium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erreichen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Einige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Fleischsorten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Beispiel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Schweinefleisch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oder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Schaffleisch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schaden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unserer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Gesundheit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weil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fett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sind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Hühnerfleisch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Kalbsfleisch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sind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dagegen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nützlich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Kranken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müssen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Brühe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diesen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Fleischsorten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um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schnell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über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den Berg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sein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Außerdem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muss man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nicht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vergessen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dass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Alkohol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Tabak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die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Gesundheit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abschwächen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Deshalb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müssen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die Menschen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sich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von den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schädlichen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Gewohnheiten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befreien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090476" w:rsidRDefault="001E4C2D" w:rsidP="001E4C2D">
      <w:pPr>
        <w:pStyle w:val="a4"/>
        <w:spacing w:before="0" w:beforeAutospacing="0" w:after="0" w:afterAutospacing="0" w:line="420" w:lineRule="atLeast"/>
        <w:textAlignment w:val="baseline"/>
        <w:rPr>
          <w:color w:val="333333"/>
          <w:sz w:val="28"/>
          <w:szCs w:val="28"/>
          <w:lang w:val="en-US"/>
        </w:rPr>
      </w:pPr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lastRenderedPageBreak/>
        <w:t xml:space="preserve">Auf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dem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richtigen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Verdauungsprozess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beeinflusst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eine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Kost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die Menschen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müssen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richtig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essen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.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Leider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ist</w:t>
      </w:r>
      <w:proofErr w:type="spellEnd"/>
      <w:proofErr w:type="gram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das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sehr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schwer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aber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wichtig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, um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kräftig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gesund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sein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und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lange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Zeit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ohne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Krankheiten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zu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leben</w:t>
      </w:r>
      <w:proofErr w:type="spellEnd"/>
      <w:r w:rsidRPr="00090476">
        <w:rPr>
          <w:color w:val="333333"/>
          <w:sz w:val="28"/>
          <w:szCs w:val="28"/>
          <w:bdr w:val="none" w:sz="0" w:space="0" w:color="auto" w:frame="1"/>
          <w:lang w:val="en-US"/>
        </w:rPr>
        <w:t>.</w:t>
      </w:r>
    </w:p>
    <w:p w:rsidR="001E4C2D" w:rsidRPr="001E4C2D" w:rsidRDefault="001E4C2D">
      <w:pPr>
        <w:rPr>
          <w:rFonts w:ascii="Times New Roman" w:hAnsi="Times New Roman"/>
          <w:sz w:val="28"/>
          <w:szCs w:val="28"/>
          <w:lang w:val="en-US"/>
        </w:rPr>
      </w:pPr>
    </w:p>
    <w:sectPr w:rsidR="001E4C2D" w:rsidRPr="001E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3F"/>
    <w:rsid w:val="00046E41"/>
    <w:rsid w:val="001E4C2D"/>
    <w:rsid w:val="005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7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4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7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4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2021-05-31T04:26:00Z</dcterms:created>
  <dcterms:modified xsi:type="dcterms:W3CDTF">2021-05-31T04:36:00Z</dcterms:modified>
</cp:coreProperties>
</file>