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A9" w:rsidRPr="00FB43A9" w:rsidRDefault="00FB43A9" w:rsidP="00FB43A9">
      <w:pPr>
        <w:spacing w:after="0" w:line="240" w:lineRule="auto"/>
        <w:ind w:left="-709"/>
        <w:jc w:val="center"/>
        <w:rPr>
          <w:rFonts w:ascii="Times New Roman" w:hAnsi="Times New Roman"/>
          <w:b/>
          <w:sz w:val="28"/>
          <w:szCs w:val="28"/>
        </w:rPr>
      </w:pPr>
      <w:r w:rsidRPr="00FB43A9">
        <w:rPr>
          <w:rFonts w:ascii="Times New Roman" w:hAnsi="Times New Roman"/>
          <w:b/>
          <w:sz w:val="28"/>
          <w:szCs w:val="28"/>
        </w:rPr>
        <w:t>МИНИСТЕРСТВО ОБРАЗОВАНИЯ САРАТОВСКОЙ ОБЛАСТИ</w:t>
      </w:r>
    </w:p>
    <w:p w:rsidR="00FB43A9" w:rsidRPr="00FB43A9" w:rsidRDefault="00FB43A9" w:rsidP="00FB43A9">
      <w:pPr>
        <w:spacing w:after="0" w:line="240" w:lineRule="auto"/>
        <w:ind w:left="-709"/>
        <w:jc w:val="center"/>
        <w:rPr>
          <w:rFonts w:ascii="Times New Roman" w:hAnsi="Times New Roman"/>
          <w:b/>
          <w:sz w:val="28"/>
          <w:szCs w:val="28"/>
        </w:rPr>
      </w:pPr>
      <w:r w:rsidRPr="00FB43A9">
        <w:rPr>
          <w:rFonts w:ascii="Times New Roman" w:hAnsi="Times New Roman"/>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FB43A9" w:rsidRPr="00FB43A9" w:rsidRDefault="00FB43A9" w:rsidP="00FB43A9">
      <w:pPr>
        <w:spacing w:after="0" w:line="240" w:lineRule="auto"/>
        <w:rPr>
          <w:rFonts w:ascii="Times New Roman" w:hAnsi="Times New Roman"/>
          <w:b/>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pacing w:after="0" w:line="240" w:lineRule="auto"/>
        <w:jc w:val="center"/>
        <w:rPr>
          <w:rFonts w:ascii="Times New Roman" w:hAnsi="Times New Roman"/>
          <w:b/>
          <w:sz w:val="28"/>
          <w:szCs w:val="28"/>
        </w:rPr>
      </w:pPr>
      <w:r w:rsidRPr="00FB43A9">
        <w:rPr>
          <w:rFonts w:ascii="Times New Roman" w:hAnsi="Times New Roman"/>
          <w:b/>
          <w:sz w:val="28"/>
          <w:szCs w:val="28"/>
        </w:rPr>
        <w:t>МЕТОДИЧЕСКИЕ РЕКОМЕНДАЦИИ ПО ВЫПОЛНЕНИЮ КОНТРОЛЬНОЙ РАБОТЫ</w:t>
      </w:r>
    </w:p>
    <w:p w:rsidR="00FB43A9" w:rsidRPr="00FB43A9" w:rsidRDefault="00FB43A9" w:rsidP="00FB43A9">
      <w:pPr>
        <w:shd w:val="clear" w:color="auto" w:fill="FFFFFF"/>
        <w:spacing w:after="0" w:line="240" w:lineRule="auto"/>
        <w:rPr>
          <w:rFonts w:ascii="Times New Roman" w:hAnsi="Times New Roman"/>
          <w:color w:val="000000"/>
          <w:sz w:val="28"/>
          <w:szCs w:val="28"/>
        </w:rPr>
      </w:pPr>
    </w:p>
    <w:p w:rsidR="00FB43A9" w:rsidRPr="00FB43A9" w:rsidRDefault="00FB43A9" w:rsidP="00FB43A9">
      <w:pPr>
        <w:shd w:val="clear" w:color="auto" w:fill="FFFFFF"/>
        <w:spacing w:after="0" w:line="240" w:lineRule="auto"/>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п</w:t>
      </w:r>
      <w:r w:rsidRPr="00FB43A9">
        <w:rPr>
          <w:rFonts w:ascii="Times New Roman" w:hAnsi="Times New Roman"/>
          <w:color w:val="000000"/>
          <w:sz w:val="28"/>
          <w:szCs w:val="28"/>
        </w:rPr>
        <w:t xml:space="preserve">о учебной дисциплине  </w:t>
      </w:r>
      <w:r>
        <w:rPr>
          <w:rFonts w:ascii="Times New Roman" w:hAnsi="Times New Roman"/>
          <w:color w:val="000000"/>
          <w:sz w:val="28"/>
          <w:szCs w:val="28"/>
        </w:rPr>
        <w:t>ОП.0</w:t>
      </w:r>
      <w:r w:rsidR="00427BA8">
        <w:rPr>
          <w:rFonts w:ascii="Times New Roman" w:hAnsi="Times New Roman"/>
          <w:color w:val="000000"/>
          <w:sz w:val="28"/>
          <w:szCs w:val="28"/>
        </w:rPr>
        <w:t>8</w:t>
      </w:r>
      <w:r>
        <w:rPr>
          <w:rFonts w:ascii="Times New Roman" w:hAnsi="Times New Roman"/>
          <w:color w:val="000000"/>
          <w:sz w:val="28"/>
          <w:szCs w:val="28"/>
        </w:rPr>
        <w:t xml:space="preserve"> </w:t>
      </w:r>
      <w:r w:rsidR="00427BA8">
        <w:rPr>
          <w:rFonts w:ascii="Times New Roman" w:hAnsi="Times New Roman"/>
          <w:color w:val="000000"/>
          <w:sz w:val="28"/>
          <w:szCs w:val="28"/>
        </w:rPr>
        <w:t>Гражданский процесс</w:t>
      </w:r>
    </w:p>
    <w:p w:rsidR="00FB43A9" w:rsidRDefault="00FB43A9" w:rsidP="00FB43A9">
      <w:pPr>
        <w:shd w:val="clear" w:color="auto" w:fill="FFFFFF"/>
        <w:spacing w:after="0" w:line="240" w:lineRule="auto"/>
        <w:jc w:val="center"/>
        <w:rPr>
          <w:rFonts w:ascii="Times New Roman" w:hAnsi="Times New Roman"/>
          <w:color w:val="000000"/>
          <w:sz w:val="28"/>
          <w:szCs w:val="28"/>
        </w:rPr>
      </w:pPr>
      <w:r w:rsidRPr="00FB43A9">
        <w:rPr>
          <w:rFonts w:ascii="Times New Roman" w:hAnsi="Times New Roman"/>
          <w:color w:val="000000"/>
          <w:sz w:val="28"/>
          <w:szCs w:val="28"/>
        </w:rPr>
        <w:t xml:space="preserve">для студентов заочного отделения </w:t>
      </w:r>
    </w:p>
    <w:p w:rsidR="00FB43A9" w:rsidRPr="00FB43A9" w:rsidRDefault="00FB43A9" w:rsidP="00FB43A9">
      <w:pPr>
        <w:shd w:val="clear" w:color="auto" w:fill="FFFFFF"/>
        <w:spacing w:after="0" w:line="240" w:lineRule="auto"/>
        <w:ind w:left="-567"/>
        <w:jc w:val="center"/>
        <w:rPr>
          <w:rFonts w:ascii="Times New Roman" w:hAnsi="Times New Roman"/>
          <w:b/>
          <w:color w:val="000000"/>
          <w:sz w:val="28"/>
          <w:szCs w:val="28"/>
        </w:rPr>
      </w:pPr>
      <w:r w:rsidRPr="00FB43A9">
        <w:rPr>
          <w:rFonts w:ascii="Times New Roman" w:hAnsi="Times New Roman"/>
          <w:color w:val="000000"/>
          <w:sz w:val="28"/>
          <w:szCs w:val="28"/>
        </w:rPr>
        <w:t xml:space="preserve">по специальности </w:t>
      </w:r>
      <w:r w:rsidRPr="00FB43A9">
        <w:rPr>
          <w:rFonts w:ascii="Times New Roman" w:hAnsi="Times New Roman"/>
          <w:b/>
          <w:color w:val="000000"/>
          <w:sz w:val="28"/>
          <w:szCs w:val="28"/>
        </w:rPr>
        <w:t>40.02.01  Право и организация социального обеспечения</w:t>
      </w: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r w:rsidRPr="00FB43A9">
        <w:rPr>
          <w:rFonts w:ascii="Times New Roman" w:hAnsi="Times New Roman"/>
          <w:color w:val="000000"/>
          <w:sz w:val="28"/>
          <w:szCs w:val="28"/>
        </w:rPr>
        <w:t>на базе среднего общего образования</w:t>
      </w:r>
    </w:p>
    <w:p w:rsidR="00FB43A9" w:rsidRPr="00FB43A9" w:rsidRDefault="00FB43A9" w:rsidP="00FB43A9">
      <w:pPr>
        <w:shd w:val="clear" w:color="auto" w:fill="FFFFFF"/>
        <w:spacing w:after="0" w:line="240" w:lineRule="auto"/>
        <w:jc w:val="center"/>
        <w:rPr>
          <w:rFonts w:ascii="Times New Roman" w:hAnsi="Times New Roman"/>
          <w:color w:val="000000"/>
          <w:sz w:val="28"/>
          <w:szCs w:val="28"/>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jc w:val="center"/>
        <w:rPr>
          <w:rFonts w:ascii="Times New Roman" w:hAnsi="Times New Roman"/>
          <w:color w:val="000000"/>
          <w:sz w:val="25"/>
          <w:szCs w:val="25"/>
        </w:rPr>
      </w:pPr>
    </w:p>
    <w:p w:rsidR="00FB43A9" w:rsidRPr="00FB43A9" w:rsidRDefault="00FB43A9" w:rsidP="00FB43A9">
      <w:pPr>
        <w:shd w:val="clear" w:color="auto" w:fill="FFFFFF"/>
        <w:spacing w:after="0" w:line="240" w:lineRule="auto"/>
        <w:rPr>
          <w:rFonts w:ascii="Times New Roman" w:hAnsi="Times New Roman"/>
          <w:color w:val="000000"/>
          <w:sz w:val="25"/>
          <w:szCs w:val="25"/>
        </w:rPr>
      </w:pPr>
    </w:p>
    <w:p w:rsidR="00FB43A9" w:rsidRPr="00FB43A9" w:rsidRDefault="00FB43A9" w:rsidP="00FB43A9">
      <w:pPr>
        <w:pStyle w:val="a4"/>
        <w:jc w:val="center"/>
        <w:rPr>
          <w:color w:val="000000"/>
          <w:sz w:val="28"/>
          <w:szCs w:val="28"/>
        </w:rPr>
      </w:pPr>
      <w:r w:rsidRPr="00FB43A9">
        <w:rPr>
          <w:color w:val="000000"/>
          <w:sz w:val="28"/>
          <w:szCs w:val="28"/>
        </w:rPr>
        <w:t>г. Маркс</w:t>
      </w:r>
    </w:p>
    <w:p w:rsidR="00FB43A9" w:rsidRPr="00FB43A9" w:rsidRDefault="00FB43A9" w:rsidP="00FB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rPr>
      </w:pPr>
      <w:r w:rsidRPr="00FB43A9">
        <w:rPr>
          <w:rFonts w:ascii="Times New Roman" w:hAnsi="Times New Roman"/>
          <w:color w:val="000000"/>
          <w:sz w:val="28"/>
          <w:szCs w:val="28"/>
        </w:rPr>
        <w:t>202</w:t>
      </w:r>
      <w:r>
        <w:rPr>
          <w:rFonts w:ascii="Times New Roman" w:hAnsi="Times New Roman"/>
          <w:color w:val="000000"/>
          <w:sz w:val="28"/>
          <w:szCs w:val="28"/>
        </w:rPr>
        <w:t>1</w:t>
      </w:r>
      <w:r w:rsidRPr="00FB43A9">
        <w:rPr>
          <w:rFonts w:ascii="Times New Roman" w:hAnsi="Times New Roman"/>
          <w:color w:val="000000"/>
          <w:sz w:val="28"/>
          <w:szCs w:val="28"/>
        </w:rPr>
        <w:t xml:space="preserve"> г.</w:t>
      </w:r>
    </w:p>
    <w:p w:rsidR="00FB43A9" w:rsidRDefault="00FB43A9" w:rsidP="00FB43A9">
      <w:pPr>
        <w:spacing w:after="0" w:line="240" w:lineRule="auto"/>
        <w:ind w:right="-239"/>
        <w:jc w:val="center"/>
        <w:rPr>
          <w:b/>
          <w:bCs/>
          <w:sz w:val="28"/>
          <w:szCs w:val="28"/>
        </w:rPr>
      </w:pPr>
    </w:p>
    <w:p w:rsidR="00FB43A9" w:rsidRDefault="00FB43A9" w:rsidP="00FB43A9">
      <w:pPr>
        <w:spacing w:after="0" w:line="240" w:lineRule="auto"/>
        <w:ind w:firstLine="567"/>
        <w:jc w:val="both"/>
        <w:rPr>
          <w:rFonts w:ascii="Times New Roman" w:hAnsi="Times New Roman"/>
          <w:b/>
          <w:bCs/>
          <w:sz w:val="28"/>
          <w:szCs w:val="28"/>
        </w:rPr>
      </w:pPr>
    </w:p>
    <w:p w:rsidR="00FB43A9" w:rsidRDefault="00FB43A9" w:rsidP="00EF17EF">
      <w:pPr>
        <w:spacing w:line="360" w:lineRule="auto"/>
        <w:ind w:firstLine="567"/>
        <w:jc w:val="both"/>
        <w:rPr>
          <w:rFonts w:ascii="Times New Roman" w:hAnsi="Times New Roman"/>
          <w:b/>
          <w:bCs/>
          <w:sz w:val="28"/>
          <w:szCs w:val="28"/>
        </w:rPr>
      </w:pPr>
    </w:p>
    <w:p w:rsidR="00EF17EF" w:rsidRDefault="00EF17EF" w:rsidP="00EF17EF">
      <w:pPr>
        <w:spacing w:line="360" w:lineRule="auto"/>
        <w:ind w:firstLine="567"/>
        <w:jc w:val="both"/>
        <w:rPr>
          <w:b/>
          <w:bCs/>
          <w:sz w:val="28"/>
          <w:szCs w:val="28"/>
        </w:rPr>
      </w:pPr>
      <w:r>
        <w:rPr>
          <w:rFonts w:ascii="Times New Roman" w:hAnsi="Times New Roman"/>
          <w:b/>
          <w:bCs/>
          <w:sz w:val="28"/>
          <w:szCs w:val="28"/>
        </w:rPr>
        <w:lastRenderedPageBreak/>
        <w:t>Методические рекомендации по написанию  контрольных работ</w:t>
      </w:r>
    </w:p>
    <w:p w:rsidR="00EF17EF" w:rsidRDefault="00EF17EF" w:rsidP="00EF17EF">
      <w:pPr>
        <w:pStyle w:val="p5"/>
        <w:shd w:val="clear" w:color="auto" w:fill="FFFFFF"/>
        <w:ind w:firstLine="566"/>
        <w:jc w:val="both"/>
        <w:rPr>
          <w:color w:val="000000"/>
          <w:sz w:val="28"/>
          <w:szCs w:val="28"/>
        </w:rPr>
      </w:pPr>
      <w:r>
        <w:rPr>
          <w:color w:val="000000"/>
          <w:sz w:val="28"/>
          <w:szCs w:val="28"/>
        </w:rPr>
        <w:t xml:space="preserve">Цель выполнения контрольной работы - освоение навыков самостоятельного решения конкретных практических ситуаций, </w:t>
      </w:r>
      <w:r w:rsidR="004B28EC">
        <w:rPr>
          <w:color w:val="000000"/>
          <w:sz w:val="28"/>
          <w:szCs w:val="28"/>
        </w:rPr>
        <w:t xml:space="preserve"> </w:t>
      </w:r>
      <w:r>
        <w:rPr>
          <w:color w:val="000000"/>
          <w:sz w:val="28"/>
          <w:szCs w:val="28"/>
        </w:rPr>
        <w:t>с использованием учебно-методической литературы, нормативно-правовых актов, регулирующих экологические отношения, и правоприменительной практики.</w:t>
      </w:r>
    </w:p>
    <w:p w:rsidR="00EF17EF" w:rsidRDefault="00EF17EF" w:rsidP="00EF17EF">
      <w:pPr>
        <w:pStyle w:val="p5"/>
        <w:shd w:val="clear" w:color="auto" w:fill="FFFFFF"/>
        <w:ind w:firstLine="566"/>
        <w:jc w:val="both"/>
        <w:rPr>
          <w:color w:val="000000"/>
          <w:sz w:val="28"/>
          <w:szCs w:val="28"/>
        </w:rPr>
      </w:pPr>
      <w:r>
        <w:rPr>
          <w:color w:val="000000"/>
          <w:sz w:val="28"/>
          <w:szCs w:val="28"/>
        </w:rPr>
        <w:t xml:space="preserve">Контрольная работа должна быть выполнена строго по вариантам. </w:t>
      </w:r>
    </w:p>
    <w:p w:rsidR="00EF17EF" w:rsidRDefault="00EF17EF" w:rsidP="00EF17EF">
      <w:pPr>
        <w:pStyle w:val="p5"/>
        <w:shd w:val="clear" w:color="auto" w:fill="FFFFFF"/>
        <w:ind w:firstLine="566"/>
        <w:jc w:val="both"/>
        <w:rPr>
          <w:color w:val="000000"/>
          <w:sz w:val="28"/>
          <w:szCs w:val="28"/>
        </w:rPr>
      </w:pPr>
      <w:r>
        <w:rPr>
          <w:color w:val="000000"/>
          <w:sz w:val="28"/>
          <w:szCs w:val="28"/>
        </w:rPr>
        <w:t>В работе нужно давать точные ссылки на соответствующий нормативный акт, дату его принятия, название источника в котором он опубликован. С нормативными правовыми актами студенты могут ознакомиться по официальным изданиям.</w:t>
      </w:r>
    </w:p>
    <w:p w:rsidR="00EF17EF" w:rsidRDefault="00EF17EF" w:rsidP="00EF17EF">
      <w:pPr>
        <w:pStyle w:val="p6"/>
        <w:shd w:val="clear" w:color="auto" w:fill="FFFFFF"/>
        <w:ind w:left="566"/>
        <w:rPr>
          <w:color w:val="000000"/>
          <w:sz w:val="28"/>
          <w:szCs w:val="28"/>
        </w:rPr>
      </w:pPr>
      <w:r>
        <w:rPr>
          <w:color w:val="000000"/>
          <w:sz w:val="28"/>
          <w:szCs w:val="28"/>
        </w:rPr>
        <w:t>Контрольная работа должна иметь следующую структуру:</w:t>
      </w:r>
    </w:p>
    <w:p w:rsidR="00EF17EF" w:rsidRDefault="00EF17EF" w:rsidP="00FB43A9">
      <w:pPr>
        <w:pStyle w:val="p6"/>
        <w:shd w:val="clear" w:color="auto" w:fill="FFFFFF"/>
        <w:spacing w:before="0" w:beforeAutospacing="0" w:after="0" w:afterAutospacing="0"/>
        <w:ind w:left="567"/>
        <w:rPr>
          <w:color w:val="000000"/>
          <w:sz w:val="28"/>
          <w:szCs w:val="28"/>
        </w:rPr>
      </w:pPr>
      <w:r>
        <w:rPr>
          <w:color w:val="000000"/>
          <w:sz w:val="28"/>
          <w:szCs w:val="28"/>
        </w:rPr>
        <w:t>- титульный лист;</w:t>
      </w:r>
    </w:p>
    <w:p w:rsidR="00EF17EF" w:rsidRDefault="00EF17EF" w:rsidP="00FB43A9">
      <w:pPr>
        <w:pStyle w:val="p6"/>
        <w:shd w:val="clear" w:color="auto" w:fill="FFFFFF"/>
        <w:spacing w:before="0" w:beforeAutospacing="0" w:after="0" w:afterAutospacing="0"/>
        <w:ind w:left="567"/>
        <w:rPr>
          <w:color w:val="000000"/>
          <w:sz w:val="28"/>
          <w:szCs w:val="28"/>
        </w:rPr>
      </w:pPr>
      <w:r>
        <w:rPr>
          <w:color w:val="000000"/>
          <w:sz w:val="28"/>
          <w:szCs w:val="28"/>
        </w:rPr>
        <w:t>- условие задачи;</w:t>
      </w:r>
    </w:p>
    <w:p w:rsidR="00EF17EF" w:rsidRDefault="008B16B6" w:rsidP="00FB43A9">
      <w:pPr>
        <w:pStyle w:val="p6"/>
        <w:shd w:val="clear" w:color="auto" w:fill="FFFFFF"/>
        <w:spacing w:before="0" w:beforeAutospacing="0" w:after="0" w:afterAutospacing="0"/>
        <w:ind w:left="567"/>
        <w:rPr>
          <w:color w:val="000000"/>
          <w:sz w:val="28"/>
          <w:szCs w:val="28"/>
        </w:rPr>
      </w:pPr>
      <w:r>
        <w:rPr>
          <w:color w:val="000000"/>
          <w:sz w:val="28"/>
          <w:szCs w:val="28"/>
        </w:rPr>
        <w:t xml:space="preserve">- </w:t>
      </w:r>
      <w:r w:rsidR="00EF17EF">
        <w:rPr>
          <w:color w:val="000000"/>
          <w:sz w:val="28"/>
          <w:szCs w:val="28"/>
        </w:rPr>
        <w:t xml:space="preserve">теоретическое обоснование </w:t>
      </w:r>
      <w:r>
        <w:rPr>
          <w:color w:val="000000"/>
          <w:sz w:val="28"/>
          <w:szCs w:val="28"/>
        </w:rPr>
        <w:t xml:space="preserve"> и </w:t>
      </w:r>
      <w:r w:rsidR="00EF17EF">
        <w:rPr>
          <w:color w:val="000000"/>
          <w:sz w:val="28"/>
          <w:szCs w:val="28"/>
        </w:rPr>
        <w:t>решени</w:t>
      </w:r>
      <w:r>
        <w:rPr>
          <w:color w:val="000000"/>
          <w:sz w:val="28"/>
          <w:szCs w:val="28"/>
        </w:rPr>
        <w:t>е  задачи</w:t>
      </w:r>
      <w:r w:rsidR="00EF17EF">
        <w:rPr>
          <w:color w:val="000000"/>
          <w:sz w:val="28"/>
          <w:szCs w:val="28"/>
        </w:rPr>
        <w:t>;</w:t>
      </w:r>
    </w:p>
    <w:p w:rsidR="00EF17EF" w:rsidRDefault="00EF17EF" w:rsidP="00FB43A9">
      <w:pPr>
        <w:pStyle w:val="p6"/>
        <w:shd w:val="clear" w:color="auto" w:fill="FFFFFF"/>
        <w:spacing w:before="0" w:beforeAutospacing="0" w:after="0" w:afterAutospacing="0"/>
        <w:ind w:left="567"/>
        <w:rPr>
          <w:color w:val="000000"/>
          <w:sz w:val="28"/>
          <w:szCs w:val="28"/>
        </w:rPr>
      </w:pPr>
      <w:r>
        <w:rPr>
          <w:color w:val="000000"/>
          <w:sz w:val="28"/>
          <w:szCs w:val="28"/>
        </w:rPr>
        <w:t>- вывод по решению задачи, библиография (нормативные акты, научная литература, материалы юридической практики);</w:t>
      </w:r>
    </w:p>
    <w:p w:rsidR="00EF17EF" w:rsidRDefault="00FB43A9" w:rsidP="00EF17EF">
      <w:pPr>
        <w:pStyle w:val="p2"/>
        <w:shd w:val="clear" w:color="auto" w:fill="FFFFFF"/>
        <w:rPr>
          <w:color w:val="000000"/>
          <w:sz w:val="28"/>
          <w:szCs w:val="28"/>
        </w:rPr>
      </w:pPr>
      <w:r>
        <w:rPr>
          <w:color w:val="000000"/>
          <w:sz w:val="28"/>
          <w:szCs w:val="28"/>
        </w:rPr>
        <w:t xml:space="preserve">I </w:t>
      </w:r>
      <w:r w:rsidR="00EF17EF">
        <w:rPr>
          <w:color w:val="000000"/>
          <w:sz w:val="28"/>
          <w:szCs w:val="28"/>
        </w:rPr>
        <w:t>вариант - «А» – «</w:t>
      </w:r>
      <w:r w:rsidR="00CB61C8">
        <w:rPr>
          <w:color w:val="000000"/>
          <w:sz w:val="28"/>
          <w:szCs w:val="28"/>
        </w:rPr>
        <w:t>К</w:t>
      </w:r>
      <w:r w:rsidR="00EF17EF">
        <w:rPr>
          <w:color w:val="000000"/>
          <w:sz w:val="28"/>
          <w:szCs w:val="28"/>
        </w:rPr>
        <w:t>»</w:t>
      </w:r>
    </w:p>
    <w:p w:rsidR="00EF17EF" w:rsidRDefault="00FB43A9" w:rsidP="00EF17EF">
      <w:pPr>
        <w:pStyle w:val="p2"/>
        <w:shd w:val="clear" w:color="auto" w:fill="FFFFFF"/>
        <w:rPr>
          <w:color w:val="000000"/>
          <w:sz w:val="28"/>
          <w:szCs w:val="28"/>
        </w:rPr>
      </w:pPr>
      <w:r>
        <w:rPr>
          <w:color w:val="000000"/>
          <w:sz w:val="28"/>
          <w:szCs w:val="28"/>
        </w:rPr>
        <w:t xml:space="preserve">II </w:t>
      </w:r>
      <w:r w:rsidR="00EF17EF">
        <w:rPr>
          <w:color w:val="000000"/>
          <w:sz w:val="28"/>
          <w:szCs w:val="28"/>
        </w:rPr>
        <w:t>вариант - «</w:t>
      </w:r>
      <w:r w:rsidR="00CB61C8">
        <w:rPr>
          <w:color w:val="000000"/>
          <w:sz w:val="28"/>
          <w:szCs w:val="28"/>
        </w:rPr>
        <w:t>Р</w:t>
      </w:r>
      <w:r w:rsidR="00EF17EF">
        <w:rPr>
          <w:color w:val="000000"/>
          <w:sz w:val="28"/>
          <w:szCs w:val="28"/>
        </w:rPr>
        <w:t>» – «</w:t>
      </w:r>
      <w:r w:rsidR="00CB61C8">
        <w:rPr>
          <w:color w:val="000000"/>
          <w:sz w:val="28"/>
          <w:szCs w:val="28"/>
        </w:rPr>
        <w:t>Я</w:t>
      </w:r>
      <w:r w:rsidR="00EF17EF">
        <w:rPr>
          <w:color w:val="000000"/>
          <w:sz w:val="28"/>
          <w:szCs w:val="28"/>
        </w:rPr>
        <w:t>»</w:t>
      </w:r>
    </w:p>
    <w:p w:rsidR="00EF17EF" w:rsidRDefault="00EF17EF" w:rsidP="00EF17EF">
      <w:pPr>
        <w:pStyle w:val="p7"/>
        <w:shd w:val="clear" w:color="auto" w:fill="FFFFFF"/>
        <w:ind w:firstLine="708"/>
        <w:jc w:val="both"/>
        <w:rPr>
          <w:color w:val="000000"/>
          <w:sz w:val="28"/>
          <w:szCs w:val="28"/>
        </w:rPr>
      </w:pPr>
      <w:proofErr w:type="gramStart"/>
      <w:r>
        <w:rPr>
          <w:color w:val="000000"/>
          <w:sz w:val="28"/>
          <w:szCs w:val="28"/>
        </w:rPr>
        <w:t>Общий объем контрольной работы должен составлять не менее 5</w:t>
      </w:r>
      <w:r w:rsidR="008B16B6">
        <w:rPr>
          <w:color w:val="000000"/>
          <w:sz w:val="28"/>
          <w:szCs w:val="28"/>
        </w:rPr>
        <w:t xml:space="preserve"> </w:t>
      </w:r>
      <w:r>
        <w:rPr>
          <w:color w:val="000000"/>
          <w:sz w:val="28"/>
          <w:szCs w:val="28"/>
        </w:rPr>
        <w:t xml:space="preserve">рукописных страниц ученической тетради; при выполнении работы в машинописном варианте объем </w:t>
      </w:r>
      <w:r w:rsidR="008B16B6">
        <w:rPr>
          <w:color w:val="000000"/>
          <w:sz w:val="28"/>
          <w:szCs w:val="28"/>
        </w:rPr>
        <w:t xml:space="preserve"> до</w:t>
      </w:r>
      <w:r>
        <w:rPr>
          <w:color w:val="000000"/>
          <w:sz w:val="28"/>
          <w:szCs w:val="28"/>
        </w:rPr>
        <w:t>10</w:t>
      </w:r>
      <w:r w:rsidR="008B16B6">
        <w:rPr>
          <w:color w:val="000000"/>
          <w:sz w:val="28"/>
          <w:szCs w:val="28"/>
        </w:rPr>
        <w:t xml:space="preserve"> </w:t>
      </w:r>
      <w:r>
        <w:rPr>
          <w:color w:val="000000"/>
          <w:sz w:val="28"/>
          <w:szCs w:val="28"/>
        </w:rPr>
        <w:t xml:space="preserve"> страниц, текст печатается на одной стороне листа через два интервала так, чтобы в одной строке было 58-60 знаков (ударов), считая знаки препинания и пробелы между словами, а число строк на странице составляло 30.</w:t>
      </w:r>
      <w:proofErr w:type="gramEnd"/>
      <w:r>
        <w:rPr>
          <w:color w:val="000000"/>
          <w:sz w:val="28"/>
          <w:szCs w:val="28"/>
        </w:rPr>
        <w:t xml:space="preserve"> На страницах вокруг текста оставляются поля: слева-30, справа-15, сверху-20, снизу-20 миллиметров.</w:t>
      </w:r>
    </w:p>
    <w:p w:rsidR="007F0E8A" w:rsidRDefault="007F0E8A" w:rsidP="00EF17EF">
      <w:pPr>
        <w:pStyle w:val="p7"/>
        <w:shd w:val="clear" w:color="auto" w:fill="FFFFFF"/>
        <w:ind w:firstLine="708"/>
        <w:jc w:val="both"/>
        <w:rPr>
          <w:color w:val="000000"/>
          <w:sz w:val="28"/>
          <w:szCs w:val="28"/>
        </w:rPr>
      </w:pPr>
    </w:p>
    <w:p w:rsidR="007F0E8A" w:rsidRPr="007F0E8A" w:rsidRDefault="007F0E8A" w:rsidP="00EF17EF">
      <w:pPr>
        <w:pStyle w:val="p7"/>
        <w:shd w:val="clear" w:color="auto" w:fill="FFFFFF"/>
        <w:ind w:firstLine="708"/>
        <w:jc w:val="both"/>
        <w:rPr>
          <w:b/>
          <w:color w:val="000000"/>
          <w:sz w:val="28"/>
          <w:szCs w:val="28"/>
        </w:rPr>
      </w:pPr>
      <w:bookmarkStart w:id="0" w:name="_GoBack"/>
      <w:r w:rsidRPr="007F0E8A">
        <w:rPr>
          <w:b/>
          <w:color w:val="000000"/>
          <w:sz w:val="28"/>
          <w:szCs w:val="28"/>
        </w:rPr>
        <w:t xml:space="preserve">Выполненную работу отправить преподавателю на электронную почту </w:t>
      </w:r>
      <w:proofErr w:type="spellStart"/>
      <w:r w:rsidRPr="007F0E8A">
        <w:rPr>
          <w:b/>
          <w:color w:val="000000"/>
          <w:sz w:val="28"/>
          <w:szCs w:val="28"/>
          <w:lang w:val="en-US"/>
        </w:rPr>
        <w:t>harchenkotv</w:t>
      </w:r>
      <w:proofErr w:type="spellEnd"/>
      <w:r w:rsidRPr="007F0E8A">
        <w:rPr>
          <w:b/>
          <w:color w:val="000000"/>
          <w:sz w:val="28"/>
          <w:szCs w:val="28"/>
        </w:rPr>
        <w:t>@</w:t>
      </w:r>
      <w:proofErr w:type="spellStart"/>
      <w:r w:rsidRPr="007F0E8A">
        <w:rPr>
          <w:b/>
          <w:color w:val="000000"/>
          <w:sz w:val="28"/>
          <w:szCs w:val="28"/>
          <w:lang w:val="en-US"/>
        </w:rPr>
        <w:t>bk</w:t>
      </w:r>
      <w:proofErr w:type="spellEnd"/>
      <w:r w:rsidRPr="007F0E8A">
        <w:rPr>
          <w:b/>
          <w:color w:val="000000"/>
          <w:sz w:val="28"/>
          <w:szCs w:val="28"/>
        </w:rPr>
        <w:t>.</w:t>
      </w:r>
      <w:proofErr w:type="spellStart"/>
      <w:r w:rsidRPr="007F0E8A">
        <w:rPr>
          <w:b/>
          <w:color w:val="000000"/>
          <w:sz w:val="28"/>
          <w:szCs w:val="28"/>
          <w:lang w:val="en-US"/>
        </w:rPr>
        <w:t>ru</w:t>
      </w:r>
      <w:proofErr w:type="spellEnd"/>
    </w:p>
    <w:bookmarkEnd w:id="0"/>
    <w:p w:rsidR="004B28EC" w:rsidRDefault="004B28EC" w:rsidP="004B28EC">
      <w:pPr>
        <w:jc w:val="center"/>
        <w:rPr>
          <w:rFonts w:ascii="Times New Roman" w:hAnsi="Times New Roman"/>
          <w:b/>
          <w:sz w:val="28"/>
          <w:szCs w:val="28"/>
        </w:rPr>
      </w:pPr>
    </w:p>
    <w:p w:rsidR="00CB61C8" w:rsidRDefault="00CB61C8" w:rsidP="004B28EC">
      <w:pPr>
        <w:jc w:val="center"/>
        <w:rPr>
          <w:rFonts w:ascii="Times New Roman" w:hAnsi="Times New Roman"/>
          <w:b/>
          <w:sz w:val="28"/>
          <w:szCs w:val="28"/>
        </w:rPr>
      </w:pPr>
    </w:p>
    <w:p w:rsidR="008B16B6" w:rsidRDefault="008B16B6" w:rsidP="004B28EC">
      <w:pPr>
        <w:jc w:val="center"/>
        <w:rPr>
          <w:rFonts w:ascii="Times New Roman" w:hAnsi="Times New Roman"/>
          <w:b/>
          <w:sz w:val="28"/>
          <w:szCs w:val="28"/>
        </w:rPr>
      </w:pPr>
    </w:p>
    <w:p w:rsidR="008B16B6" w:rsidRDefault="008B16B6" w:rsidP="004B28EC">
      <w:pPr>
        <w:jc w:val="center"/>
        <w:rPr>
          <w:rFonts w:ascii="Times New Roman" w:hAnsi="Times New Roman"/>
          <w:b/>
          <w:sz w:val="28"/>
          <w:szCs w:val="28"/>
        </w:rPr>
      </w:pPr>
    </w:p>
    <w:p w:rsidR="00CB61C8" w:rsidRPr="00427BA8" w:rsidRDefault="00CB61C8" w:rsidP="00427BA8">
      <w:pPr>
        <w:pStyle w:val="p2"/>
        <w:shd w:val="clear" w:color="auto" w:fill="FFFFFF"/>
        <w:spacing w:before="0" w:beforeAutospacing="0" w:after="0" w:afterAutospacing="0"/>
        <w:jc w:val="center"/>
        <w:rPr>
          <w:b/>
          <w:color w:val="000000"/>
          <w:sz w:val="28"/>
          <w:szCs w:val="28"/>
        </w:rPr>
      </w:pPr>
      <w:r w:rsidRPr="00427BA8">
        <w:rPr>
          <w:b/>
          <w:color w:val="000000"/>
          <w:sz w:val="28"/>
          <w:szCs w:val="28"/>
        </w:rPr>
        <w:lastRenderedPageBreak/>
        <w:t>I вариант - «А» – «К»</w:t>
      </w:r>
    </w:p>
    <w:p w:rsidR="00CB61C8" w:rsidRPr="00427BA8" w:rsidRDefault="00CB61C8" w:rsidP="00427BA8">
      <w:pPr>
        <w:pStyle w:val="a5"/>
        <w:shd w:val="clear" w:color="auto" w:fill="FFFFFF"/>
        <w:spacing w:before="0" w:beforeAutospacing="0" w:after="0" w:afterAutospacing="0"/>
        <w:rPr>
          <w:rStyle w:val="aa"/>
          <w:spacing w:val="8"/>
          <w:sz w:val="28"/>
          <w:szCs w:val="28"/>
        </w:rPr>
      </w:pPr>
    </w:p>
    <w:p w:rsidR="00427BA8" w:rsidRPr="00427BA8" w:rsidRDefault="00427BA8" w:rsidP="00427BA8">
      <w:pPr>
        <w:spacing w:after="0" w:line="240" w:lineRule="auto"/>
        <w:ind w:left="-567" w:right="-143"/>
        <w:jc w:val="center"/>
        <w:rPr>
          <w:rFonts w:ascii="Times New Roman" w:hAnsi="Times New Roman"/>
          <w:b/>
          <w:sz w:val="28"/>
          <w:szCs w:val="28"/>
        </w:rPr>
      </w:pPr>
      <w:r w:rsidRPr="00427BA8">
        <w:rPr>
          <w:rFonts w:ascii="Times New Roman" w:hAnsi="Times New Roman"/>
          <w:sz w:val="28"/>
          <w:szCs w:val="28"/>
        </w:rPr>
        <w:t>Тема: Принципы гражданского процессуального права</w:t>
      </w:r>
    </w:p>
    <w:p w:rsidR="00427BA8" w:rsidRPr="00427BA8" w:rsidRDefault="00427BA8" w:rsidP="00427BA8">
      <w:pPr>
        <w:spacing w:after="0" w:line="240" w:lineRule="auto"/>
        <w:ind w:left="-567" w:right="-143"/>
        <w:jc w:val="both"/>
        <w:rPr>
          <w:rFonts w:ascii="Times New Roman" w:hAnsi="Times New Roman"/>
          <w:b/>
          <w:sz w:val="28"/>
          <w:szCs w:val="28"/>
        </w:rPr>
      </w:pPr>
      <w:r w:rsidRPr="00427BA8">
        <w:rPr>
          <w:rFonts w:ascii="Times New Roman" w:hAnsi="Times New Roman"/>
          <w:b/>
          <w:sz w:val="28"/>
          <w:szCs w:val="28"/>
        </w:rPr>
        <w:t xml:space="preserve"> </w:t>
      </w:r>
    </w:p>
    <w:p w:rsidR="00427BA8" w:rsidRDefault="00427BA8" w:rsidP="00427BA8">
      <w:pPr>
        <w:spacing w:after="0" w:line="240" w:lineRule="auto"/>
        <w:ind w:left="-567" w:right="-143"/>
        <w:jc w:val="both"/>
        <w:rPr>
          <w:rFonts w:ascii="Times New Roman" w:hAnsi="Times New Roman"/>
          <w:sz w:val="28"/>
          <w:szCs w:val="28"/>
        </w:rPr>
      </w:pPr>
      <w:r w:rsidRPr="00427BA8">
        <w:rPr>
          <w:rFonts w:ascii="Times New Roman" w:hAnsi="Times New Roman"/>
          <w:b/>
          <w:sz w:val="28"/>
          <w:szCs w:val="28"/>
        </w:rPr>
        <w:t>Задача:</w:t>
      </w:r>
      <w:r w:rsidRPr="00427BA8">
        <w:rPr>
          <w:rFonts w:ascii="Times New Roman" w:hAnsi="Times New Roman"/>
          <w:sz w:val="28"/>
          <w:szCs w:val="28"/>
        </w:rPr>
        <w:t xml:space="preserve"> В </w:t>
      </w:r>
      <w:r>
        <w:rPr>
          <w:rFonts w:ascii="Times New Roman" w:hAnsi="Times New Roman"/>
          <w:sz w:val="28"/>
          <w:szCs w:val="28"/>
        </w:rPr>
        <w:t xml:space="preserve">Саратовский </w:t>
      </w:r>
      <w:r w:rsidRPr="00427BA8">
        <w:rPr>
          <w:rFonts w:ascii="Times New Roman" w:hAnsi="Times New Roman"/>
          <w:sz w:val="28"/>
          <w:szCs w:val="28"/>
        </w:rPr>
        <w:t xml:space="preserve">районный суд поступило заявление </w:t>
      </w:r>
      <w:proofErr w:type="spellStart"/>
      <w:r w:rsidRPr="00427BA8">
        <w:rPr>
          <w:rFonts w:ascii="Times New Roman" w:hAnsi="Times New Roman"/>
          <w:sz w:val="28"/>
          <w:szCs w:val="28"/>
        </w:rPr>
        <w:t>Домогаева</w:t>
      </w:r>
      <w:proofErr w:type="spellEnd"/>
      <w:r w:rsidRPr="00427BA8">
        <w:rPr>
          <w:rFonts w:ascii="Times New Roman" w:hAnsi="Times New Roman"/>
          <w:sz w:val="28"/>
          <w:szCs w:val="28"/>
        </w:rPr>
        <w:t xml:space="preserve"> о выселении Петрова, который по утверждению истца самовольно занял жилую площадь и отказывается её освобождать. При опросе истца по существу дела судья выяснил возможные со стороны ответчика возражения против иска. Во избежание неблагоприятных последствий для истца ему было предложено изменить предмет и основание иска. Истец от предложения судьи отказался. Однако судья, несмотря на возражения истца, внес своей рукой исправления в заявление о выселении указанного истцом ответчика на том основании, что он привел в негодность жилое помещение в доме истца, принадлежащего ему на праве личной собственности. Какие принципы нарушены судьей?</w:t>
      </w:r>
    </w:p>
    <w:p w:rsidR="00427BA8" w:rsidRPr="00427BA8" w:rsidRDefault="00427BA8" w:rsidP="00427BA8">
      <w:pPr>
        <w:spacing w:after="0" w:line="240" w:lineRule="auto"/>
        <w:ind w:left="-567" w:right="-143"/>
        <w:jc w:val="both"/>
        <w:rPr>
          <w:rFonts w:ascii="Times New Roman" w:hAnsi="Times New Roman"/>
          <w:sz w:val="28"/>
          <w:szCs w:val="28"/>
        </w:rPr>
      </w:pPr>
    </w:p>
    <w:p w:rsidR="00427BA8" w:rsidRPr="00427BA8" w:rsidRDefault="00427BA8" w:rsidP="00427BA8">
      <w:pPr>
        <w:spacing w:after="0" w:line="240" w:lineRule="auto"/>
        <w:ind w:left="-567" w:right="-143"/>
        <w:jc w:val="center"/>
        <w:rPr>
          <w:rFonts w:ascii="Times New Roman" w:hAnsi="Times New Roman"/>
          <w:sz w:val="28"/>
          <w:szCs w:val="28"/>
        </w:rPr>
      </w:pPr>
      <w:r>
        <w:rPr>
          <w:rFonts w:ascii="Times New Roman" w:hAnsi="Times New Roman"/>
          <w:sz w:val="28"/>
          <w:szCs w:val="28"/>
        </w:rPr>
        <w:t xml:space="preserve">Тема: </w:t>
      </w:r>
      <w:r w:rsidRPr="00427BA8">
        <w:rPr>
          <w:rFonts w:ascii="Times New Roman" w:hAnsi="Times New Roman"/>
          <w:sz w:val="28"/>
          <w:szCs w:val="28"/>
        </w:rPr>
        <w:t>П</w:t>
      </w:r>
      <w:r>
        <w:rPr>
          <w:rFonts w:ascii="Times New Roman" w:hAnsi="Times New Roman"/>
          <w:sz w:val="28"/>
          <w:szCs w:val="28"/>
        </w:rPr>
        <w:t>одведомственность и подсудность</w:t>
      </w:r>
      <w:r w:rsidRPr="00427BA8">
        <w:rPr>
          <w:rFonts w:ascii="Times New Roman" w:hAnsi="Times New Roman"/>
          <w:sz w:val="28"/>
          <w:szCs w:val="28"/>
        </w:rPr>
        <w:t xml:space="preserve"> </w:t>
      </w:r>
    </w:p>
    <w:p w:rsidR="00427BA8" w:rsidRPr="00427BA8" w:rsidRDefault="00427BA8" w:rsidP="00427BA8">
      <w:pPr>
        <w:spacing w:after="0" w:line="240" w:lineRule="auto"/>
        <w:ind w:left="-567" w:right="-143"/>
        <w:jc w:val="both"/>
        <w:rPr>
          <w:rFonts w:ascii="Times New Roman" w:hAnsi="Times New Roman"/>
          <w:b/>
          <w:sz w:val="28"/>
          <w:szCs w:val="28"/>
        </w:rPr>
      </w:pPr>
      <w:r w:rsidRPr="00427BA8">
        <w:rPr>
          <w:rFonts w:ascii="Times New Roman" w:hAnsi="Times New Roman"/>
          <w:b/>
          <w:sz w:val="28"/>
          <w:szCs w:val="28"/>
        </w:rPr>
        <w:t>Задача:</w:t>
      </w:r>
      <w:r w:rsidRPr="00427BA8">
        <w:rPr>
          <w:rFonts w:ascii="Times New Roman" w:hAnsi="Times New Roman"/>
          <w:sz w:val="28"/>
          <w:szCs w:val="28"/>
        </w:rPr>
        <w:t xml:space="preserve"> Определить подведомственность и подсудность дела:</w:t>
      </w:r>
    </w:p>
    <w:p w:rsidR="00427BA8" w:rsidRPr="00427BA8" w:rsidRDefault="00427BA8" w:rsidP="00427BA8">
      <w:pPr>
        <w:spacing w:after="0" w:line="240" w:lineRule="auto"/>
        <w:ind w:left="-567" w:right="-143" w:firstLine="709"/>
        <w:jc w:val="both"/>
        <w:rPr>
          <w:rFonts w:ascii="Times New Roman" w:hAnsi="Times New Roman"/>
          <w:sz w:val="28"/>
          <w:szCs w:val="28"/>
        </w:rPr>
      </w:pPr>
      <w:r w:rsidRPr="00427BA8">
        <w:rPr>
          <w:rFonts w:ascii="Times New Roman" w:hAnsi="Times New Roman"/>
          <w:sz w:val="28"/>
          <w:szCs w:val="28"/>
        </w:rPr>
        <w:t>а) требования вытекающего из договора займа, совершенного между гражданами, удостоверенного нотариусом, если срок возврата полученных сумм наступил, но должник добровольно не выполняет свои обязанности.</w:t>
      </w:r>
    </w:p>
    <w:p w:rsidR="00427BA8" w:rsidRPr="00427BA8" w:rsidRDefault="00427BA8" w:rsidP="00427BA8">
      <w:pPr>
        <w:spacing w:after="0" w:line="240" w:lineRule="auto"/>
        <w:ind w:left="-567" w:right="-143" w:firstLine="709"/>
        <w:jc w:val="both"/>
        <w:rPr>
          <w:rFonts w:ascii="Times New Roman" w:hAnsi="Times New Roman"/>
          <w:sz w:val="28"/>
          <w:szCs w:val="28"/>
        </w:rPr>
      </w:pPr>
      <w:r w:rsidRPr="00427BA8">
        <w:rPr>
          <w:rFonts w:ascii="Times New Roman" w:hAnsi="Times New Roman"/>
          <w:sz w:val="28"/>
          <w:szCs w:val="28"/>
        </w:rPr>
        <w:t>б) заявления гражданина о признании права собственности на дом, возведенный без утвержденного плана застройки и при отсутствии решения Администрации района об отводе земельного участка.</w:t>
      </w:r>
    </w:p>
    <w:p w:rsidR="00427BA8" w:rsidRPr="00427BA8" w:rsidRDefault="00427BA8" w:rsidP="00427BA8">
      <w:pPr>
        <w:spacing w:after="0" w:line="240" w:lineRule="auto"/>
        <w:ind w:left="-567" w:right="-143" w:firstLine="709"/>
        <w:jc w:val="both"/>
        <w:rPr>
          <w:rFonts w:ascii="Times New Roman" w:hAnsi="Times New Roman"/>
          <w:sz w:val="28"/>
          <w:szCs w:val="28"/>
        </w:rPr>
      </w:pPr>
    </w:p>
    <w:p w:rsidR="00427BA8" w:rsidRPr="00427BA8" w:rsidRDefault="00427BA8" w:rsidP="00427BA8">
      <w:pPr>
        <w:spacing w:after="0" w:line="240" w:lineRule="auto"/>
        <w:ind w:left="-567" w:right="-143"/>
        <w:jc w:val="center"/>
        <w:rPr>
          <w:rFonts w:ascii="Times New Roman" w:hAnsi="Times New Roman"/>
          <w:b/>
          <w:sz w:val="28"/>
          <w:szCs w:val="28"/>
        </w:rPr>
      </w:pPr>
      <w:r>
        <w:rPr>
          <w:rFonts w:ascii="Times New Roman" w:hAnsi="Times New Roman"/>
          <w:sz w:val="28"/>
          <w:szCs w:val="28"/>
        </w:rPr>
        <w:t xml:space="preserve">Тема: </w:t>
      </w:r>
      <w:r w:rsidRPr="00427BA8">
        <w:rPr>
          <w:rFonts w:ascii="Times New Roman" w:hAnsi="Times New Roman"/>
          <w:sz w:val="28"/>
          <w:szCs w:val="28"/>
        </w:rPr>
        <w:t>Иск</w:t>
      </w:r>
      <w:r w:rsidRPr="00427BA8">
        <w:rPr>
          <w:rFonts w:ascii="Times New Roman" w:hAnsi="Times New Roman"/>
          <w:b/>
          <w:sz w:val="28"/>
          <w:szCs w:val="28"/>
        </w:rPr>
        <w:t xml:space="preserve"> </w:t>
      </w:r>
    </w:p>
    <w:p w:rsidR="00427BA8" w:rsidRDefault="00427BA8" w:rsidP="00427BA8">
      <w:pPr>
        <w:spacing w:after="0" w:line="240" w:lineRule="auto"/>
        <w:ind w:left="-567" w:right="-143"/>
        <w:jc w:val="both"/>
        <w:rPr>
          <w:rFonts w:ascii="Times New Roman" w:hAnsi="Times New Roman"/>
          <w:sz w:val="28"/>
          <w:szCs w:val="28"/>
        </w:rPr>
      </w:pPr>
      <w:r w:rsidRPr="00427BA8">
        <w:rPr>
          <w:rFonts w:ascii="Times New Roman" w:hAnsi="Times New Roman"/>
          <w:b/>
          <w:sz w:val="28"/>
          <w:szCs w:val="28"/>
        </w:rPr>
        <w:t>Задача:</w:t>
      </w:r>
      <w:r w:rsidRPr="00427BA8">
        <w:rPr>
          <w:rFonts w:ascii="Times New Roman" w:hAnsi="Times New Roman"/>
          <w:sz w:val="28"/>
          <w:szCs w:val="28"/>
        </w:rPr>
        <w:t xml:space="preserve"> Борисова обратилась в суд с иском к Бывшему мужу Борисову, в котором просила признать за ней право собственности на автомашину «Москвич». При этом она указала, что хотя автомобиль был приобретен в период брака с ответчиком, но не на общие средства. Так 5800 р. были представлены её матерью, а 2500 руб. были получены в долг у тетки. Этот долг был выплачен ею лично, из средств, которые она получила в наследство еще до вступления в брак с Борисовым.</w:t>
      </w:r>
    </w:p>
    <w:p w:rsidR="00427BA8" w:rsidRPr="00427BA8" w:rsidRDefault="00427BA8" w:rsidP="00427BA8">
      <w:pPr>
        <w:spacing w:after="0" w:line="240" w:lineRule="auto"/>
        <w:ind w:left="-567" w:right="-143"/>
        <w:jc w:val="both"/>
        <w:rPr>
          <w:rFonts w:ascii="Times New Roman" w:hAnsi="Times New Roman"/>
          <w:sz w:val="28"/>
          <w:szCs w:val="28"/>
        </w:rPr>
      </w:pPr>
    </w:p>
    <w:p w:rsidR="00427BA8" w:rsidRPr="00427BA8" w:rsidRDefault="00427BA8" w:rsidP="00427BA8">
      <w:pPr>
        <w:spacing w:after="0" w:line="240" w:lineRule="auto"/>
        <w:ind w:left="-567" w:right="-143"/>
        <w:jc w:val="center"/>
        <w:rPr>
          <w:rFonts w:ascii="Times New Roman" w:hAnsi="Times New Roman"/>
          <w:b/>
          <w:sz w:val="28"/>
          <w:szCs w:val="28"/>
        </w:rPr>
      </w:pPr>
      <w:r>
        <w:rPr>
          <w:rFonts w:ascii="Times New Roman" w:hAnsi="Times New Roman"/>
          <w:sz w:val="28"/>
          <w:szCs w:val="28"/>
        </w:rPr>
        <w:t xml:space="preserve">Тема: </w:t>
      </w:r>
      <w:r w:rsidRPr="00427BA8">
        <w:rPr>
          <w:rFonts w:ascii="Times New Roman" w:hAnsi="Times New Roman"/>
          <w:sz w:val="28"/>
          <w:szCs w:val="28"/>
        </w:rPr>
        <w:t>Судебное разбирательство</w:t>
      </w:r>
      <w:r w:rsidRPr="00427BA8">
        <w:rPr>
          <w:rFonts w:ascii="Times New Roman" w:hAnsi="Times New Roman"/>
          <w:b/>
          <w:sz w:val="28"/>
          <w:szCs w:val="28"/>
        </w:rPr>
        <w:t xml:space="preserve"> </w:t>
      </w:r>
    </w:p>
    <w:p w:rsidR="00427BA8" w:rsidRPr="00427BA8" w:rsidRDefault="00427BA8" w:rsidP="00427BA8">
      <w:pPr>
        <w:spacing w:after="0" w:line="240" w:lineRule="auto"/>
        <w:ind w:left="-567" w:right="-143"/>
        <w:jc w:val="both"/>
        <w:rPr>
          <w:rFonts w:ascii="Times New Roman" w:hAnsi="Times New Roman"/>
          <w:sz w:val="28"/>
          <w:szCs w:val="28"/>
        </w:rPr>
      </w:pPr>
      <w:r w:rsidRPr="00761B50">
        <w:rPr>
          <w:rFonts w:ascii="Times New Roman" w:hAnsi="Times New Roman"/>
          <w:b/>
          <w:sz w:val="28"/>
          <w:szCs w:val="28"/>
        </w:rPr>
        <w:t>Задача:</w:t>
      </w:r>
      <w:r w:rsidRPr="00427BA8">
        <w:rPr>
          <w:rFonts w:ascii="Times New Roman" w:hAnsi="Times New Roman"/>
          <w:sz w:val="28"/>
          <w:szCs w:val="28"/>
        </w:rPr>
        <w:t xml:space="preserve"> Беридзе обратился в суд с иском к заводу о возмещении вреда, причиненного здоровью в результате несчастного случая на производстве. Судья назначил дело к слушанию, а общее собрание рабочих и служащих выделило представителя для изложения суду мнения трудового </w:t>
      </w:r>
      <w:proofErr w:type="gramStart"/>
      <w:r w:rsidRPr="00427BA8">
        <w:rPr>
          <w:rFonts w:ascii="Times New Roman" w:hAnsi="Times New Roman"/>
          <w:sz w:val="28"/>
          <w:szCs w:val="28"/>
        </w:rPr>
        <w:t>коллектива</w:t>
      </w:r>
      <w:proofErr w:type="gramEnd"/>
      <w:r w:rsidRPr="00427BA8">
        <w:rPr>
          <w:rFonts w:ascii="Times New Roman" w:hAnsi="Times New Roman"/>
          <w:sz w:val="28"/>
          <w:szCs w:val="28"/>
        </w:rPr>
        <w:t xml:space="preserve"> по поводу рассматриваемого судом дела. </w:t>
      </w:r>
      <w:proofErr w:type="gramStart"/>
      <w:r w:rsidRPr="00427BA8">
        <w:rPr>
          <w:rFonts w:ascii="Times New Roman" w:hAnsi="Times New Roman"/>
          <w:sz w:val="28"/>
          <w:szCs w:val="28"/>
        </w:rPr>
        <w:t>В назначенный день в суд явились истец Беридзе, директор завода Петров, технический инспектор профсоюза, представитель трудового коллектива, переводчик (Беридзе плохо понимал русский язык), привлеченный в качестве 3-го лица без самостоятельных требований на стороне ответчика зам. начальника цеха Макаров по вине, которого произошла авария на заводе, прокурор, два свидетеля, вызванные по просьбе Беридзе и три свидетеля по просьбе директора завода, адвокат</w:t>
      </w:r>
      <w:proofErr w:type="gramEnd"/>
      <w:r w:rsidRPr="00427BA8">
        <w:rPr>
          <w:rFonts w:ascii="Times New Roman" w:hAnsi="Times New Roman"/>
          <w:sz w:val="28"/>
          <w:szCs w:val="28"/>
        </w:rPr>
        <w:t xml:space="preserve">, </w:t>
      </w:r>
      <w:proofErr w:type="gramStart"/>
      <w:r w:rsidRPr="00427BA8">
        <w:rPr>
          <w:rFonts w:ascii="Times New Roman" w:hAnsi="Times New Roman"/>
          <w:sz w:val="28"/>
          <w:szCs w:val="28"/>
        </w:rPr>
        <w:t>представляющий</w:t>
      </w:r>
      <w:proofErr w:type="gramEnd"/>
      <w:r w:rsidRPr="00427BA8">
        <w:rPr>
          <w:rFonts w:ascii="Times New Roman" w:hAnsi="Times New Roman"/>
          <w:sz w:val="28"/>
          <w:szCs w:val="28"/>
        </w:rPr>
        <w:t xml:space="preserve"> интересы истца. Определите последовательность выступления всех вызванных в судебное заседание лиц как при разбирательстве дела по существу, так и в судебных прениях.</w:t>
      </w:r>
    </w:p>
    <w:p w:rsidR="00CB61C8" w:rsidRPr="00CB61C8" w:rsidRDefault="00CB61C8" w:rsidP="00CB61C8">
      <w:pPr>
        <w:pStyle w:val="p2"/>
        <w:shd w:val="clear" w:color="auto" w:fill="FFFFFF"/>
        <w:jc w:val="center"/>
        <w:rPr>
          <w:b/>
          <w:color w:val="000000"/>
          <w:sz w:val="28"/>
          <w:szCs w:val="28"/>
        </w:rPr>
      </w:pPr>
      <w:r w:rsidRPr="00CB61C8">
        <w:rPr>
          <w:b/>
          <w:color w:val="000000"/>
          <w:sz w:val="28"/>
          <w:szCs w:val="28"/>
        </w:rPr>
        <w:lastRenderedPageBreak/>
        <w:t>II вариант - «Р» – «Я»</w:t>
      </w:r>
    </w:p>
    <w:p w:rsidR="00427BA8" w:rsidRPr="00427BA8" w:rsidRDefault="00427BA8" w:rsidP="00427BA8">
      <w:pPr>
        <w:spacing w:after="0" w:line="240" w:lineRule="auto"/>
        <w:jc w:val="center"/>
        <w:rPr>
          <w:rFonts w:ascii="Times New Roman" w:hAnsi="Times New Roman"/>
          <w:b/>
          <w:sz w:val="28"/>
          <w:szCs w:val="28"/>
        </w:rPr>
      </w:pPr>
      <w:r>
        <w:rPr>
          <w:rFonts w:ascii="Times New Roman" w:hAnsi="Times New Roman"/>
          <w:sz w:val="28"/>
          <w:szCs w:val="28"/>
        </w:rPr>
        <w:t xml:space="preserve">Тема: </w:t>
      </w:r>
      <w:r w:rsidRPr="00427BA8">
        <w:rPr>
          <w:rFonts w:ascii="Times New Roman" w:hAnsi="Times New Roman"/>
          <w:sz w:val="28"/>
          <w:szCs w:val="28"/>
        </w:rPr>
        <w:t>Доказательства</w:t>
      </w:r>
      <w:r w:rsidRPr="00427BA8">
        <w:rPr>
          <w:rFonts w:ascii="Times New Roman" w:hAnsi="Times New Roman"/>
          <w:b/>
          <w:sz w:val="28"/>
          <w:szCs w:val="28"/>
        </w:rPr>
        <w:t xml:space="preserve"> </w:t>
      </w:r>
    </w:p>
    <w:p w:rsidR="00427BA8" w:rsidRPr="00427BA8" w:rsidRDefault="00427BA8" w:rsidP="00761B50">
      <w:pPr>
        <w:spacing w:after="0" w:line="240" w:lineRule="auto"/>
        <w:ind w:left="-567"/>
        <w:jc w:val="both"/>
        <w:rPr>
          <w:rFonts w:ascii="Times New Roman" w:hAnsi="Times New Roman"/>
          <w:sz w:val="28"/>
          <w:szCs w:val="28"/>
        </w:rPr>
      </w:pPr>
      <w:r w:rsidRPr="00427BA8">
        <w:rPr>
          <w:rFonts w:ascii="Times New Roman" w:hAnsi="Times New Roman"/>
          <w:b/>
          <w:sz w:val="28"/>
          <w:szCs w:val="28"/>
        </w:rPr>
        <w:t>Задача:</w:t>
      </w:r>
      <w:r w:rsidRPr="00427BA8">
        <w:rPr>
          <w:rFonts w:ascii="Times New Roman" w:hAnsi="Times New Roman"/>
          <w:sz w:val="28"/>
          <w:szCs w:val="28"/>
        </w:rPr>
        <w:t xml:space="preserve"> </w:t>
      </w:r>
      <w:proofErr w:type="gramStart"/>
      <w:r w:rsidRPr="00427BA8">
        <w:rPr>
          <w:rFonts w:ascii="Times New Roman" w:hAnsi="Times New Roman"/>
          <w:sz w:val="28"/>
          <w:szCs w:val="28"/>
        </w:rPr>
        <w:t>Ангелов обратился в суд с иском к Разуваевой о взыскании 5000 руб., переданных последней по договору займа.</w:t>
      </w:r>
      <w:proofErr w:type="gramEnd"/>
      <w:r w:rsidRPr="00427BA8">
        <w:rPr>
          <w:rFonts w:ascii="Times New Roman" w:hAnsi="Times New Roman"/>
          <w:sz w:val="28"/>
          <w:szCs w:val="28"/>
        </w:rPr>
        <w:t xml:space="preserve"> Он заявил перед судом ходатайство о принятии и прослушивании в судебном заседании магнитофонной записи в качестве доказательства договора займа. По словам </w:t>
      </w:r>
      <w:proofErr w:type="spellStart"/>
      <w:r w:rsidRPr="00427BA8">
        <w:rPr>
          <w:rFonts w:ascii="Times New Roman" w:hAnsi="Times New Roman"/>
          <w:sz w:val="28"/>
          <w:szCs w:val="28"/>
        </w:rPr>
        <w:t>Ангелова</w:t>
      </w:r>
      <w:proofErr w:type="spellEnd"/>
      <w:r w:rsidRPr="00427BA8">
        <w:rPr>
          <w:rFonts w:ascii="Times New Roman" w:hAnsi="Times New Roman"/>
          <w:sz w:val="28"/>
          <w:szCs w:val="28"/>
        </w:rPr>
        <w:t xml:space="preserve"> на магнитофонной ленте </w:t>
      </w:r>
      <w:proofErr w:type="gramStart"/>
      <w:r w:rsidRPr="00427BA8">
        <w:rPr>
          <w:rFonts w:ascii="Times New Roman" w:hAnsi="Times New Roman"/>
          <w:sz w:val="28"/>
          <w:szCs w:val="28"/>
        </w:rPr>
        <w:t>был записан разговор о передаче денег во время заключения сделки и Разуваева называла</w:t>
      </w:r>
      <w:proofErr w:type="gramEnd"/>
      <w:r w:rsidRPr="00427BA8">
        <w:rPr>
          <w:rFonts w:ascii="Times New Roman" w:hAnsi="Times New Roman"/>
          <w:sz w:val="28"/>
          <w:szCs w:val="28"/>
        </w:rPr>
        <w:t xml:space="preserve"> сроки возврата денег. Ответчица Разуваева иска не признала и возражала против прослушивания звукозаписи. Дайте определение судебных доказательств. Можно ли рассматривать фонограмму в качестве доказательства по делу?</w:t>
      </w:r>
    </w:p>
    <w:p w:rsidR="00427BA8" w:rsidRPr="00427BA8" w:rsidRDefault="00427BA8" w:rsidP="00761B50">
      <w:pPr>
        <w:spacing w:after="0" w:line="240" w:lineRule="auto"/>
        <w:ind w:left="-567" w:firstLine="709"/>
        <w:jc w:val="both"/>
        <w:rPr>
          <w:rFonts w:ascii="Times New Roman" w:hAnsi="Times New Roman"/>
          <w:sz w:val="28"/>
          <w:szCs w:val="28"/>
        </w:rPr>
      </w:pPr>
    </w:p>
    <w:p w:rsidR="00427BA8" w:rsidRPr="00427BA8" w:rsidRDefault="00427BA8" w:rsidP="00761B50">
      <w:pPr>
        <w:spacing w:after="0" w:line="240" w:lineRule="auto"/>
        <w:ind w:left="-567"/>
        <w:jc w:val="both"/>
        <w:rPr>
          <w:rFonts w:ascii="Times New Roman" w:hAnsi="Times New Roman"/>
          <w:sz w:val="28"/>
          <w:szCs w:val="28"/>
        </w:rPr>
      </w:pPr>
    </w:p>
    <w:p w:rsidR="00427BA8" w:rsidRPr="00427BA8" w:rsidRDefault="00427BA8" w:rsidP="00761B50">
      <w:pPr>
        <w:spacing w:after="0" w:line="240" w:lineRule="auto"/>
        <w:ind w:left="-567" w:hanging="227"/>
        <w:jc w:val="center"/>
        <w:rPr>
          <w:rFonts w:ascii="Times New Roman" w:hAnsi="Times New Roman"/>
          <w:sz w:val="28"/>
          <w:szCs w:val="28"/>
        </w:rPr>
      </w:pPr>
      <w:r>
        <w:rPr>
          <w:rFonts w:ascii="Times New Roman" w:hAnsi="Times New Roman"/>
          <w:sz w:val="28"/>
          <w:szCs w:val="28"/>
        </w:rPr>
        <w:t xml:space="preserve"> </w:t>
      </w:r>
      <w:r w:rsidRPr="00427BA8">
        <w:rPr>
          <w:rFonts w:ascii="Times New Roman" w:hAnsi="Times New Roman"/>
          <w:sz w:val="28"/>
          <w:szCs w:val="28"/>
        </w:rPr>
        <w:t xml:space="preserve">Тема: </w:t>
      </w:r>
      <w:r>
        <w:rPr>
          <w:rFonts w:ascii="Times New Roman" w:hAnsi="Times New Roman"/>
          <w:sz w:val="28"/>
          <w:szCs w:val="28"/>
        </w:rPr>
        <w:t xml:space="preserve"> </w:t>
      </w:r>
      <w:r w:rsidRPr="00427BA8">
        <w:rPr>
          <w:rFonts w:ascii="Times New Roman" w:hAnsi="Times New Roman"/>
          <w:sz w:val="28"/>
          <w:szCs w:val="28"/>
        </w:rPr>
        <w:t>Производство по делам, возникающим из административно-правовых отношений</w:t>
      </w:r>
      <w:r>
        <w:rPr>
          <w:rFonts w:ascii="Times New Roman" w:hAnsi="Times New Roman"/>
          <w:sz w:val="28"/>
          <w:szCs w:val="28"/>
        </w:rPr>
        <w:t xml:space="preserve"> </w:t>
      </w:r>
    </w:p>
    <w:p w:rsidR="00427BA8" w:rsidRPr="00427BA8" w:rsidRDefault="00427BA8" w:rsidP="00761B50">
      <w:pPr>
        <w:spacing w:after="0" w:line="240" w:lineRule="auto"/>
        <w:ind w:left="-567"/>
        <w:jc w:val="both"/>
        <w:rPr>
          <w:rFonts w:ascii="Times New Roman" w:hAnsi="Times New Roman"/>
          <w:sz w:val="28"/>
          <w:szCs w:val="28"/>
        </w:rPr>
      </w:pPr>
      <w:r w:rsidRPr="00427BA8">
        <w:rPr>
          <w:rFonts w:ascii="Times New Roman" w:hAnsi="Times New Roman"/>
          <w:b/>
          <w:sz w:val="28"/>
          <w:szCs w:val="28"/>
        </w:rPr>
        <w:t>Задача:</w:t>
      </w:r>
      <w:r w:rsidRPr="00427BA8">
        <w:rPr>
          <w:rFonts w:ascii="Times New Roman" w:hAnsi="Times New Roman"/>
          <w:sz w:val="28"/>
          <w:szCs w:val="28"/>
        </w:rPr>
        <w:t xml:space="preserve"> Макаров был лишен водительских прав за управление транспортом в нетрезвом состоянии. Обжалуя постановление начальника отдела ГИБДД в суд, Макаров указал, что поставил свой автомобиль в гараж, выпил там стакан вина и пошел домой. Около гаража его задержали работники милиции и направили на освидетельствование. Как решить дело?</w:t>
      </w:r>
    </w:p>
    <w:p w:rsidR="00427BA8" w:rsidRPr="00427BA8" w:rsidRDefault="00427BA8" w:rsidP="00761B50">
      <w:pPr>
        <w:spacing w:after="0" w:line="240" w:lineRule="auto"/>
        <w:ind w:left="-567" w:firstLine="709"/>
        <w:jc w:val="both"/>
        <w:rPr>
          <w:rFonts w:ascii="Times New Roman" w:hAnsi="Times New Roman"/>
          <w:sz w:val="28"/>
          <w:szCs w:val="28"/>
        </w:rPr>
      </w:pPr>
    </w:p>
    <w:p w:rsidR="00427BA8" w:rsidRPr="00427BA8" w:rsidRDefault="00427BA8" w:rsidP="00761B50">
      <w:pPr>
        <w:spacing w:after="0" w:line="240" w:lineRule="auto"/>
        <w:ind w:left="-567"/>
        <w:jc w:val="center"/>
        <w:rPr>
          <w:rFonts w:ascii="Times New Roman" w:hAnsi="Times New Roman"/>
          <w:b/>
          <w:sz w:val="28"/>
          <w:szCs w:val="28"/>
        </w:rPr>
      </w:pPr>
      <w:r>
        <w:rPr>
          <w:rFonts w:ascii="Times New Roman" w:hAnsi="Times New Roman"/>
          <w:sz w:val="28"/>
          <w:szCs w:val="28"/>
        </w:rPr>
        <w:t xml:space="preserve">Тема: </w:t>
      </w:r>
      <w:r w:rsidRPr="00427BA8">
        <w:rPr>
          <w:rFonts w:ascii="Times New Roman" w:hAnsi="Times New Roman"/>
          <w:sz w:val="28"/>
          <w:szCs w:val="28"/>
        </w:rPr>
        <w:t xml:space="preserve">Особое производство </w:t>
      </w:r>
    </w:p>
    <w:p w:rsidR="00427BA8" w:rsidRPr="00427BA8" w:rsidRDefault="00427BA8" w:rsidP="00761B50">
      <w:pPr>
        <w:spacing w:after="0" w:line="240" w:lineRule="auto"/>
        <w:ind w:left="-567"/>
        <w:jc w:val="both"/>
        <w:rPr>
          <w:rFonts w:ascii="Times New Roman" w:hAnsi="Times New Roman"/>
          <w:sz w:val="28"/>
          <w:szCs w:val="28"/>
        </w:rPr>
      </w:pPr>
      <w:r w:rsidRPr="00427BA8">
        <w:rPr>
          <w:rFonts w:ascii="Times New Roman" w:hAnsi="Times New Roman"/>
          <w:b/>
          <w:sz w:val="28"/>
          <w:szCs w:val="28"/>
        </w:rPr>
        <w:t>Задача:</w:t>
      </w:r>
      <w:r w:rsidRPr="00427BA8">
        <w:rPr>
          <w:rFonts w:ascii="Times New Roman" w:hAnsi="Times New Roman"/>
          <w:sz w:val="28"/>
          <w:szCs w:val="28"/>
        </w:rPr>
        <w:t xml:space="preserve"> Прокурор </w:t>
      </w:r>
      <w:proofErr w:type="spellStart"/>
      <w:r>
        <w:rPr>
          <w:rFonts w:ascii="Times New Roman" w:hAnsi="Times New Roman"/>
          <w:sz w:val="28"/>
          <w:szCs w:val="28"/>
        </w:rPr>
        <w:t>Марксовского</w:t>
      </w:r>
      <w:proofErr w:type="spellEnd"/>
      <w:r>
        <w:rPr>
          <w:rFonts w:ascii="Times New Roman" w:hAnsi="Times New Roman"/>
          <w:sz w:val="28"/>
          <w:szCs w:val="28"/>
        </w:rPr>
        <w:t xml:space="preserve"> </w:t>
      </w:r>
      <w:r w:rsidRPr="00427BA8">
        <w:rPr>
          <w:rFonts w:ascii="Times New Roman" w:hAnsi="Times New Roman"/>
          <w:sz w:val="28"/>
          <w:szCs w:val="28"/>
        </w:rPr>
        <w:t xml:space="preserve">района </w:t>
      </w:r>
      <w:r>
        <w:rPr>
          <w:rFonts w:ascii="Times New Roman" w:hAnsi="Times New Roman"/>
          <w:sz w:val="28"/>
          <w:szCs w:val="28"/>
        </w:rPr>
        <w:t xml:space="preserve">Саратовской </w:t>
      </w:r>
      <w:r w:rsidRPr="00427BA8">
        <w:rPr>
          <w:rFonts w:ascii="Times New Roman" w:hAnsi="Times New Roman"/>
          <w:sz w:val="28"/>
          <w:szCs w:val="28"/>
        </w:rPr>
        <w:t xml:space="preserve"> области обратился в суд с заявлением об ограничении дееспособности Маховой в интересах её несовершеннолетнего ребенка, поскольку она в течение многих лет пьянствует, состоит на учете в наркологическом диспансере, тратит деньги на приобретение спиртных напитков. В судебном заседании муж Маховой пояснил, что он не считает, что его жена ставит семью в тяжелое материальное положение, поскольку он является частным предпринимателем, имеет в собственности несколько торговых точек, является состоятельным человеком и его денег вполне хватает для семьи. Однако он считает, что его жена должна быть лишена родительских прав. Суд прекратил производство по делу по тем основаниям, что муж Маховой отказался от требования о признании его жены ограниченно дееспособной. Правильно ли поступил суд? Каков круг лиц, по заявлению которых лицо может быть признано ограниченно дееспособным?</w:t>
      </w:r>
    </w:p>
    <w:p w:rsidR="00427BA8" w:rsidRPr="00427BA8" w:rsidRDefault="00427BA8" w:rsidP="00761B50">
      <w:pPr>
        <w:spacing w:after="0" w:line="240" w:lineRule="auto"/>
        <w:ind w:left="-567" w:firstLine="709"/>
        <w:jc w:val="both"/>
        <w:rPr>
          <w:rFonts w:ascii="Times New Roman" w:hAnsi="Times New Roman"/>
          <w:sz w:val="28"/>
          <w:szCs w:val="28"/>
        </w:rPr>
      </w:pPr>
    </w:p>
    <w:p w:rsidR="00427BA8" w:rsidRPr="00427BA8" w:rsidRDefault="00427BA8" w:rsidP="00297EEE">
      <w:pPr>
        <w:spacing w:after="0" w:line="240" w:lineRule="auto"/>
        <w:rPr>
          <w:rFonts w:ascii="Times New Roman" w:hAnsi="Times New Roman"/>
          <w:sz w:val="28"/>
          <w:szCs w:val="28"/>
        </w:rPr>
      </w:pPr>
    </w:p>
    <w:p w:rsidR="00427BA8" w:rsidRPr="00427BA8" w:rsidRDefault="00427BA8" w:rsidP="00761B50">
      <w:pPr>
        <w:spacing w:after="0" w:line="240" w:lineRule="auto"/>
        <w:ind w:left="-567"/>
        <w:jc w:val="center"/>
        <w:rPr>
          <w:rFonts w:ascii="Times New Roman" w:hAnsi="Times New Roman"/>
          <w:b/>
          <w:sz w:val="28"/>
          <w:szCs w:val="28"/>
        </w:rPr>
      </w:pPr>
      <w:r>
        <w:rPr>
          <w:rFonts w:ascii="Times New Roman" w:hAnsi="Times New Roman"/>
          <w:sz w:val="28"/>
          <w:szCs w:val="28"/>
        </w:rPr>
        <w:t xml:space="preserve">Тема: </w:t>
      </w:r>
      <w:r w:rsidRPr="00427BA8">
        <w:rPr>
          <w:rFonts w:ascii="Times New Roman" w:hAnsi="Times New Roman"/>
          <w:sz w:val="28"/>
          <w:szCs w:val="28"/>
        </w:rPr>
        <w:t>Произв</w:t>
      </w:r>
      <w:r>
        <w:rPr>
          <w:rFonts w:ascii="Times New Roman" w:hAnsi="Times New Roman"/>
          <w:sz w:val="28"/>
          <w:szCs w:val="28"/>
        </w:rPr>
        <w:t>одство в кассационной инспекции</w:t>
      </w:r>
      <w:r w:rsidRPr="00427BA8">
        <w:rPr>
          <w:rFonts w:ascii="Times New Roman" w:hAnsi="Times New Roman"/>
          <w:sz w:val="28"/>
          <w:szCs w:val="28"/>
        </w:rPr>
        <w:t xml:space="preserve"> </w:t>
      </w:r>
    </w:p>
    <w:p w:rsidR="00427BA8" w:rsidRPr="00427BA8" w:rsidRDefault="00427BA8" w:rsidP="00761B50">
      <w:pPr>
        <w:spacing w:after="0" w:line="240" w:lineRule="auto"/>
        <w:ind w:left="-567"/>
        <w:jc w:val="both"/>
        <w:rPr>
          <w:rFonts w:ascii="Times New Roman" w:hAnsi="Times New Roman"/>
          <w:sz w:val="28"/>
          <w:szCs w:val="28"/>
        </w:rPr>
      </w:pPr>
      <w:r w:rsidRPr="00427BA8">
        <w:rPr>
          <w:rFonts w:ascii="Times New Roman" w:hAnsi="Times New Roman"/>
          <w:b/>
          <w:sz w:val="28"/>
          <w:szCs w:val="28"/>
        </w:rPr>
        <w:t>Задача:</w:t>
      </w:r>
      <w:r w:rsidRPr="00427BA8">
        <w:rPr>
          <w:rFonts w:ascii="Times New Roman" w:hAnsi="Times New Roman"/>
          <w:sz w:val="28"/>
          <w:szCs w:val="28"/>
        </w:rPr>
        <w:t xml:space="preserve"> </w:t>
      </w:r>
      <w:proofErr w:type="gramStart"/>
      <w:r w:rsidRPr="00427BA8">
        <w:rPr>
          <w:rFonts w:ascii="Times New Roman" w:hAnsi="Times New Roman"/>
          <w:sz w:val="28"/>
          <w:szCs w:val="28"/>
        </w:rPr>
        <w:t>При рассмотрении в кассационном порядке дела по иску Сергеева к Сергеевой о разделе</w:t>
      </w:r>
      <w:proofErr w:type="gramEnd"/>
      <w:r w:rsidRPr="00427BA8">
        <w:rPr>
          <w:rFonts w:ascii="Times New Roman" w:hAnsi="Times New Roman"/>
          <w:sz w:val="28"/>
          <w:szCs w:val="28"/>
        </w:rPr>
        <w:t xml:space="preserve"> совместно нажитого имущества выяснилось, что один из членов судебной коллегии по гражданским делам областного суда ранее участвовал в рассмотрении этого дела президиумом областного суда, а другой – в суде первой инстанции в качестве прокурора. Могут ли члены суда участвовать в рассмотрении данного дела? </w:t>
      </w:r>
    </w:p>
    <w:p w:rsidR="008B16B6" w:rsidRDefault="008B16B6" w:rsidP="00D6385C">
      <w:pPr>
        <w:spacing w:after="0"/>
        <w:jc w:val="right"/>
        <w:rPr>
          <w:rFonts w:ascii="Times New Roman" w:hAnsi="Times New Roman"/>
          <w:b/>
          <w:sz w:val="28"/>
          <w:szCs w:val="28"/>
        </w:rPr>
      </w:pPr>
    </w:p>
    <w:p w:rsidR="00D6385C" w:rsidRPr="00C847A8" w:rsidRDefault="00D6385C" w:rsidP="00D6385C">
      <w:pPr>
        <w:spacing w:after="0"/>
        <w:jc w:val="right"/>
        <w:rPr>
          <w:rFonts w:ascii="Times New Roman" w:hAnsi="Times New Roman"/>
          <w:b/>
          <w:sz w:val="28"/>
          <w:szCs w:val="28"/>
        </w:rPr>
      </w:pPr>
      <w:r w:rsidRPr="00C847A8">
        <w:rPr>
          <w:rFonts w:ascii="Times New Roman" w:hAnsi="Times New Roman"/>
          <w:b/>
          <w:sz w:val="28"/>
          <w:szCs w:val="28"/>
        </w:rPr>
        <w:lastRenderedPageBreak/>
        <w:t xml:space="preserve">Приложение </w:t>
      </w:r>
      <w:r>
        <w:rPr>
          <w:rFonts w:ascii="Times New Roman" w:hAnsi="Times New Roman"/>
          <w:b/>
          <w:sz w:val="28"/>
          <w:szCs w:val="28"/>
        </w:rPr>
        <w:t>1</w:t>
      </w:r>
    </w:p>
    <w:p w:rsidR="00D6385C" w:rsidRPr="00C847A8" w:rsidRDefault="00D6385C" w:rsidP="00D6385C">
      <w:pPr>
        <w:spacing w:after="0"/>
        <w:jc w:val="right"/>
        <w:rPr>
          <w:rFonts w:ascii="Times New Roman" w:hAnsi="Times New Roman"/>
          <w:b/>
          <w:sz w:val="28"/>
          <w:szCs w:val="28"/>
        </w:rPr>
      </w:pPr>
    </w:p>
    <w:p w:rsidR="00D6385C" w:rsidRPr="00C847A8" w:rsidRDefault="00D6385C" w:rsidP="00D6385C">
      <w:pPr>
        <w:spacing w:after="0"/>
        <w:ind w:left="2832" w:firstLine="708"/>
        <w:jc w:val="center"/>
        <w:rPr>
          <w:rFonts w:ascii="Times New Roman" w:hAnsi="Times New Roman"/>
          <w:b/>
          <w:sz w:val="28"/>
          <w:szCs w:val="28"/>
        </w:rPr>
      </w:pPr>
      <w:r w:rsidRPr="00C847A8">
        <w:rPr>
          <w:rFonts w:ascii="Times New Roman" w:hAnsi="Times New Roman"/>
          <w:b/>
          <w:sz w:val="28"/>
          <w:szCs w:val="28"/>
        </w:rPr>
        <w:t>Образец оформления титульного листа</w:t>
      </w:r>
    </w:p>
    <w:p w:rsidR="00D6385C" w:rsidRPr="00C847A8" w:rsidRDefault="00D6385C" w:rsidP="00D6385C">
      <w:pPr>
        <w:spacing w:after="0"/>
        <w:jc w:val="center"/>
        <w:rPr>
          <w:rFonts w:ascii="Times New Roman" w:hAnsi="Times New Roman"/>
          <w:b/>
          <w:sz w:val="28"/>
          <w:szCs w:val="28"/>
        </w:rPr>
      </w:pPr>
    </w:p>
    <w:p w:rsidR="00D6385C" w:rsidRPr="00C847A8" w:rsidRDefault="00D6385C" w:rsidP="00D6385C">
      <w:pPr>
        <w:spacing w:after="0"/>
        <w:jc w:val="center"/>
        <w:rPr>
          <w:rFonts w:ascii="Times New Roman" w:hAnsi="Times New Roman"/>
          <w:sz w:val="28"/>
          <w:szCs w:val="28"/>
        </w:rPr>
      </w:pPr>
      <w:r w:rsidRPr="00C847A8">
        <w:rPr>
          <w:rFonts w:ascii="Times New Roman" w:hAnsi="Times New Roman"/>
          <w:sz w:val="28"/>
          <w:szCs w:val="28"/>
        </w:rPr>
        <w:t>МИНИСТЕРСТВО ОБРАЗОВАНИЯ  САРАТОВСКОЙ ОБЛАСТИ</w:t>
      </w:r>
    </w:p>
    <w:p w:rsidR="00D6385C" w:rsidRPr="00C847A8" w:rsidRDefault="00D6385C" w:rsidP="00D6385C">
      <w:pPr>
        <w:spacing w:after="0"/>
        <w:jc w:val="center"/>
        <w:rPr>
          <w:rFonts w:ascii="Times New Roman" w:hAnsi="Times New Roman"/>
          <w:sz w:val="28"/>
          <w:szCs w:val="28"/>
        </w:rPr>
      </w:pPr>
    </w:p>
    <w:p w:rsidR="00D6385C" w:rsidRPr="00C847A8" w:rsidRDefault="00D6385C" w:rsidP="00D6385C">
      <w:pPr>
        <w:spacing w:after="0"/>
        <w:jc w:val="center"/>
        <w:rPr>
          <w:rFonts w:ascii="Times New Roman" w:hAnsi="Times New Roman"/>
          <w:b/>
          <w:sz w:val="28"/>
          <w:szCs w:val="28"/>
        </w:rPr>
      </w:pPr>
      <w:r w:rsidRPr="00C847A8">
        <w:rPr>
          <w:rFonts w:ascii="Times New Roman" w:hAnsi="Times New Roman"/>
          <w:b/>
          <w:sz w:val="28"/>
          <w:szCs w:val="28"/>
        </w:rPr>
        <w:t xml:space="preserve">государственное автономное профессиональное  образовательное учреждение Саратовской области  </w:t>
      </w:r>
    </w:p>
    <w:p w:rsidR="00D6385C" w:rsidRPr="00C847A8" w:rsidRDefault="00D6385C" w:rsidP="00D6385C">
      <w:pPr>
        <w:spacing w:after="0"/>
        <w:jc w:val="center"/>
        <w:rPr>
          <w:rFonts w:ascii="Times New Roman" w:hAnsi="Times New Roman"/>
          <w:b/>
          <w:sz w:val="28"/>
          <w:szCs w:val="28"/>
        </w:rPr>
      </w:pPr>
      <w:r w:rsidRPr="00C847A8">
        <w:rPr>
          <w:rFonts w:ascii="Times New Roman" w:hAnsi="Times New Roman"/>
          <w:b/>
          <w:sz w:val="28"/>
          <w:szCs w:val="28"/>
        </w:rPr>
        <w:t>«</w:t>
      </w:r>
      <w:proofErr w:type="spellStart"/>
      <w:r w:rsidRPr="00C847A8">
        <w:rPr>
          <w:rFonts w:ascii="Times New Roman" w:hAnsi="Times New Roman"/>
          <w:b/>
          <w:sz w:val="28"/>
          <w:szCs w:val="28"/>
        </w:rPr>
        <w:t>Марксовский</w:t>
      </w:r>
      <w:proofErr w:type="spellEnd"/>
      <w:r w:rsidRPr="00C847A8">
        <w:rPr>
          <w:rFonts w:ascii="Times New Roman" w:hAnsi="Times New Roman"/>
          <w:b/>
          <w:sz w:val="28"/>
          <w:szCs w:val="28"/>
        </w:rPr>
        <w:t xml:space="preserve"> политехнический колледж»</w:t>
      </w:r>
    </w:p>
    <w:p w:rsidR="00D6385C" w:rsidRPr="00C847A8" w:rsidRDefault="00D6385C" w:rsidP="00D6385C">
      <w:pPr>
        <w:pStyle w:val="a5"/>
        <w:spacing w:after="0" w:afterAutospacing="0" w:line="276" w:lineRule="auto"/>
        <w:jc w:val="center"/>
        <w:rPr>
          <w:sz w:val="28"/>
          <w:szCs w:val="28"/>
        </w:rPr>
      </w:pPr>
    </w:p>
    <w:p w:rsidR="00D6385C" w:rsidRPr="00C847A8" w:rsidRDefault="00D6385C" w:rsidP="00D6385C">
      <w:pPr>
        <w:spacing w:after="0"/>
        <w:jc w:val="right"/>
        <w:rPr>
          <w:rFonts w:ascii="Times New Roman" w:hAnsi="Times New Roman"/>
          <w:sz w:val="28"/>
          <w:szCs w:val="28"/>
        </w:rPr>
      </w:pPr>
      <w:r w:rsidRPr="00C847A8">
        <w:rPr>
          <w:rFonts w:ascii="Times New Roman" w:hAnsi="Times New Roman"/>
          <w:sz w:val="28"/>
          <w:szCs w:val="28"/>
        </w:rPr>
        <w:tab/>
        <w:t>Шифр _____________</w:t>
      </w:r>
    </w:p>
    <w:p w:rsidR="00D6385C" w:rsidRDefault="00D6385C" w:rsidP="00D6385C">
      <w:pPr>
        <w:spacing w:after="0"/>
        <w:jc w:val="center"/>
        <w:rPr>
          <w:rFonts w:ascii="Times New Roman" w:hAnsi="Times New Roman"/>
          <w:b/>
          <w:sz w:val="28"/>
          <w:szCs w:val="28"/>
        </w:rPr>
      </w:pPr>
    </w:p>
    <w:p w:rsidR="00D6385C" w:rsidRDefault="00D6385C" w:rsidP="00D6385C">
      <w:pPr>
        <w:spacing w:after="0"/>
        <w:jc w:val="center"/>
        <w:rPr>
          <w:rFonts w:ascii="Times New Roman" w:hAnsi="Times New Roman"/>
          <w:b/>
          <w:sz w:val="28"/>
          <w:szCs w:val="28"/>
        </w:rPr>
      </w:pPr>
    </w:p>
    <w:p w:rsidR="00D6385C" w:rsidRDefault="00D6385C" w:rsidP="00D6385C">
      <w:pPr>
        <w:spacing w:after="0"/>
        <w:jc w:val="center"/>
        <w:rPr>
          <w:rFonts w:ascii="Times New Roman" w:hAnsi="Times New Roman"/>
          <w:b/>
          <w:sz w:val="28"/>
          <w:szCs w:val="28"/>
        </w:rPr>
      </w:pPr>
    </w:p>
    <w:p w:rsidR="00D6385C" w:rsidRPr="00C847A8" w:rsidRDefault="00D6385C" w:rsidP="00D6385C">
      <w:pPr>
        <w:spacing w:after="0"/>
        <w:jc w:val="center"/>
        <w:rPr>
          <w:rFonts w:ascii="Times New Roman" w:hAnsi="Times New Roman"/>
          <w:b/>
          <w:sz w:val="36"/>
          <w:szCs w:val="28"/>
        </w:rPr>
      </w:pPr>
      <w:r w:rsidRPr="00C847A8">
        <w:rPr>
          <w:rFonts w:ascii="Times New Roman" w:hAnsi="Times New Roman"/>
          <w:b/>
          <w:sz w:val="36"/>
          <w:szCs w:val="28"/>
        </w:rPr>
        <w:t xml:space="preserve">Контрольная работа </w:t>
      </w:r>
    </w:p>
    <w:p w:rsidR="00D6385C" w:rsidRPr="00C847A8" w:rsidRDefault="00D6385C" w:rsidP="00D6385C">
      <w:pPr>
        <w:spacing w:after="0"/>
        <w:jc w:val="center"/>
        <w:rPr>
          <w:rFonts w:ascii="Times New Roman" w:hAnsi="Times New Roman"/>
          <w:sz w:val="28"/>
          <w:szCs w:val="28"/>
        </w:rPr>
      </w:pPr>
      <w:r w:rsidRPr="00C847A8">
        <w:rPr>
          <w:rFonts w:ascii="Times New Roman" w:hAnsi="Times New Roman"/>
          <w:b/>
          <w:sz w:val="28"/>
          <w:szCs w:val="28"/>
        </w:rPr>
        <w:t>Дисциплина ____________________________________________</w:t>
      </w:r>
    </w:p>
    <w:p w:rsidR="00D6385C" w:rsidRPr="00C847A8" w:rsidRDefault="00D6385C" w:rsidP="00D6385C">
      <w:pPr>
        <w:spacing w:after="0"/>
        <w:jc w:val="center"/>
        <w:rPr>
          <w:rFonts w:ascii="Times New Roman" w:hAnsi="Times New Roman"/>
          <w:sz w:val="28"/>
          <w:szCs w:val="28"/>
        </w:rPr>
      </w:pPr>
      <w:r w:rsidRPr="00C847A8">
        <w:rPr>
          <w:rFonts w:ascii="Times New Roman" w:hAnsi="Times New Roman"/>
          <w:sz w:val="28"/>
          <w:szCs w:val="28"/>
        </w:rPr>
        <w:t>студента (студентки) заочного отделения</w:t>
      </w:r>
      <w:r w:rsidRPr="00C847A8">
        <w:rPr>
          <w:rFonts w:ascii="Times New Roman" w:hAnsi="Times New Roman"/>
          <w:sz w:val="28"/>
          <w:szCs w:val="28"/>
        </w:rPr>
        <w:br/>
        <w:t xml:space="preserve">_______ курса _________группы  </w:t>
      </w:r>
    </w:p>
    <w:p w:rsidR="00D6385C" w:rsidRPr="00C847A8" w:rsidRDefault="00D6385C" w:rsidP="00D6385C">
      <w:pPr>
        <w:spacing w:after="0"/>
        <w:jc w:val="center"/>
        <w:rPr>
          <w:rFonts w:ascii="Times New Roman" w:hAnsi="Times New Roman"/>
          <w:sz w:val="28"/>
          <w:szCs w:val="28"/>
        </w:rPr>
      </w:pPr>
    </w:p>
    <w:p w:rsidR="00D6385C" w:rsidRPr="00C847A8" w:rsidRDefault="00D6385C" w:rsidP="00D6385C">
      <w:pPr>
        <w:tabs>
          <w:tab w:val="left" w:pos="1215"/>
        </w:tabs>
        <w:spacing w:after="0"/>
        <w:jc w:val="center"/>
        <w:rPr>
          <w:rFonts w:ascii="Times New Roman" w:hAnsi="Times New Roman"/>
          <w:sz w:val="28"/>
          <w:szCs w:val="28"/>
        </w:rPr>
      </w:pPr>
      <w:r w:rsidRPr="00C847A8">
        <w:rPr>
          <w:rFonts w:ascii="Times New Roman" w:hAnsi="Times New Roman"/>
          <w:sz w:val="28"/>
          <w:szCs w:val="28"/>
        </w:rPr>
        <w:t>_________________________________________________</w:t>
      </w:r>
      <w:r w:rsidRPr="00C847A8">
        <w:rPr>
          <w:rFonts w:ascii="Times New Roman" w:hAnsi="Times New Roman"/>
          <w:sz w:val="28"/>
          <w:szCs w:val="28"/>
        </w:rPr>
        <w:br/>
        <w:t>Фамилия, Имя, Отчество (в родительном падеже)</w:t>
      </w:r>
    </w:p>
    <w:p w:rsidR="00D6385C" w:rsidRPr="00C847A8" w:rsidRDefault="00D6385C" w:rsidP="00D6385C">
      <w:pPr>
        <w:spacing w:after="0"/>
        <w:jc w:val="center"/>
        <w:rPr>
          <w:rFonts w:ascii="Times New Roman" w:hAnsi="Times New Roman"/>
          <w:sz w:val="28"/>
          <w:szCs w:val="28"/>
        </w:rPr>
      </w:pPr>
    </w:p>
    <w:p w:rsidR="00D6385C" w:rsidRPr="00C847A8" w:rsidRDefault="00D6385C" w:rsidP="00D6385C">
      <w:pPr>
        <w:spacing w:after="0"/>
        <w:jc w:val="center"/>
        <w:rPr>
          <w:rFonts w:ascii="Times New Roman" w:hAnsi="Times New Roman"/>
          <w:sz w:val="28"/>
          <w:szCs w:val="28"/>
        </w:rPr>
      </w:pPr>
      <w:r w:rsidRPr="00C847A8">
        <w:rPr>
          <w:rFonts w:ascii="Times New Roman" w:hAnsi="Times New Roman"/>
          <w:sz w:val="28"/>
          <w:szCs w:val="28"/>
        </w:rPr>
        <w:t>Домашний адрес _____________________________</w:t>
      </w:r>
    </w:p>
    <w:p w:rsidR="00D6385C" w:rsidRPr="00C847A8" w:rsidRDefault="00D6385C" w:rsidP="00D6385C">
      <w:pPr>
        <w:spacing w:after="0"/>
        <w:jc w:val="center"/>
        <w:rPr>
          <w:rFonts w:ascii="Times New Roman" w:hAnsi="Times New Roman"/>
          <w:sz w:val="28"/>
          <w:szCs w:val="28"/>
        </w:rPr>
      </w:pPr>
      <w:r w:rsidRPr="00C847A8">
        <w:rPr>
          <w:rFonts w:ascii="Times New Roman" w:hAnsi="Times New Roman"/>
          <w:sz w:val="28"/>
          <w:szCs w:val="28"/>
        </w:rPr>
        <w:t>________________________________________________</w:t>
      </w:r>
    </w:p>
    <w:p w:rsidR="00D6385C" w:rsidRPr="00C847A8" w:rsidRDefault="00D6385C" w:rsidP="00D6385C">
      <w:pPr>
        <w:spacing w:after="0"/>
        <w:jc w:val="right"/>
        <w:rPr>
          <w:rFonts w:ascii="Times New Roman" w:hAnsi="Times New Roman"/>
          <w:sz w:val="28"/>
          <w:szCs w:val="28"/>
        </w:rPr>
      </w:pPr>
    </w:p>
    <w:p w:rsidR="00D6385C" w:rsidRPr="00C847A8" w:rsidRDefault="00D6385C" w:rsidP="00D6385C">
      <w:pPr>
        <w:spacing w:after="0"/>
        <w:jc w:val="right"/>
        <w:rPr>
          <w:rFonts w:ascii="Times New Roman" w:hAnsi="Times New Roman"/>
          <w:sz w:val="28"/>
          <w:szCs w:val="28"/>
        </w:rPr>
      </w:pPr>
      <w:r w:rsidRPr="00C847A8">
        <w:rPr>
          <w:rFonts w:ascii="Times New Roman" w:hAnsi="Times New Roman"/>
          <w:sz w:val="28"/>
          <w:szCs w:val="28"/>
        </w:rPr>
        <w:t>Дата сдачи _____________</w:t>
      </w:r>
    </w:p>
    <w:p w:rsidR="00D6385C" w:rsidRPr="00C847A8" w:rsidRDefault="00D6385C" w:rsidP="00D6385C">
      <w:pPr>
        <w:spacing w:after="0"/>
        <w:jc w:val="right"/>
        <w:rPr>
          <w:rFonts w:ascii="Times New Roman" w:hAnsi="Times New Roman"/>
          <w:sz w:val="28"/>
          <w:szCs w:val="28"/>
        </w:rPr>
      </w:pPr>
    </w:p>
    <w:p w:rsidR="00D6385C" w:rsidRPr="00C847A8" w:rsidRDefault="00D6385C" w:rsidP="00D6385C">
      <w:pPr>
        <w:spacing w:after="0"/>
        <w:jc w:val="right"/>
        <w:rPr>
          <w:rFonts w:ascii="Times New Roman" w:hAnsi="Times New Roman"/>
          <w:sz w:val="28"/>
          <w:szCs w:val="28"/>
        </w:rPr>
      </w:pPr>
    </w:p>
    <w:p w:rsidR="00D6385C" w:rsidRPr="00C847A8" w:rsidRDefault="00D6385C" w:rsidP="00D6385C">
      <w:pPr>
        <w:spacing w:after="0"/>
        <w:rPr>
          <w:rFonts w:ascii="Times New Roman" w:hAnsi="Times New Roman"/>
          <w:sz w:val="28"/>
          <w:szCs w:val="28"/>
        </w:rPr>
      </w:pPr>
    </w:p>
    <w:p w:rsidR="00D6385C" w:rsidRPr="00C847A8" w:rsidRDefault="00D6385C" w:rsidP="00D6385C">
      <w:pPr>
        <w:spacing w:after="0"/>
        <w:jc w:val="right"/>
        <w:rPr>
          <w:rFonts w:ascii="Times New Roman" w:hAnsi="Times New Roman"/>
          <w:sz w:val="28"/>
          <w:szCs w:val="28"/>
        </w:rPr>
      </w:pPr>
      <w:r w:rsidRPr="00C847A8">
        <w:rPr>
          <w:rFonts w:ascii="Times New Roman" w:hAnsi="Times New Roman"/>
          <w:sz w:val="28"/>
          <w:szCs w:val="28"/>
        </w:rPr>
        <w:t>Преподаватель ____________________</w:t>
      </w:r>
    </w:p>
    <w:p w:rsidR="00D6385C" w:rsidRPr="00C847A8" w:rsidRDefault="00D6385C" w:rsidP="00D6385C">
      <w:pPr>
        <w:spacing w:after="0"/>
        <w:jc w:val="right"/>
        <w:rPr>
          <w:rFonts w:ascii="Times New Roman" w:hAnsi="Times New Roman"/>
          <w:sz w:val="28"/>
          <w:szCs w:val="28"/>
        </w:rPr>
      </w:pPr>
      <w:r w:rsidRPr="00C847A8">
        <w:rPr>
          <w:rFonts w:ascii="Times New Roman" w:hAnsi="Times New Roman"/>
          <w:sz w:val="28"/>
          <w:szCs w:val="28"/>
        </w:rPr>
        <w:t>Ф.И.О.</w:t>
      </w:r>
    </w:p>
    <w:p w:rsidR="00D6385C" w:rsidRPr="00C847A8" w:rsidRDefault="00D6385C" w:rsidP="00D6385C">
      <w:pPr>
        <w:spacing w:after="0"/>
        <w:jc w:val="right"/>
        <w:rPr>
          <w:rFonts w:ascii="Times New Roman" w:hAnsi="Times New Roman"/>
          <w:sz w:val="28"/>
          <w:szCs w:val="28"/>
        </w:rPr>
      </w:pPr>
      <w:r w:rsidRPr="00C847A8">
        <w:rPr>
          <w:rFonts w:ascii="Times New Roman" w:hAnsi="Times New Roman"/>
          <w:sz w:val="28"/>
          <w:szCs w:val="28"/>
        </w:rPr>
        <w:t>Оценка: ___________/______________</w:t>
      </w:r>
    </w:p>
    <w:p w:rsidR="00D6385C" w:rsidRPr="00C847A8" w:rsidRDefault="00D6385C" w:rsidP="00D6385C">
      <w:pPr>
        <w:spacing w:after="0"/>
        <w:jc w:val="right"/>
        <w:rPr>
          <w:rFonts w:ascii="Times New Roman" w:hAnsi="Times New Roman"/>
          <w:sz w:val="28"/>
          <w:szCs w:val="28"/>
        </w:rPr>
      </w:pPr>
      <w:r w:rsidRPr="00C847A8">
        <w:rPr>
          <w:rFonts w:ascii="Times New Roman" w:hAnsi="Times New Roman"/>
          <w:sz w:val="28"/>
          <w:szCs w:val="28"/>
        </w:rPr>
        <w:t>(подпись)</w:t>
      </w:r>
    </w:p>
    <w:p w:rsidR="00D6385C" w:rsidRPr="00C847A8" w:rsidRDefault="00D6385C" w:rsidP="00D6385C">
      <w:pPr>
        <w:spacing w:after="0"/>
        <w:jc w:val="center"/>
        <w:rPr>
          <w:rFonts w:ascii="Times New Roman" w:hAnsi="Times New Roman"/>
          <w:sz w:val="28"/>
          <w:szCs w:val="28"/>
        </w:rPr>
      </w:pPr>
      <w:r>
        <w:rPr>
          <w:rFonts w:ascii="Times New Roman" w:hAnsi="Times New Roman"/>
          <w:sz w:val="28"/>
          <w:szCs w:val="28"/>
        </w:rPr>
        <w:t xml:space="preserve">                                                   Дата проверки ____________</w:t>
      </w:r>
    </w:p>
    <w:p w:rsidR="00D6385C" w:rsidRPr="00C847A8" w:rsidRDefault="00D6385C" w:rsidP="00D6385C">
      <w:pPr>
        <w:spacing w:after="0"/>
        <w:jc w:val="center"/>
        <w:rPr>
          <w:rFonts w:ascii="Times New Roman" w:hAnsi="Times New Roman"/>
          <w:sz w:val="28"/>
          <w:szCs w:val="28"/>
        </w:rPr>
      </w:pPr>
    </w:p>
    <w:p w:rsidR="00D6385C" w:rsidRPr="00C847A8" w:rsidRDefault="00D6385C" w:rsidP="00D6385C">
      <w:pPr>
        <w:spacing w:after="0"/>
        <w:jc w:val="center"/>
        <w:rPr>
          <w:rFonts w:ascii="Times New Roman" w:hAnsi="Times New Roman"/>
          <w:sz w:val="28"/>
          <w:szCs w:val="28"/>
        </w:rPr>
      </w:pPr>
    </w:p>
    <w:p w:rsidR="00D6385C" w:rsidRPr="00C847A8" w:rsidRDefault="00D6385C" w:rsidP="00D6385C">
      <w:pPr>
        <w:spacing w:after="0"/>
        <w:jc w:val="center"/>
        <w:rPr>
          <w:rFonts w:ascii="Times New Roman" w:hAnsi="Times New Roman"/>
          <w:sz w:val="28"/>
          <w:szCs w:val="28"/>
        </w:rPr>
      </w:pPr>
      <w:r w:rsidRPr="00C847A8">
        <w:rPr>
          <w:rFonts w:ascii="Times New Roman" w:hAnsi="Times New Roman"/>
          <w:sz w:val="28"/>
          <w:szCs w:val="28"/>
        </w:rPr>
        <w:t xml:space="preserve">г. Маркс, </w:t>
      </w:r>
    </w:p>
    <w:p w:rsidR="00D6385C" w:rsidRDefault="00D6385C" w:rsidP="004B28EC">
      <w:pPr>
        <w:jc w:val="center"/>
      </w:pPr>
      <w:r w:rsidRPr="00C847A8">
        <w:rPr>
          <w:rFonts w:ascii="Times New Roman" w:hAnsi="Times New Roman"/>
          <w:sz w:val="28"/>
          <w:szCs w:val="28"/>
        </w:rPr>
        <w:t>20</w:t>
      </w:r>
      <w:r>
        <w:rPr>
          <w:rFonts w:ascii="Times New Roman" w:hAnsi="Times New Roman"/>
          <w:sz w:val="28"/>
          <w:szCs w:val="28"/>
        </w:rPr>
        <w:t>21</w:t>
      </w:r>
      <w:r w:rsidRPr="00C847A8">
        <w:rPr>
          <w:rFonts w:ascii="Times New Roman" w:hAnsi="Times New Roman"/>
          <w:sz w:val="28"/>
          <w:szCs w:val="28"/>
        </w:rPr>
        <w:t>г.</w:t>
      </w:r>
      <w:r w:rsidR="004B28EC">
        <w:t xml:space="preserve"> </w:t>
      </w:r>
    </w:p>
    <w:p w:rsidR="00D6385C" w:rsidRDefault="00D6385C"/>
    <w:p w:rsidR="00427BA8" w:rsidRDefault="00427BA8" w:rsidP="00427BA8">
      <w:pPr>
        <w:spacing w:line="360" w:lineRule="auto"/>
        <w:ind w:firstLine="709"/>
        <w:jc w:val="center"/>
        <w:rPr>
          <w:rFonts w:ascii="Times New Roman" w:hAnsi="Times New Roman"/>
          <w:sz w:val="28"/>
          <w:szCs w:val="28"/>
        </w:rPr>
      </w:pPr>
      <w:r>
        <w:rPr>
          <w:rFonts w:ascii="Times New Roman" w:hAnsi="Times New Roman"/>
          <w:sz w:val="28"/>
          <w:szCs w:val="28"/>
        </w:rPr>
        <w:t>СПИСОК ИСПОЛЬЗУЕМЫХ ИСТОЧНИКОВ</w:t>
      </w:r>
    </w:p>
    <w:p w:rsidR="00427BA8" w:rsidRPr="00710C76" w:rsidRDefault="00427BA8" w:rsidP="00427BA8">
      <w:pPr>
        <w:spacing w:line="360" w:lineRule="auto"/>
        <w:contextualSpacing/>
        <w:jc w:val="both"/>
        <w:rPr>
          <w:rFonts w:ascii="Times New Roman" w:hAnsi="Times New Roman"/>
          <w:sz w:val="28"/>
          <w:szCs w:val="28"/>
        </w:rPr>
      </w:pPr>
    </w:p>
    <w:p w:rsidR="00427BA8" w:rsidRPr="000F572F" w:rsidRDefault="00427BA8" w:rsidP="00427BA8">
      <w:pPr>
        <w:pStyle w:val="ab"/>
        <w:numPr>
          <w:ilvl w:val="0"/>
          <w:numId w:val="22"/>
        </w:numPr>
        <w:ind w:left="0" w:firstLine="0"/>
        <w:jc w:val="both"/>
        <w:rPr>
          <w:rFonts w:ascii="Times New Roman" w:hAnsi="Times New Roman" w:cs="Times New Roman"/>
          <w:sz w:val="28"/>
          <w:szCs w:val="28"/>
        </w:rPr>
      </w:pPr>
      <w:r w:rsidRPr="000F572F">
        <w:rPr>
          <w:rFonts w:ascii="Times New Roman" w:hAnsi="Times New Roman" w:cs="Times New Roman"/>
          <w:sz w:val="28"/>
          <w:szCs w:val="28"/>
        </w:rPr>
        <w:t>Гражданский кодекс Российской Федерации (часть вторая) от 26.01.1996 N 14-ФЗ (ред. от 29.07.2018) (с изм. и доп., вступ. в силу с 30.12.2018) // Российская газета. - N 27. - 1996.</w:t>
      </w:r>
    </w:p>
    <w:p w:rsidR="00427BA8" w:rsidRDefault="00427BA8" w:rsidP="00427BA8">
      <w:pPr>
        <w:pStyle w:val="ab"/>
        <w:numPr>
          <w:ilvl w:val="0"/>
          <w:numId w:val="22"/>
        </w:numPr>
        <w:ind w:left="0" w:firstLine="0"/>
        <w:jc w:val="both"/>
        <w:rPr>
          <w:rFonts w:ascii="Times New Roman" w:hAnsi="Times New Roman" w:cs="Times New Roman"/>
          <w:sz w:val="28"/>
          <w:szCs w:val="28"/>
        </w:rPr>
      </w:pPr>
      <w:r w:rsidRPr="000F572F">
        <w:rPr>
          <w:rFonts w:ascii="Times New Roman" w:hAnsi="Times New Roman" w:cs="Times New Roman"/>
          <w:sz w:val="28"/>
          <w:szCs w:val="28"/>
        </w:rPr>
        <w:t>Гражданский процессуальный кодекс Российской Федерации от 14.11.2002 N 138-ФЗ (ред. от 27.12.2018) // Российская газета. - N 220. - 2002.</w:t>
      </w:r>
    </w:p>
    <w:p w:rsidR="00427BA8" w:rsidRPr="000F572F" w:rsidRDefault="00427BA8" w:rsidP="00427BA8">
      <w:pPr>
        <w:pStyle w:val="ab"/>
        <w:numPr>
          <w:ilvl w:val="0"/>
          <w:numId w:val="22"/>
        </w:numPr>
        <w:ind w:left="0" w:firstLine="0"/>
        <w:jc w:val="both"/>
        <w:rPr>
          <w:rFonts w:ascii="Times New Roman" w:hAnsi="Times New Roman" w:cs="Times New Roman"/>
          <w:sz w:val="28"/>
          <w:szCs w:val="28"/>
        </w:rPr>
      </w:pPr>
      <w:proofErr w:type="gramStart"/>
      <w:r w:rsidRPr="000F572F">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21.07.2014.</w:t>
      </w:r>
      <w:proofErr w:type="gramEnd"/>
      <w:r w:rsidRPr="000F572F">
        <w:rPr>
          <w:rFonts w:ascii="Times New Roman" w:hAnsi="Times New Roman" w:cs="Times New Roman"/>
          <w:sz w:val="28"/>
          <w:szCs w:val="28"/>
        </w:rPr>
        <w:t xml:space="preserve"> - </w:t>
      </w:r>
      <w:proofErr w:type="gramStart"/>
      <w:r w:rsidRPr="000F572F">
        <w:rPr>
          <w:rFonts w:ascii="Times New Roman" w:hAnsi="Times New Roman" w:cs="Times New Roman"/>
          <w:sz w:val="28"/>
          <w:szCs w:val="28"/>
        </w:rPr>
        <w:t>N11 - ФКЗ) // Собрание законодательства РФ. - 2014.</w:t>
      </w:r>
      <w:proofErr w:type="gramEnd"/>
      <w:r w:rsidRPr="000F572F">
        <w:rPr>
          <w:rFonts w:ascii="Times New Roman" w:hAnsi="Times New Roman" w:cs="Times New Roman"/>
          <w:sz w:val="28"/>
          <w:szCs w:val="28"/>
        </w:rPr>
        <w:t xml:space="preserve"> - N 31. - ст. 4398.</w:t>
      </w:r>
    </w:p>
    <w:p w:rsidR="00427BA8" w:rsidRPr="000F572F" w:rsidRDefault="00427BA8" w:rsidP="00427BA8">
      <w:pPr>
        <w:pStyle w:val="ab"/>
        <w:numPr>
          <w:ilvl w:val="0"/>
          <w:numId w:val="22"/>
        </w:numPr>
        <w:ind w:left="0" w:firstLine="0"/>
        <w:jc w:val="both"/>
        <w:rPr>
          <w:rFonts w:ascii="Times New Roman" w:hAnsi="Times New Roman" w:cs="Times New Roman"/>
          <w:sz w:val="28"/>
          <w:szCs w:val="28"/>
        </w:rPr>
      </w:pPr>
      <w:r w:rsidRPr="000F572F">
        <w:rPr>
          <w:rFonts w:ascii="Times New Roman" w:hAnsi="Times New Roman" w:cs="Times New Roman"/>
          <w:sz w:val="28"/>
          <w:szCs w:val="28"/>
        </w:rPr>
        <w:t>Кодекс Российской Федерации об административных правонарушениях от 30.12.2001 N 195-ФЗ (ред. от 06.02.2019) // Собрание законодательства РФ. – 2002. - N 1. - ст. 1.</w:t>
      </w:r>
    </w:p>
    <w:p w:rsidR="00427BA8" w:rsidRPr="000F572F" w:rsidRDefault="00427BA8" w:rsidP="00427BA8">
      <w:pPr>
        <w:pStyle w:val="ab"/>
        <w:numPr>
          <w:ilvl w:val="0"/>
          <w:numId w:val="22"/>
        </w:numPr>
        <w:ind w:left="0" w:firstLine="0"/>
        <w:jc w:val="both"/>
        <w:rPr>
          <w:rFonts w:ascii="Times New Roman" w:hAnsi="Times New Roman" w:cs="Times New Roman"/>
          <w:sz w:val="28"/>
          <w:szCs w:val="28"/>
        </w:rPr>
      </w:pPr>
      <w:r w:rsidRPr="000F572F">
        <w:rPr>
          <w:rFonts w:ascii="Times New Roman" w:hAnsi="Times New Roman" w:cs="Times New Roman"/>
          <w:sz w:val="28"/>
          <w:szCs w:val="28"/>
        </w:rPr>
        <w:t>Кодекс административного судопроизводства Российской Федерации от 08.03.2015 N 21-ФЗ (ред. от 27.12.2018) // Российская газета. - N 49. - 2015.</w:t>
      </w:r>
    </w:p>
    <w:p w:rsidR="00427BA8" w:rsidRPr="000F572F" w:rsidRDefault="00427BA8" w:rsidP="00427BA8">
      <w:pPr>
        <w:pStyle w:val="ab"/>
        <w:numPr>
          <w:ilvl w:val="0"/>
          <w:numId w:val="22"/>
        </w:numPr>
        <w:ind w:left="0" w:firstLine="0"/>
        <w:jc w:val="both"/>
        <w:rPr>
          <w:rFonts w:ascii="Times New Roman" w:hAnsi="Times New Roman" w:cs="Times New Roman"/>
          <w:sz w:val="28"/>
          <w:szCs w:val="28"/>
        </w:rPr>
      </w:pPr>
      <w:r w:rsidRPr="000F572F">
        <w:rPr>
          <w:rFonts w:ascii="Times New Roman" w:hAnsi="Times New Roman" w:cs="Times New Roman"/>
          <w:sz w:val="28"/>
          <w:szCs w:val="28"/>
        </w:rPr>
        <w:t xml:space="preserve">Комментарий к Гражданскому процессуальному кодексу Российской Федерации (постатейный) / Т.Т. Алиев, С.Ф. Афанасьев, А.Н. Балашов и др.; под ред. М.А. </w:t>
      </w:r>
      <w:proofErr w:type="spellStart"/>
      <w:r w:rsidRPr="000F572F">
        <w:rPr>
          <w:rFonts w:ascii="Times New Roman" w:hAnsi="Times New Roman" w:cs="Times New Roman"/>
          <w:sz w:val="28"/>
          <w:szCs w:val="28"/>
        </w:rPr>
        <w:t>Викут</w:t>
      </w:r>
      <w:proofErr w:type="spellEnd"/>
      <w:r w:rsidRPr="000F572F">
        <w:rPr>
          <w:rFonts w:ascii="Times New Roman" w:hAnsi="Times New Roman" w:cs="Times New Roman"/>
          <w:sz w:val="28"/>
          <w:szCs w:val="28"/>
        </w:rPr>
        <w:t xml:space="preserve">. 2-е изд., </w:t>
      </w:r>
      <w:proofErr w:type="spellStart"/>
      <w:r w:rsidRPr="000F572F">
        <w:rPr>
          <w:rFonts w:ascii="Times New Roman" w:hAnsi="Times New Roman" w:cs="Times New Roman"/>
          <w:sz w:val="28"/>
          <w:szCs w:val="28"/>
        </w:rPr>
        <w:t>перераб</w:t>
      </w:r>
      <w:proofErr w:type="spellEnd"/>
      <w:r w:rsidRPr="000F572F">
        <w:rPr>
          <w:rFonts w:ascii="Times New Roman" w:hAnsi="Times New Roman" w:cs="Times New Roman"/>
          <w:sz w:val="28"/>
          <w:szCs w:val="28"/>
        </w:rPr>
        <w:t xml:space="preserve">. и доп. М.: </w:t>
      </w:r>
      <w:proofErr w:type="spellStart"/>
      <w:r w:rsidRPr="000F572F">
        <w:rPr>
          <w:rFonts w:ascii="Times New Roman" w:hAnsi="Times New Roman" w:cs="Times New Roman"/>
          <w:sz w:val="28"/>
          <w:szCs w:val="28"/>
        </w:rPr>
        <w:t>Юрайт</w:t>
      </w:r>
      <w:proofErr w:type="spellEnd"/>
      <w:r w:rsidRPr="000F572F">
        <w:rPr>
          <w:rFonts w:ascii="Times New Roman" w:hAnsi="Times New Roman" w:cs="Times New Roman"/>
          <w:sz w:val="28"/>
          <w:szCs w:val="28"/>
        </w:rPr>
        <w:t>. - 2014. Серия «Профессиональные комментарии». Стр. - 627.</w:t>
      </w:r>
    </w:p>
    <w:p w:rsidR="00427BA8" w:rsidRPr="000F572F" w:rsidRDefault="00427BA8" w:rsidP="00427BA8">
      <w:pPr>
        <w:pStyle w:val="ab"/>
        <w:numPr>
          <w:ilvl w:val="0"/>
          <w:numId w:val="22"/>
        </w:numPr>
        <w:ind w:left="0" w:firstLine="0"/>
        <w:jc w:val="both"/>
        <w:rPr>
          <w:rFonts w:ascii="Times New Roman" w:hAnsi="Times New Roman" w:cs="Times New Roman"/>
          <w:sz w:val="28"/>
          <w:szCs w:val="28"/>
        </w:rPr>
      </w:pPr>
      <w:r w:rsidRPr="000F572F">
        <w:rPr>
          <w:rFonts w:ascii="Times New Roman" w:eastAsia="Times New Roman" w:hAnsi="Times New Roman" w:cs="Times New Roman"/>
          <w:bCs/>
          <w:color w:val="0D0D0D" w:themeColor="text1" w:themeTint="F2"/>
          <w:kern w:val="36"/>
          <w:sz w:val="28"/>
          <w:szCs w:val="28"/>
          <w:lang w:eastAsia="ru-RU"/>
        </w:rPr>
        <w:t>Семейный кодекс Российской Федерации от 29.12.1995 N 223-ФЗ (ред. от 03.08.2018) (с изм. и доп., вступ. в силу с 01.01.2019)</w:t>
      </w:r>
      <w:r>
        <w:rPr>
          <w:rFonts w:ascii="Times New Roman" w:eastAsia="Times New Roman" w:hAnsi="Times New Roman" w:cs="Times New Roman"/>
          <w:bCs/>
          <w:color w:val="0D0D0D" w:themeColor="text1" w:themeTint="F2"/>
          <w:kern w:val="36"/>
          <w:sz w:val="28"/>
          <w:szCs w:val="28"/>
          <w:lang w:eastAsia="ru-RU"/>
        </w:rPr>
        <w:t xml:space="preserve"> </w:t>
      </w:r>
      <w:r w:rsidRPr="000F572F">
        <w:rPr>
          <w:rFonts w:ascii="Times New Roman" w:eastAsia="Times New Roman" w:hAnsi="Times New Roman" w:cs="Times New Roman"/>
          <w:bCs/>
          <w:color w:val="0D0D0D" w:themeColor="text1" w:themeTint="F2"/>
          <w:kern w:val="36"/>
          <w:sz w:val="28"/>
          <w:szCs w:val="28"/>
          <w:lang w:eastAsia="ru-RU"/>
        </w:rPr>
        <w:t>//</w:t>
      </w:r>
      <w:r>
        <w:rPr>
          <w:rFonts w:ascii="Times New Roman" w:eastAsia="Times New Roman" w:hAnsi="Times New Roman" w:cs="Times New Roman"/>
          <w:bCs/>
          <w:color w:val="0D0D0D" w:themeColor="text1" w:themeTint="F2"/>
          <w:kern w:val="36"/>
          <w:sz w:val="28"/>
          <w:szCs w:val="28"/>
          <w:lang w:eastAsia="ru-RU"/>
        </w:rPr>
        <w:t xml:space="preserve"> </w:t>
      </w:r>
      <w:r w:rsidRPr="000F572F">
        <w:rPr>
          <w:rFonts w:ascii="Times New Roman" w:eastAsia="Times New Roman" w:hAnsi="Times New Roman" w:cs="Times New Roman"/>
          <w:color w:val="0D0D0D" w:themeColor="text1" w:themeTint="F2"/>
          <w:sz w:val="28"/>
          <w:szCs w:val="28"/>
          <w:lang w:eastAsia="ru-RU"/>
        </w:rPr>
        <w:t>Принят Государственной Думой</w:t>
      </w:r>
      <w:r>
        <w:rPr>
          <w:rFonts w:ascii="Times New Roman" w:eastAsia="Times New Roman" w:hAnsi="Times New Roman" w:cs="Times New Roman"/>
          <w:color w:val="0D0D0D" w:themeColor="text1" w:themeTint="F2"/>
          <w:sz w:val="28"/>
          <w:szCs w:val="28"/>
          <w:lang w:eastAsia="ru-RU"/>
        </w:rPr>
        <w:t xml:space="preserve"> РФ</w:t>
      </w:r>
      <w:r w:rsidRPr="000F572F">
        <w:rPr>
          <w:rFonts w:ascii="Times New Roman" w:eastAsia="Times New Roman" w:hAnsi="Times New Roman" w:cs="Times New Roman"/>
          <w:color w:val="0D0D0D" w:themeColor="text1" w:themeTint="F2"/>
          <w:sz w:val="28"/>
          <w:szCs w:val="28"/>
          <w:lang w:eastAsia="ru-RU"/>
        </w:rPr>
        <w:t>. - 1995.</w:t>
      </w:r>
    </w:p>
    <w:p w:rsidR="00427BA8" w:rsidRDefault="00427BA8"/>
    <w:sectPr w:rsidR="00427BA8" w:rsidSect="00427BA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1FD" w:rsidRDefault="000A01FD" w:rsidP="00427BA8">
      <w:pPr>
        <w:spacing w:after="0" w:line="240" w:lineRule="auto"/>
      </w:pPr>
      <w:r>
        <w:separator/>
      </w:r>
    </w:p>
  </w:endnote>
  <w:endnote w:type="continuationSeparator" w:id="0">
    <w:p w:rsidR="000A01FD" w:rsidRDefault="000A01FD" w:rsidP="0042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1FD" w:rsidRDefault="000A01FD" w:rsidP="00427BA8">
      <w:pPr>
        <w:spacing w:after="0" w:line="240" w:lineRule="auto"/>
      </w:pPr>
      <w:r>
        <w:separator/>
      </w:r>
    </w:p>
  </w:footnote>
  <w:footnote w:type="continuationSeparator" w:id="0">
    <w:p w:rsidR="000A01FD" w:rsidRDefault="000A01FD" w:rsidP="00427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8C5"/>
    <w:multiLevelType w:val="multilevel"/>
    <w:tmpl w:val="775A4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561D92"/>
    <w:multiLevelType w:val="singleLevel"/>
    <w:tmpl w:val="8A7C562A"/>
    <w:lvl w:ilvl="0">
      <w:start w:val="3"/>
      <w:numFmt w:val="bullet"/>
      <w:lvlText w:val="-"/>
      <w:lvlJc w:val="left"/>
      <w:pPr>
        <w:tabs>
          <w:tab w:val="num" w:pos="360"/>
        </w:tabs>
        <w:ind w:left="360" w:hanging="360"/>
      </w:pPr>
      <w:rPr>
        <w:rFonts w:hint="default"/>
      </w:rPr>
    </w:lvl>
  </w:abstractNum>
  <w:abstractNum w:abstractNumId="2">
    <w:nsid w:val="0B9D39B2"/>
    <w:multiLevelType w:val="hybridMultilevel"/>
    <w:tmpl w:val="490CA8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29732F"/>
    <w:multiLevelType w:val="multilevel"/>
    <w:tmpl w:val="477E3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EB47E9"/>
    <w:multiLevelType w:val="hybridMultilevel"/>
    <w:tmpl w:val="3646A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5052EE"/>
    <w:multiLevelType w:val="multilevel"/>
    <w:tmpl w:val="73641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CF15148"/>
    <w:multiLevelType w:val="multilevel"/>
    <w:tmpl w:val="DE3A0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6B14FC"/>
    <w:multiLevelType w:val="singleLevel"/>
    <w:tmpl w:val="968E757A"/>
    <w:lvl w:ilvl="0">
      <w:start w:val="1"/>
      <w:numFmt w:val="decimal"/>
      <w:lvlText w:val="%1."/>
      <w:lvlJc w:val="left"/>
      <w:pPr>
        <w:tabs>
          <w:tab w:val="num" w:pos="1069"/>
        </w:tabs>
        <w:ind w:left="1069" w:hanging="360"/>
      </w:pPr>
      <w:rPr>
        <w:rFonts w:hint="default"/>
      </w:rPr>
    </w:lvl>
  </w:abstractNum>
  <w:abstractNum w:abstractNumId="8">
    <w:nsid w:val="351B167F"/>
    <w:multiLevelType w:val="multilevel"/>
    <w:tmpl w:val="88360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7E4CC2"/>
    <w:multiLevelType w:val="multilevel"/>
    <w:tmpl w:val="428EB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DB5182A"/>
    <w:multiLevelType w:val="multilevel"/>
    <w:tmpl w:val="5B369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1732BC7"/>
    <w:multiLevelType w:val="singleLevel"/>
    <w:tmpl w:val="0419000F"/>
    <w:lvl w:ilvl="0">
      <w:start w:val="1"/>
      <w:numFmt w:val="decimal"/>
      <w:lvlText w:val="%1."/>
      <w:lvlJc w:val="left"/>
      <w:pPr>
        <w:tabs>
          <w:tab w:val="num" w:pos="360"/>
        </w:tabs>
        <w:ind w:left="360" w:hanging="360"/>
      </w:pPr>
    </w:lvl>
  </w:abstractNum>
  <w:abstractNum w:abstractNumId="12">
    <w:nsid w:val="53D738A2"/>
    <w:multiLevelType w:val="multilevel"/>
    <w:tmpl w:val="9F0AE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706401A"/>
    <w:multiLevelType w:val="multilevel"/>
    <w:tmpl w:val="CC4C0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82A05B6"/>
    <w:multiLevelType w:val="hybridMultilevel"/>
    <w:tmpl w:val="771E566C"/>
    <w:lvl w:ilvl="0" w:tplc="F6C0E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0C943B8"/>
    <w:multiLevelType w:val="multilevel"/>
    <w:tmpl w:val="5D804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EA7FE9"/>
    <w:multiLevelType w:val="hybridMultilevel"/>
    <w:tmpl w:val="A0346D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FB0790A"/>
    <w:multiLevelType w:val="singleLevel"/>
    <w:tmpl w:val="0419000F"/>
    <w:lvl w:ilvl="0">
      <w:start w:val="1"/>
      <w:numFmt w:val="decimal"/>
      <w:lvlText w:val="%1."/>
      <w:lvlJc w:val="left"/>
      <w:pPr>
        <w:tabs>
          <w:tab w:val="num" w:pos="360"/>
        </w:tabs>
        <w:ind w:left="360" w:hanging="360"/>
      </w:pPr>
    </w:lvl>
  </w:abstractNum>
  <w:abstractNum w:abstractNumId="18">
    <w:nsid w:val="777C3090"/>
    <w:multiLevelType w:val="multilevel"/>
    <w:tmpl w:val="8FA06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22704F"/>
    <w:multiLevelType w:val="multilevel"/>
    <w:tmpl w:val="A4560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C0353A2"/>
    <w:multiLevelType w:val="multilevel"/>
    <w:tmpl w:val="4C9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D3C2A29"/>
    <w:multiLevelType w:val="multilevel"/>
    <w:tmpl w:val="57A02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7"/>
  </w:num>
  <w:num w:numId="5">
    <w:abstractNumId w:val="14"/>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17EF"/>
    <w:rsid w:val="00064FF5"/>
    <w:rsid w:val="000A01FD"/>
    <w:rsid w:val="000F2F35"/>
    <w:rsid w:val="00297EEE"/>
    <w:rsid w:val="00386D07"/>
    <w:rsid w:val="003972C2"/>
    <w:rsid w:val="00427BA8"/>
    <w:rsid w:val="004B28EC"/>
    <w:rsid w:val="004B759B"/>
    <w:rsid w:val="00761B50"/>
    <w:rsid w:val="007F0E8A"/>
    <w:rsid w:val="00807712"/>
    <w:rsid w:val="008B16B6"/>
    <w:rsid w:val="008E67D4"/>
    <w:rsid w:val="009A7BB3"/>
    <w:rsid w:val="009C27C3"/>
    <w:rsid w:val="00B12B90"/>
    <w:rsid w:val="00CB61C8"/>
    <w:rsid w:val="00CC5DB8"/>
    <w:rsid w:val="00D6385C"/>
    <w:rsid w:val="00E06508"/>
    <w:rsid w:val="00E263BC"/>
    <w:rsid w:val="00E440C7"/>
    <w:rsid w:val="00EF17EF"/>
    <w:rsid w:val="00F86796"/>
    <w:rsid w:val="00FB4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ourier New"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7EF"/>
    <w:pPr>
      <w:spacing w:after="200" w:line="276" w:lineRule="auto"/>
    </w:pPr>
    <w:rPr>
      <w:rFonts w:ascii="Calibri" w:eastAsia="Times New Roman" w:hAnsi="Calibri"/>
      <w:sz w:val="22"/>
      <w:szCs w:val="22"/>
      <w:lang w:eastAsia="ru-RU"/>
    </w:rPr>
  </w:style>
  <w:style w:type="paragraph" w:styleId="1">
    <w:name w:val="heading 1"/>
    <w:basedOn w:val="a"/>
    <w:next w:val="a"/>
    <w:link w:val="10"/>
    <w:uiPriority w:val="9"/>
    <w:qFormat/>
    <w:rsid w:val="00EF17EF"/>
    <w:pPr>
      <w:keepNext/>
      <w:keepLines/>
      <w:spacing w:before="480" w:after="0" w:line="240"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7EF"/>
    <w:rPr>
      <w:rFonts w:ascii="Cambria" w:eastAsia="Times New Roman" w:hAnsi="Cambria"/>
      <w:b/>
      <w:bCs/>
      <w:color w:val="365F91"/>
      <w:sz w:val="28"/>
      <w:szCs w:val="28"/>
    </w:rPr>
  </w:style>
  <w:style w:type="paragraph" w:customStyle="1" w:styleId="p2">
    <w:name w:val="p2"/>
    <w:basedOn w:val="a"/>
    <w:rsid w:val="00EF17EF"/>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EF17EF"/>
    <w:pPr>
      <w:spacing w:before="100" w:beforeAutospacing="1" w:after="100" w:afterAutospacing="1" w:line="240" w:lineRule="auto"/>
    </w:pPr>
    <w:rPr>
      <w:rFonts w:ascii="Times New Roman" w:hAnsi="Times New Roman"/>
      <w:sz w:val="24"/>
      <w:szCs w:val="24"/>
    </w:rPr>
  </w:style>
  <w:style w:type="paragraph" w:customStyle="1" w:styleId="p6">
    <w:name w:val="p6"/>
    <w:basedOn w:val="a"/>
    <w:rsid w:val="00EF17EF"/>
    <w:pPr>
      <w:spacing w:before="100" w:beforeAutospacing="1" w:after="100" w:afterAutospacing="1" w:line="240" w:lineRule="auto"/>
    </w:pPr>
    <w:rPr>
      <w:rFonts w:ascii="Times New Roman" w:hAnsi="Times New Roman"/>
      <w:sz w:val="24"/>
      <w:szCs w:val="24"/>
    </w:rPr>
  </w:style>
  <w:style w:type="paragraph" w:customStyle="1" w:styleId="p7">
    <w:name w:val="p7"/>
    <w:basedOn w:val="a"/>
    <w:rsid w:val="00EF17EF"/>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EF17EF"/>
    <w:pPr>
      <w:spacing w:before="100" w:beforeAutospacing="1" w:after="100" w:afterAutospacing="1" w:line="240" w:lineRule="auto"/>
    </w:pPr>
    <w:rPr>
      <w:rFonts w:ascii="Times New Roman" w:hAnsi="Times New Roman"/>
      <w:sz w:val="24"/>
      <w:szCs w:val="24"/>
    </w:rPr>
  </w:style>
  <w:style w:type="paragraph" w:customStyle="1" w:styleId="p10">
    <w:name w:val="p10"/>
    <w:basedOn w:val="a"/>
    <w:rsid w:val="00EF17EF"/>
    <w:pPr>
      <w:spacing w:before="100" w:beforeAutospacing="1" w:after="100" w:afterAutospacing="1" w:line="240" w:lineRule="auto"/>
    </w:pPr>
    <w:rPr>
      <w:rFonts w:ascii="Times New Roman" w:hAnsi="Times New Roman"/>
      <w:sz w:val="24"/>
      <w:szCs w:val="24"/>
    </w:rPr>
  </w:style>
  <w:style w:type="paragraph" w:customStyle="1" w:styleId="p12">
    <w:name w:val="p12"/>
    <w:basedOn w:val="a"/>
    <w:rsid w:val="00EF17EF"/>
    <w:pPr>
      <w:spacing w:before="100" w:beforeAutospacing="1" w:after="100" w:afterAutospacing="1" w:line="240" w:lineRule="auto"/>
    </w:pPr>
    <w:rPr>
      <w:rFonts w:ascii="Times New Roman" w:hAnsi="Times New Roman"/>
      <w:sz w:val="24"/>
      <w:szCs w:val="24"/>
    </w:rPr>
  </w:style>
  <w:style w:type="paragraph" w:customStyle="1" w:styleId="p13">
    <w:name w:val="p13"/>
    <w:basedOn w:val="a"/>
    <w:rsid w:val="00EF17EF"/>
    <w:pPr>
      <w:spacing w:before="100" w:beforeAutospacing="1" w:after="100" w:afterAutospacing="1" w:line="240" w:lineRule="auto"/>
    </w:pPr>
    <w:rPr>
      <w:rFonts w:ascii="Times New Roman" w:hAnsi="Times New Roman"/>
      <w:sz w:val="24"/>
      <w:szCs w:val="24"/>
    </w:rPr>
  </w:style>
  <w:style w:type="paragraph" w:customStyle="1" w:styleId="p14">
    <w:name w:val="p14"/>
    <w:basedOn w:val="a"/>
    <w:rsid w:val="00EF17EF"/>
    <w:pPr>
      <w:spacing w:before="100" w:beforeAutospacing="1" w:after="100" w:afterAutospacing="1" w:line="240" w:lineRule="auto"/>
    </w:pPr>
    <w:rPr>
      <w:rFonts w:ascii="Times New Roman" w:hAnsi="Times New Roman"/>
      <w:sz w:val="24"/>
      <w:szCs w:val="24"/>
    </w:rPr>
  </w:style>
  <w:style w:type="paragraph" w:customStyle="1" w:styleId="p16">
    <w:name w:val="p16"/>
    <w:basedOn w:val="a"/>
    <w:rsid w:val="00EF17EF"/>
    <w:pPr>
      <w:spacing w:before="100" w:beforeAutospacing="1" w:after="100" w:afterAutospacing="1" w:line="240" w:lineRule="auto"/>
    </w:pPr>
    <w:rPr>
      <w:rFonts w:ascii="Times New Roman" w:hAnsi="Times New Roman"/>
      <w:sz w:val="24"/>
      <w:szCs w:val="24"/>
    </w:rPr>
  </w:style>
  <w:style w:type="character" w:customStyle="1" w:styleId="s3">
    <w:name w:val="s3"/>
    <w:basedOn w:val="a0"/>
    <w:rsid w:val="00EF17EF"/>
  </w:style>
  <w:style w:type="character" w:customStyle="1" w:styleId="apple-converted-space">
    <w:name w:val="apple-converted-space"/>
    <w:basedOn w:val="a0"/>
    <w:rsid w:val="00EF17EF"/>
  </w:style>
  <w:style w:type="character" w:customStyle="1" w:styleId="s4">
    <w:name w:val="s4"/>
    <w:basedOn w:val="a0"/>
    <w:rsid w:val="00EF17EF"/>
  </w:style>
  <w:style w:type="character" w:customStyle="1" w:styleId="s5">
    <w:name w:val="s5"/>
    <w:basedOn w:val="a0"/>
    <w:rsid w:val="00EF17EF"/>
  </w:style>
  <w:style w:type="character" w:customStyle="1" w:styleId="s6">
    <w:name w:val="s6"/>
    <w:basedOn w:val="a0"/>
    <w:rsid w:val="00EF17EF"/>
  </w:style>
  <w:style w:type="character" w:customStyle="1" w:styleId="s7">
    <w:name w:val="s7"/>
    <w:basedOn w:val="a0"/>
    <w:rsid w:val="00EF17EF"/>
  </w:style>
  <w:style w:type="character" w:customStyle="1" w:styleId="s8">
    <w:name w:val="s8"/>
    <w:basedOn w:val="a0"/>
    <w:rsid w:val="00EF17EF"/>
  </w:style>
  <w:style w:type="character" w:customStyle="1" w:styleId="s9">
    <w:name w:val="s9"/>
    <w:basedOn w:val="a0"/>
    <w:rsid w:val="00EF17EF"/>
  </w:style>
  <w:style w:type="character" w:customStyle="1" w:styleId="a3">
    <w:name w:val="Без интервала Знак"/>
    <w:link w:val="a4"/>
    <w:uiPriority w:val="99"/>
    <w:locked/>
    <w:rsid w:val="00FB43A9"/>
    <w:rPr>
      <w:sz w:val="22"/>
      <w:szCs w:val="22"/>
    </w:rPr>
  </w:style>
  <w:style w:type="paragraph" w:styleId="a4">
    <w:name w:val="No Spacing"/>
    <w:link w:val="a3"/>
    <w:uiPriority w:val="99"/>
    <w:qFormat/>
    <w:rsid w:val="00FB43A9"/>
    <w:rPr>
      <w:sz w:val="22"/>
      <w:szCs w:val="22"/>
    </w:rPr>
  </w:style>
  <w:style w:type="paragraph" w:styleId="a5">
    <w:name w:val="Normal (Web)"/>
    <w:basedOn w:val="a"/>
    <w:uiPriority w:val="99"/>
    <w:rsid w:val="00D6385C"/>
    <w:pPr>
      <w:spacing w:before="100" w:beforeAutospacing="1" w:after="100" w:afterAutospacing="1" w:line="240" w:lineRule="auto"/>
    </w:pPr>
    <w:rPr>
      <w:rFonts w:ascii="Times New Roman" w:hAnsi="Times New Roman"/>
      <w:sz w:val="24"/>
      <w:szCs w:val="24"/>
    </w:rPr>
  </w:style>
  <w:style w:type="paragraph" w:styleId="a6">
    <w:name w:val="Title"/>
    <w:basedOn w:val="a"/>
    <w:next w:val="a"/>
    <w:link w:val="a7"/>
    <w:qFormat/>
    <w:rsid w:val="004B28EC"/>
    <w:pPr>
      <w:spacing w:before="1440" w:after="0"/>
      <w:jc w:val="center"/>
    </w:pPr>
    <w:rPr>
      <w:rFonts w:ascii="Times New Roman" w:hAnsi="Times New Roman"/>
      <w:b/>
      <w:sz w:val="32"/>
      <w:szCs w:val="20"/>
    </w:rPr>
  </w:style>
  <w:style w:type="character" w:customStyle="1" w:styleId="a7">
    <w:name w:val="Название Знак"/>
    <w:basedOn w:val="a0"/>
    <w:link w:val="a6"/>
    <w:rsid w:val="004B28EC"/>
    <w:rPr>
      <w:rFonts w:eastAsia="Times New Roman"/>
      <w:b/>
      <w:sz w:val="32"/>
      <w:lang w:eastAsia="ru-RU"/>
    </w:rPr>
  </w:style>
  <w:style w:type="paragraph" w:styleId="a8">
    <w:name w:val="Body Text Indent"/>
    <w:basedOn w:val="a"/>
    <w:link w:val="a9"/>
    <w:rsid w:val="004B28EC"/>
    <w:pPr>
      <w:spacing w:after="0" w:line="240" w:lineRule="auto"/>
      <w:ind w:firstLine="284"/>
      <w:jc w:val="both"/>
    </w:pPr>
    <w:rPr>
      <w:rFonts w:ascii="Times New Roman" w:eastAsia="MS Mincho" w:hAnsi="Times New Roman"/>
      <w:sz w:val="20"/>
      <w:szCs w:val="24"/>
    </w:rPr>
  </w:style>
  <w:style w:type="character" w:customStyle="1" w:styleId="a9">
    <w:name w:val="Основной текст с отступом Знак"/>
    <w:basedOn w:val="a0"/>
    <w:link w:val="a8"/>
    <w:rsid w:val="004B28EC"/>
    <w:rPr>
      <w:rFonts w:eastAsia="MS Mincho"/>
      <w:szCs w:val="24"/>
      <w:lang w:eastAsia="ru-RU"/>
    </w:rPr>
  </w:style>
  <w:style w:type="paragraph" w:styleId="2">
    <w:name w:val="Body Text Indent 2"/>
    <w:basedOn w:val="a"/>
    <w:link w:val="20"/>
    <w:rsid w:val="004B28EC"/>
    <w:pPr>
      <w:spacing w:after="120" w:line="480" w:lineRule="auto"/>
      <w:ind w:left="283"/>
    </w:pPr>
    <w:rPr>
      <w:rFonts w:ascii="Times New Roman" w:hAnsi="Times New Roman"/>
      <w:sz w:val="24"/>
      <w:szCs w:val="26"/>
    </w:rPr>
  </w:style>
  <w:style w:type="character" w:customStyle="1" w:styleId="20">
    <w:name w:val="Основной текст с отступом 2 Знак"/>
    <w:basedOn w:val="a0"/>
    <w:link w:val="2"/>
    <w:rsid w:val="004B28EC"/>
    <w:rPr>
      <w:rFonts w:eastAsia="Times New Roman"/>
      <w:sz w:val="24"/>
      <w:szCs w:val="26"/>
      <w:lang w:eastAsia="ru-RU"/>
    </w:rPr>
  </w:style>
  <w:style w:type="paragraph" w:customStyle="1" w:styleId="11">
    <w:name w:val="Обычный1"/>
    <w:rsid w:val="004B28EC"/>
    <w:pPr>
      <w:suppressAutoHyphens/>
    </w:pPr>
    <w:rPr>
      <w:rFonts w:eastAsia="Arial"/>
      <w:sz w:val="24"/>
      <w:lang w:eastAsia="ar-SA"/>
    </w:rPr>
  </w:style>
  <w:style w:type="character" w:styleId="aa">
    <w:name w:val="Strong"/>
    <w:basedOn w:val="a0"/>
    <w:uiPriority w:val="22"/>
    <w:qFormat/>
    <w:rsid w:val="00CB61C8"/>
    <w:rPr>
      <w:b/>
      <w:bCs/>
    </w:rPr>
  </w:style>
  <w:style w:type="paragraph" w:customStyle="1" w:styleId="western">
    <w:name w:val="western"/>
    <w:basedOn w:val="a"/>
    <w:uiPriority w:val="99"/>
    <w:semiHidden/>
    <w:rsid w:val="008B16B6"/>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34"/>
    <w:qFormat/>
    <w:rsid w:val="00427BA8"/>
    <w:pPr>
      <w:spacing w:after="0" w:line="240" w:lineRule="auto"/>
      <w:ind w:left="720"/>
      <w:contextualSpacing/>
    </w:pPr>
    <w:rPr>
      <w:rFonts w:asciiTheme="minorHAnsi" w:eastAsiaTheme="minorHAnsi" w:hAnsiTheme="minorHAnsi" w:cstheme="minorBidi"/>
      <w:sz w:val="24"/>
      <w:szCs w:val="24"/>
      <w:lang w:eastAsia="en-US"/>
    </w:rPr>
  </w:style>
  <w:style w:type="character" w:styleId="ac">
    <w:name w:val="Hyperlink"/>
    <w:basedOn w:val="a0"/>
    <w:uiPriority w:val="99"/>
    <w:unhideWhenUsed/>
    <w:rsid w:val="00427BA8"/>
    <w:rPr>
      <w:color w:val="0000FF" w:themeColor="hyperlink"/>
      <w:u w:val="single"/>
    </w:rPr>
  </w:style>
  <w:style w:type="paragraph" w:styleId="ad">
    <w:name w:val="footnote text"/>
    <w:basedOn w:val="a"/>
    <w:link w:val="ae"/>
    <w:uiPriority w:val="99"/>
    <w:unhideWhenUsed/>
    <w:rsid w:val="00427BA8"/>
    <w:pPr>
      <w:spacing w:after="0" w:line="240" w:lineRule="auto"/>
    </w:pPr>
    <w:rPr>
      <w:rFonts w:asciiTheme="minorHAnsi" w:eastAsiaTheme="minorHAnsi" w:hAnsiTheme="minorHAnsi" w:cstheme="minorBidi"/>
      <w:sz w:val="24"/>
      <w:szCs w:val="24"/>
      <w:lang w:eastAsia="en-US"/>
    </w:rPr>
  </w:style>
  <w:style w:type="character" w:customStyle="1" w:styleId="ae">
    <w:name w:val="Текст сноски Знак"/>
    <w:basedOn w:val="a0"/>
    <w:link w:val="ad"/>
    <w:uiPriority w:val="99"/>
    <w:rsid w:val="00427BA8"/>
    <w:rPr>
      <w:rFonts w:asciiTheme="minorHAnsi" w:eastAsiaTheme="minorHAnsi" w:hAnsiTheme="minorHAnsi" w:cstheme="minorBidi"/>
      <w:sz w:val="24"/>
      <w:szCs w:val="24"/>
    </w:rPr>
  </w:style>
  <w:style w:type="character" w:styleId="af">
    <w:name w:val="footnote reference"/>
    <w:basedOn w:val="a0"/>
    <w:uiPriority w:val="99"/>
    <w:unhideWhenUsed/>
    <w:rsid w:val="00427B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48746">
      <w:bodyDiv w:val="1"/>
      <w:marLeft w:val="0"/>
      <w:marRight w:val="0"/>
      <w:marTop w:val="0"/>
      <w:marBottom w:val="0"/>
      <w:divBdr>
        <w:top w:val="none" w:sz="0" w:space="0" w:color="auto"/>
        <w:left w:val="none" w:sz="0" w:space="0" w:color="auto"/>
        <w:bottom w:val="none" w:sz="0" w:space="0" w:color="auto"/>
        <w:right w:val="none" w:sz="0" w:space="0" w:color="auto"/>
      </w:divBdr>
    </w:div>
    <w:div w:id="1215315195">
      <w:bodyDiv w:val="1"/>
      <w:marLeft w:val="0"/>
      <w:marRight w:val="0"/>
      <w:marTop w:val="0"/>
      <w:marBottom w:val="0"/>
      <w:divBdr>
        <w:top w:val="none" w:sz="0" w:space="0" w:color="auto"/>
        <w:left w:val="none" w:sz="0" w:space="0" w:color="auto"/>
        <w:bottom w:val="none" w:sz="0" w:space="0" w:color="auto"/>
        <w:right w:val="none" w:sz="0" w:space="0" w:color="auto"/>
      </w:divBdr>
    </w:div>
    <w:div w:id="1701009683">
      <w:bodyDiv w:val="1"/>
      <w:marLeft w:val="0"/>
      <w:marRight w:val="0"/>
      <w:marTop w:val="0"/>
      <w:marBottom w:val="0"/>
      <w:divBdr>
        <w:top w:val="none" w:sz="0" w:space="0" w:color="auto"/>
        <w:left w:val="none" w:sz="0" w:space="0" w:color="auto"/>
        <w:bottom w:val="none" w:sz="0" w:space="0" w:color="auto"/>
        <w:right w:val="none" w:sz="0" w:space="0" w:color="auto"/>
      </w:divBdr>
    </w:div>
    <w:div w:id="1792937968">
      <w:bodyDiv w:val="1"/>
      <w:marLeft w:val="0"/>
      <w:marRight w:val="0"/>
      <w:marTop w:val="0"/>
      <w:marBottom w:val="0"/>
      <w:divBdr>
        <w:top w:val="none" w:sz="0" w:space="0" w:color="auto"/>
        <w:left w:val="none" w:sz="0" w:space="0" w:color="auto"/>
        <w:bottom w:val="none" w:sz="0" w:space="0" w:color="auto"/>
        <w:right w:val="none" w:sz="0" w:space="0" w:color="auto"/>
      </w:divBdr>
    </w:div>
    <w:div w:id="2020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цветковантонина</dc:creator>
  <cp:keywords/>
  <dc:description/>
  <cp:lastModifiedBy>Татьяна</cp:lastModifiedBy>
  <cp:revision>16</cp:revision>
  <cp:lastPrinted>2021-03-12T04:58:00Z</cp:lastPrinted>
  <dcterms:created xsi:type="dcterms:W3CDTF">2021-03-11T12:41:00Z</dcterms:created>
  <dcterms:modified xsi:type="dcterms:W3CDTF">2021-11-24T07:28:00Z</dcterms:modified>
</cp:coreProperties>
</file>