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CFF" w:rsidRPr="004E43D2" w:rsidRDefault="00185CFF" w:rsidP="00185CF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722558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Теоретическое занятие №</w:t>
      </w:r>
      <w:r w:rsidR="00C13FC2">
        <w:rPr>
          <w:rFonts w:ascii="Times New Roman" w:eastAsia="Times New Roman" w:hAnsi="Times New Roman" w:cs="Times New Roman"/>
          <w:b/>
          <w:bCs/>
          <w:color w:val="000000"/>
          <w:sz w:val="28"/>
        </w:rPr>
        <w:t>1</w:t>
      </w:r>
      <w:r w:rsidRPr="00722558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185CFF" w:rsidRPr="00722558" w:rsidRDefault="00185CFF" w:rsidP="00185C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722558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Тема: </w:t>
      </w:r>
      <w:r w:rsidRPr="00722558">
        <w:rPr>
          <w:rFonts w:ascii="Times New Roman" w:eastAsia="Times New Roman" w:hAnsi="Times New Roman" w:cs="Times New Roman"/>
          <w:bCs/>
          <w:sz w:val="28"/>
          <w:u w:val="single"/>
        </w:rPr>
        <w:t>Субъекты трудового права.</w:t>
      </w:r>
      <w:r>
        <w:rPr>
          <w:rFonts w:ascii="Times New Roman" w:eastAsia="Times New Roman" w:hAnsi="Times New Roman" w:cs="Times New Roman"/>
          <w:bCs/>
          <w:sz w:val="28"/>
          <w:u w:val="single"/>
        </w:rPr>
        <w:t xml:space="preserve"> Права и обязанности работников и работодателей. Трудовые отношения.</w:t>
      </w:r>
    </w:p>
    <w:p w:rsidR="00185CFF" w:rsidRPr="00722558" w:rsidRDefault="00185CFF" w:rsidP="00185C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722558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Объем учебного времени: </w:t>
      </w:r>
      <w:r w:rsidRPr="00722558">
        <w:rPr>
          <w:rFonts w:ascii="Times New Roman" w:eastAsia="Times New Roman" w:hAnsi="Times New Roman" w:cs="Times New Roman"/>
          <w:color w:val="000000"/>
          <w:sz w:val="28"/>
          <w:u w:val="single"/>
        </w:rPr>
        <w:t>2 часа</w:t>
      </w:r>
    </w:p>
    <w:p w:rsidR="00185CFF" w:rsidRPr="00722558" w:rsidRDefault="00185CFF" w:rsidP="00185C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 w:rsidRPr="00722558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Цели занятия: </w:t>
      </w:r>
      <w:r w:rsidRPr="00722558">
        <w:rPr>
          <w:rFonts w:ascii="Times New Roman" w:eastAsia="Times New Roman" w:hAnsi="Times New Roman" w:cs="Times New Roman"/>
          <w:bCs/>
          <w:sz w:val="28"/>
          <w:u w:val="single"/>
        </w:rPr>
        <w:t>совершенствование знаний относительно субъектов трудового права  и основных</w:t>
      </w:r>
      <w:r>
        <w:rPr>
          <w:rFonts w:ascii="Times New Roman" w:eastAsia="Times New Roman" w:hAnsi="Times New Roman" w:cs="Times New Roman"/>
          <w:bCs/>
          <w:sz w:val="28"/>
          <w:u w:val="single"/>
        </w:rPr>
        <w:t xml:space="preserve"> прав и обязанностей работников и работодателей.</w:t>
      </w:r>
      <w:r w:rsidRPr="00722558">
        <w:rPr>
          <w:rFonts w:ascii="Times New Roman" w:eastAsia="Times New Roman" w:hAnsi="Times New Roman" w:cs="Times New Roman"/>
          <w:bCs/>
          <w:color w:val="FF0000"/>
          <w:sz w:val="28"/>
          <w:u w:val="single"/>
        </w:rPr>
        <w:t xml:space="preserve"> </w:t>
      </w:r>
    </w:p>
    <w:p w:rsidR="00185CFF" w:rsidRPr="00722558" w:rsidRDefault="00185CFF" w:rsidP="00185C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2558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185CFF" w:rsidRPr="00722558" w:rsidRDefault="00185CFF" w:rsidP="00185C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2558">
        <w:rPr>
          <w:rFonts w:ascii="Times New Roman" w:hAnsi="Times New Roman" w:cs="Times New Roman"/>
          <w:sz w:val="28"/>
          <w:szCs w:val="28"/>
        </w:rPr>
        <w:t>1. Рыженков А. Я., Мелихов В. М., Шаронов С. А. Трудовое право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2558">
        <w:rPr>
          <w:rFonts w:ascii="Times New Roman" w:hAnsi="Times New Roman" w:cs="Times New Roman"/>
          <w:sz w:val="28"/>
          <w:szCs w:val="28"/>
        </w:rPr>
        <w:t xml:space="preserve"> краткий курс лекций. 2-е изд., </w:t>
      </w:r>
      <w:proofErr w:type="spellStart"/>
      <w:r w:rsidRPr="0072255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22558">
        <w:rPr>
          <w:rFonts w:ascii="Times New Roman" w:hAnsi="Times New Roman" w:cs="Times New Roman"/>
          <w:sz w:val="28"/>
          <w:szCs w:val="28"/>
        </w:rPr>
        <w:t>, 2013;</w:t>
      </w:r>
    </w:p>
    <w:p w:rsidR="00185CFF" w:rsidRPr="00722558" w:rsidRDefault="00185CFF" w:rsidP="00185C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558">
        <w:rPr>
          <w:rFonts w:ascii="Times New Roman" w:hAnsi="Times New Roman" w:cs="Times New Roman"/>
          <w:sz w:val="28"/>
          <w:szCs w:val="28"/>
        </w:rPr>
        <w:t xml:space="preserve">2. </w:t>
      </w:r>
      <w:r w:rsidRPr="00722558">
        <w:rPr>
          <w:rFonts w:ascii="Times New Roman" w:eastAsia="Times New Roman" w:hAnsi="Times New Roman" w:cs="Times New Roman"/>
          <w:sz w:val="28"/>
          <w:szCs w:val="28"/>
        </w:rPr>
        <w:t xml:space="preserve">Учебник «Трудовое право» </w:t>
      </w:r>
      <w:r w:rsidRPr="007225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Авторы:</w:t>
      </w:r>
      <w:r w:rsidRPr="0072255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22558">
        <w:rPr>
          <w:rFonts w:ascii="Times New Roman" w:eastAsia="Times New Roman" w:hAnsi="Times New Roman" w:cs="Times New Roman"/>
          <w:sz w:val="28"/>
          <w:szCs w:val="28"/>
        </w:rPr>
        <w:t>Чаннов</w:t>
      </w:r>
      <w:proofErr w:type="spellEnd"/>
      <w:r w:rsidRPr="00722558">
        <w:rPr>
          <w:rFonts w:ascii="Times New Roman" w:eastAsia="Times New Roman" w:hAnsi="Times New Roman" w:cs="Times New Roman"/>
          <w:sz w:val="28"/>
          <w:szCs w:val="28"/>
        </w:rPr>
        <w:t xml:space="preserve"> С.Е., Пресняков М.В. «</w:t>
      </w:r>
      <w:proofErr w:type="spellStart"/>
      <w:r w:rsidRPr="00722558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722558">
        <w:rPr>
          <w:rFonts w:ascii="Times New Roman" w:eastAsia="Times New Roman" w:hAnsi="Times New Roman" w:cs="Times New Roman"/>
          <w:sz w:val="28"/>
          <w:szCs w:val="28"/>
        </w:rPr>
        <w:t>» 2021;</w:t>
      </w:r>
    </w:p>
    <w:p w:rsidR="00185CFF" w:rsidRPr="00F07F59" w:rsidRDefault="00185CFF" w:rsidP="00185C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558">
        <w:rPr>
          <w:rFonts w:ascii="Times New Roman" w:hAnsi="Times New Roman" w:cs="Times New Roman"/>
          <w:sz w:val="28"/>
          <w:szCs w:val="28"/>
        </w:rPr>
        <w:t>3. "Трудовой кодекс Российской Федерации" от 30.12.</w:t>
      </w:r>
      <w:r w:rsidRPr="00722558">
        <w:rPr>
          <w:rFonts w:ascii="Times New Roman" w:hAnsi="Times New Roman" w:cs="Times New Roman"/>
          <w:color w:val="000000"/>
          <w:sz w:val="28"/>
          <w:szCs w:val="28"/>
        </w:rPr>
        <w:t>2001 N 197-ФЗ (ред. от</w:t>
      </w:r>
      <w:r w:rsidRPr="007225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22558">
        <w:rPr>
          <w:rFonts w:ascii="Times New Roman" w:hAnsi="Times New Roman" w:cs="Times New Roman"/>
          <w:color w:val="000000"/>
          <w:sz w:val="28"/>
          <w:szCs w:val="28"/>
        </w:rPr>
        <w:t>22.11.2021)</w:t>
      </w:r>
    </w:p>
    <w:p w:rsidR="00185CFF" w:rsidRPr="00722558" w:rsidRDefault="00185CFF" w:rsidP="00185CF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2558">
        <w:rPr>
          <w:rFonts w:ascii="Times New Roman" w:eastAsia="Times New Roman" w:hAnsi="Times New Roman" w:cs="Times New Roman"/>
          <w:b/>
          <w:sz w:val="28"/>
          <w:szCs w:val="28"/>
        </w:rPr>
        <w:t>Субъекты трудового права</w:t>
      </w:r>
    </w:p>
    <w:p w:rsidR="00185CFF" w:rsidRPr="00722558" w:rsidRDefault="00185CFF" w:rsidP="00185CFF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b/>
          <w:color w:val="FF0000"/>
          <w:sz w:val="28"/>
          <w:szCs w:val="28"/>
        </w:rPr>
      </w:pPr>
    </w:p>
    <w:p w:rsidR="00185CFF" w:rsidRPr="00DF23EF" w:rsidRDefault="00185CFF" w:rsidP="00185C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DF23EF">
        <w:rPr>
          <w:rStyle w:val="a3"/>
          <w:rFonts w:ascii="Times New Roman" w:hAnsi="Times New Roman" w:cs="Times New Roman"/>
          <w:color w:val="000000"/>
          <w:sz w:val="28"/>
          <w:szCs w:val="28"/>
        </w:rPr>
        <w:t>Субъектами права</w:t>
      </w:r>
      <w:r w:rsidRPr="00DF23EF">
        <w:rPr>
          <w:rFonts w:ascii="Times New Roman" w:hAnsi="Times New Roman" w:cs="Times New Roman"/>
          <w:color w:val="000000"/>
          <w:sz w:val="28"/>
          <w:szCs w:val="28"/>
        </w:rPr>
        <w:t> являются участники общественных отношений (физические, юридические лица, общественные объединения и т. д.), наделенные действующим законодательством определенным набором прав и обязанностей. </w:t>
      </w:r>
      <w:r w:rsidRPr="00DF23EF">
        <w:rPr>
          <w:rStyle w:val="a3"/>
          <w:rFonts w:ascii="Times New Roman" w:hAnsi="Times New Roman" w:cs="Times New Roman"/>
          <w:color w:val="000000"/>
          <w:sz w:val="28"/>
          <w:szCs w:val="28"/>
        </w:rPr>
        <w:t>Субъектом трудового права</w:t>
      </w:r>
      <w:r w:rsidRPr="00DF23EF">
        <w:rPr>
          <w:rFonts w:ascii="Times New Roman" w:hAnsi="Times New Roman" w:cs="Times New Roman"/>
          <w:color w:val="000000"/>
          <w:sz w:val="28"/>
          <w:szCs w:val="28"/>
        </w:rPr>
        <w:t xml:space="preserve"> следует признать участника общественных отношений, урегулированных трудовым правом. Для участия в этих правоотношениях лицо должно обладать трудовой правоспособностью, т. е. способностью иметь трудовые права, трудовой дееспособностью, т. е, способностью своими действиями осуществлять трудовые права и исполнять обязанности, и </w:t>
      </w:r>
      <w:proofErr w:type="spellStart"/>
      <w:r w:rsidRPr="00DF23EF">
        <w:rPr>
          <w:rFonts w:ascii="Times New Roman" w:hAnsi="Times New Roman" w:cs="Times New Roman"/>
          <w:color w:val="000000"/>
          <w:sz w:val="28"/>
          <w:szCs w:val="28"/>
        </w:rPr>
        <w:t>деликтоспособностью</w:t>
      </w:r>
      <w:proofErr w:type="spellEnd"/>
      <w:r w:rsidRPr="00DF23EF">
        <w:rPr>
          <w:rFonts w:ascii="Times New Roman" w:hAnsi="Times New Roman" w:cs="Times New Roman"/>
          <w:color w:val="000000"/>
          <w:sz w:val="28"/>
          <w:szCs w:val="28"/>
        </w:rPr>
        <w:t>, т. е. способностью отвечать за совершенное правонарушение.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 xml:space="preserve">    В трудовом праве эти три характеристики субъекта права неразделимы и возникают одновременно и обозначаются как трудовая </w:t>
      </w:r>
      <w:proofErr w:type="spellStart"/>
      <w:r w:rsidRPr="00DF23EF">
        <w:rPr>
          <w:color w:val="000000"/>
          <w:sz w:val="28"/>
          <w:szCs w:val="28"/>
        </w:rPr>
        <w:t>правосубъектность</w:t>
      </w:r>
      <w:proofErr w:type="spellEnd"/>
      <w:r w:rsidRPr="00DF23EF">
        <w:rPr>
          <w:color w:val="000000"/>
          <w:sz w:val="28"/>
          <w:szCs w:val="28"/>
        </w:rPr>
        <w:t xml:space="preserve">, которая </w:t>
      </w:r>
      <w:proofErr w:type="gramStart"/>
      <w:r w:rsidRPr="00DF23EF">
        <w:rPr>
          <w:color w:val="000000"/>
          <w:sz w:val="28"/>
          <w:szCs w:val="28"/>
        </w:rPr>
        <w:t>понимается</w:t>
      </w:r>
      <w:proofErr w:type="gramEnd"/>
      <w:r w:rsidRPr="00DF23EF">
        <w:rPr>
          <w:color w:val="000000"/>
          <w:sz w:val="28"/>
          <w:szCs w:val="28"/>
        </w:rPr>
        <w:t xml:space="preserve"> как признаваемая трудовым законодательством способность иметь, осуществлять и реализовывать трудовые права, а также нести ответственность за трудовые правонарушения.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 xml:space="preserve">     Всех субъектов трудового права можно условно разделить на две группы: основные субъекты — участники трудового правоотношения (работник и работодатель) и вспомогательные (производные) субъекты — участники отношений, непосредственно связанных с </w:t>
      </w:r>
      <w:proofErr w:type="gramStart"/>
      <w:r w:rsidRPr="00DF23EF">
        <w:rPr>
          <w:color w:val="000000"/>
          <w:sz w:val="28"/>
          <w:szCs w:val="28"/>
        </w:rPr>
        <w:t>трудовыми</w:t>
      </w:r>
      <w:proofErr w:type="gramEnd"/>
      <w:r w:rsidRPr="00DF23EF">
        <w:rPr>
          <w:color w:val="000000"/>
          <w:sz w:val="28"/>
          <w:szCs w:val="28"/>
        </w:rPr>
        <w:t>.</w:t>
      </w:r>
    </w:p>
    <w:p w:rsidR="00185CFF" w:rsidRPr="00DF23EF" w:rsidRDefault="00B85032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</w:t>
      </w:r>
      <w:r w:rsidR="00185CFF" w:rsidRPr="00DF23EF">
        <w:rPr>
          <w:color w:val="000000"/>
          <w:sz w:val="28"/>
          <w:szCs w:val="28"/>
        </w:rPr>
        <w:t xml:space="preserve"> При этом один и тот же субъект (работник или работодатель) может выступать субъектом не одного, а нескольких правоотношений трудового права (трудовых, по материальной ответственности, разрешению трудовых споров и др.).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Выделяют следующих субъектов трудового права: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1) работники;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2) работодатели, как физические, так и юридические и иные лица;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3) лица, ищущие работу, безработные;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4) коллективы работников;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lastRenderedPageBreak/>
        <w:t>    5) профессиональные союзы и иные представительные органы работников;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6) социальные партнеры на различных уровнях;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7) органы государственной службы занятости;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8) правоохранительные органы (КТС, суды, мировые судьи, органы надзора и контроля и т. д.).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Каждый из перечисленных субъектов имеет свой правовой статус в трудовом праве.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Под правовым статусом следует понимать правовое положение данного субъекта, закрепленное трудовым законодательством.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В содержание правового статуса входят следующие его элементы: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 xml:space="preserve">    1) трудовая </w:t>
      </w:r>
      <w:proofErr w:type="spellStart"/>
      <w:r w:rsidRPr="00DF23EF">
        <w:rPr>
          <w:color w:val="000000"/>
          <w:sz w:val="28"/>
          <w:szCs w:val="28"/>
        </w:rPr>
        <w:t>правосубъектность</w:t>
      </w:r>
      <w:proofErr w:type="spellEnd"/>
      <w:r w:rsidRPr="00DF23EF">
        <w:rPr>
          <w:color w:val="000000"/>
          <w:sz w:val="28"/>
          <w:szCs w:val="28"/>
        </w:rPr>
        <w:t>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2) основные (статутные) трудовые права и обязанности, закрепленные законодательством;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3) юридические гарантии (общие и специальные) трудовых прав и обязанностей;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4) предусмотренная законодательством ответственность.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Раскрыв указанные характеристики, можно определить правовой статус любого субъекта трудового права.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 </w:t>
      </w:r>
      <w:r w:rsidRPr="00DF23EF">
        <w:rPr>
          <w:rStyle w:val="a3"/>
          <w:color w:val="000000"/>
          <w:sz w:val="28"/>
          <w:szCs w:val="28"/>
        </w:rPr>
        <w:t>Работник</w:t>
      </w:r>
      <w:r w:rsidRPr="00DF23EF">
        <w:rPr>
          <w:color w:val="000000"/>
          <w:sz w:val="28"/>
          <w:szCs w:val="28"/>
        </w:rPr>
        <w:t> — это физическое лицо, вступившее в трудовые отношения с работодателем.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 </w:t>
      </w:r>
      <w:r w:rsidRPr="00DF23EF">
        <w:rPr>
          <w:rStyle w:val="a3"/>
          <w:color w:val="000000"/>
          <w:sz w:val="28"/>
          <w:szCs w:val="28"/>
        </w:rPr>
        <w:t xml:space="preserve">Трудовая </w:t>
      </w:r>
      <w:proofErr w:type="spellStart"/>
      <w:r w:rsidRPr="00DF23EF">
        <w:rPr>
          <w:rStyle w:val="a3"/>
          <w:color w:val="000000"/>
          <w:sz w:val="28"/>
          <w:szCs w:val="28"/>
        </w:rPr>
        <w:t>правосубъектность</w:t>
      </w:r>
      <w:proofErr w:type="spellEnd"/>
      <w:r w:rsidRPr="00DF23EF">
        <w:rPr>
          <w:color w:val="000000"/>
          <w:sz w:val="28"/>
          <w:szCs w:val="28"/>
        </w:rPr>
        <w:t> приобретается в соответствии с Трудовым кодексом РФ, как правило, по достижении гражданами шестнадцатилетнего возраста.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 xml:space="preserve">    В случаях получения общего образования, либо продолжения освоения основной общеобразовательной программы общего образования по иной, чем </w:t>
      </w:r>
      <w:proofErr w:type="gramStart"/>
      <w:r w:rsidRPr="00DF23EF">
        <w:rPr>
          <w:color w:val="000000"/>
          <w:sz w:val="28"/>
          <w:szCs w:val="28"/>
        </w:rPr>
        <w:t>очная</w:t>
      </w:r>
      <w:proofErr w:type="gramEnd"/>
      <w:r w:rsidRPr="00DF23EF">
        <w:rPr>
          <w:color w:val="000000"/>
          <w:sz w:val="28"/>
          <w:szCs w:val="28"/>
        </w:rPr>
        <w:t>, форме обучения, либо оставления в соответствии с федеральным законом общеобразовательного учреждения трудовой договор могут заключать лица, достигшие возраста пятнадцати лет, для выполнения легкого труда, не причиняющего вреда их здоровью.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С согласия одного из родителей (попечителя) и органа опеки и попечительства трудовой договор может быть заключен с учащимся, достигшим возраста четырнадцати лет, для выполнения в свободное от учебы время легкого труда, не причиняющего вреда их здоровью и не нарушающего процесса обучения.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 В организациях кинематографии, театрах, театральных и концертных организациях, цирках допускается с согласия одного из родителей (опекуна) и органа опеки и попечительства заключение трудового договора с лицами, не достигшими возраста четырнадцати лет, для участия в создании и (или) исполнении произведений без ущерба здоровью и нравственному развитию.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В некоторых случаях законодательством устанавливается более высокий возраст, допускающий вступление в трудовые правоотношения.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 xml:space="preserve">    </w:t>
      </w:r>
      <w:proofErr w:type="gramStart"/>
      <w:r w:rsidRPr="00DF23EF">
        <w:rPr>
          <w:color w:val="000000"/>
          <w:sz w:val="28"/>
          <w:szCs w:val="28"/>
        </w:rPr>
        <w:t xml:space="preserve">Так, согласно ст. 265 Трудового кодекса РФ запрещается применение труда лиц в возрасте до восемнадцати лет на работах с вредными и (или) опасными условиями труда, на подземных работах, а также на работах, выполнение которых может причинить вред их здоровью и нравственному </w:t>
      </w:r>
      <w:r w:rsidRPr="00DF23EF">
        <w:rPr>
          <w:color w:val="000000"/>
          <w:sz w:val="28"/>
          <w:szCs w:val="28"/>
        </w:rPr>
        <w:lastRenderedPageBreak/>
        <w:t>развитию (игорный бизнес, работа в ночных кабаре и клубах, производство, перевозка и торговля спиртными напитками, табачными изделиями, наркотическими и</w:t>
      </w:r>
      <w:proofErr w:type="gramEnd"/>
      <w:r w:rsidRPr="00DF23EF">
        <w:rPr>
          <w:color w:val="000000"/>
          <w:sz w:val="28"/>
          <w:szCs w:val="28"/>
        </w:rPr>
        <w:t xml:space="preserve"> иными токсическими препаратами). Повышенный возраст (18 лет) установлен для занятия должностей государственной гражданской службы и др.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П</w:t>
      </w:r>
      <w:r w:rsidRPr="00DF23EF">
        <w:rPr>
          <w:rStyle w:val="a3"/>
          <w:color w:val="000000"/>
          <w:sz w:val="28"/>
          <w:szCs w:val="28"/>
        </w:rPr>
        <w:t>рава и обязанности</w:t>
      </w:r>
      <w:r>
        <w:rPr>
          <w:rStyle w:val="a3"/>
          <w:color w:val="000000"/>
          <w:sz w:val="28"/>
          <w:szCs w:val="28"/>
        </w:rPr>
        <w:t xml:space="preserve"> работников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К числу основных</w:t>
      </w:r>
      <w:r w:rsidRPr="00DF23EF">
        <w:rPr>
          <w:rStyle w:val="a6"/>
          <w:color w:val="000000"/>
          <w:sz w:val="28"/>
          <w:szCs w:val="28"/>
        </w:rPr>
        <w:t> прав</w:t>
      </w:r>
      <w:r w:rsidRPr="00DF23EF">
        <w:rPr>
          <w:color w:val="000000"/>
          <w:sz w:val="28"/>
          <w:szCs w:val="28"/>
        </w:rPr>
        <w:t xml:space="preserve"> работников относится право </w:t>
      </w:r>
      <w:proofErr w:type="gramStart"/>
      <w:r w:rsidRPr="00DF23EF">
        <w:rPr>
          <w:color w:val="000000"/>
          <w:sz w:val="28"/>
          <w:szCs w:val="28"/>
        </w:rPr>
        <w:t>на</w:t>
      </w:r>
      <w:proofErr w:type="gramEnd"/>
      <w:r w:rsidRPr="00DF23EF">
        <w:rPr>
          <w:color w:val="000000"/>
          <w:sz w:val="28"/>
          <w:szCs w:val="28"/>
        </w:rPr>
        <w:t>: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- заключение, изменение и расторжение трудового договора;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- предоставление работы, обусловленной трудовым договором;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- рабочее место;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- своевременную и в полном объеме выплату заработной платы;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- отдых;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F23EF">
        <w:rPr>
          <w:color w:val="000000"/>
          <w:sz w:val="28"/>
          <w:szCs w:val="28"/>
        </w:rPr>
        <w:t>- профессиональную подготовку, переподготовку и повышение своей квалификации;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- объединение, включая право на создание профессиональных союзов;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- участие в управлении организацией;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- ведение коллективных переговоров и заключение коллективных договоров и соглашений;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- защиту своих трудовых прав;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- разрешение индивидуальных и коллективных трудовых споров;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  </w:t>
      </w:r>
      <w:r w:rsidRPr="00DF23EF">
        <w:rPr>
          <w:color w:val="000000"/>
          <w:sz w:val="28"/>
          <w:szCs w:val="28"/>
        </w:rPr>
        <w:t>- возмещение вреда, причиненного работнику в связи с исполнением им трудовых обязанностей;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- обязательное социальное страхование в случаях, предусмотренных федеральными законами и др.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 Одновременно на работника возлагается ряд </w:t>
      </w:r>
      <w:r w:rsidRPr="00DF23EF">
        <w:rPr>
          <w:rStyle w:val="a6"/>
          <w:color w:val="000000"/>
          <w:sz w:val="28"/>
          <w:szCs w:val="28"/>
        </w:rPr>
        <w:t>обязанностей</w:t>
      </w:r>
      <w:r w:rsidRPr="00DF23EF">
        <w:rPr>
          <w:color w:val="000000"/>
          <w:sz w:val="28"/>
          <w:szCs w:val="28"/>
        </w:rPr>
        <w:t>: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</w:t>
      </w:r>
      <w:r w:rsidRPr="00DF23EF">
        <w:rPr>
          <w:color w:val="000000"/>
          <w:sz w:val="28"/>
          <w:szCs w:val="28"/>
        </w:rPr>
        <w:t>- добросовестно исполнять свои трудовые обязанности;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- соблюдать правила внутреннего трудового распорядка;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- соблюдать трудовую дисциплину;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- выполнять установленные нормы труда;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- соблюдать требования по охране труда и обеспечению безопасности труда;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</w:t>
      </w:r>
      <w:r w:rsidRPr="00DF23EF">
        <w:rPr>
          <w:color w:val="000000"/>
          <w:sz w:val="28"/>
          <w:szCs w:val="28"/>
        </w:rPr>
        <w:t xml:space="preserve"> - бережно относиться к имуществу работодателя и других работников и др.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 xml:space="preserve">    Гарантии реализации прав и обязанностей работников разделяются </w:t>
      </w:r>
      <w:proofErr w:type="gramStart"/>
      <w:r w:rsidRPr="00DF23EF">
        <w:rPr>
          <w:color w:val="000000"/>
          <w:sz w:val="28"/>
          <w:szCs w:val="28"/>
        </w:rPr>
        <w:t>на</w:t>
      </w:r>
      <w:proofErr w:type="gramEnd"/>
      <w:r w:rsidRPr="00DF23EF">
        <w:rPr>
          <w:color w:val="000000"/>
          <w:sz w:val="28"/>
          <w:szCs w:val="28"/>
        </w:rPr>
        <w:t xml:space="preserve"> материально-правовые и процессуальные. Материальные гарантии устанавливают границы действия обязанных субъектов, обеспечивающих реализацию субъективного права. Процессуальные гарантии предоставляют возможность обжалования действий обязанных субъектов, нарушающих трудовые права работников.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Кроме того, работник может быть привлечен к дисциплинарной и/или материальной ответственности.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</w:t>
      </w:r>
      <w:r w:rsidRPr="00DF23EF">
        <w:rPr>
          <w:rStyle w:val="a3"/>
          <w:color w:val="000000"/>
          <w:sz w:val="28"/>
          <w:szCs w:val="28"/>
        </w:rPr>
        <w:t> Работодатель</w:t>
      </w:r>
      <w:r w:rsidRPr="00DF23EF">
        <w:rPr>
          <w:color w:val="000000"/>
          <w:sz w:val="28"/>
          <w:szCs w:val="28"/>
        </w:rPr>
        <w:t> - это физическое лицо либо юридическое лицо (организация), вступившее в трудовые отношения с работником. В случаях, установленных федеральными законами, в качестве работодателя может выступать иной субъект, наделенный правом заключать трудовые договоры. Таким образом, работодателями могут быть: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lastRenderedPageBreak/>
        <w:t>     </w:t>
      </w:r>
      <w:proofErr w:type="gramStart"/>
      <w:r w:rsidRPr="00DF23EF">
        <w:rPr>
          <w:color w:val="000000"/>
          <w:sz w:val="28"/>
          <w:szCs w:val="28"/>
        </w:rPr>
        <w:t>1) физические лица - индивидуальные предприниматели, зарегистрированные в установленном порядке в качестве индивидуальных предпринимателей и осуществляющие предпринимательскую деятельность без образования юридического лица, а также частные нотариусы, адвокаты, учредившие адвокатские кабинеты, и иные лица, чья профессиональная деятельность подлежит государственной регистрации и (или) лицензированию, вступившие в трудовые отношения с работниками в целях осуществления указанной деятельности.</w:t>
      </w:r>
      <w:proofErr w:type="gramEnd"/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 xml:space="preserve">    </w:t>
      </w:r>
      <w:proofErr w:type="spellStart"/>
      <w:r w:rsidRPr="00DF23EF">
        <w:rPr>
          <w:color w:val="000000"/>
          <w:sz w:val="28"/>
          <w:szCs w:val="28"/>
        </w:rPr>
        <w:t>Правосубъектность</w:t>
      </w:r>
      <w:proofErr w:type="spellEnd"/>
      <w:r w:rsidRPr="00DF23EF">
        <w:rPr>
          <w:color w:val="000000"/>
          <w:sz w:val="28"/>
          <w:szCs w:val="28"/>
        </w:rPr>
        <w:t xml:space="preserve"> у них возникает с момента государственной регистрации;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2) физические лица, не являющиеся индивидуальными предпринимателями и вступающие в трудовые отношения с работниками в целях личного обслуживания и помощи по ведению домашнего хозяйства.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 </w:t>
      </w:r>
      <w:proofErr w:type="spellStart"/>
      <w:r w:rsidRPr="00DF23EF">
        <w:rPr>
          <w:color w:val="000000"/>
          <w:sz w:val="28"/>
          <w:szCs w:val="28"/>
        </w:rPr>
        <w:t>Правосубъектность</w:t>
      </w:r>
      <w:proofErr w:type="spellEnd"/>
      <w:r w:rsidRPr="00DF23EF">
        <w:rPr>
          <w:color w:val="000000"/>
          <w:sz w:val="28"/>
          <w:szCs w:val="28"/>
        </w:rPr>
        <w:t xml:space="preserve"> у данной категории работодателей возникает с восемнадцати лет при условии наличия у них гражданской дееспособности в полном объеме, а у лиц, не достигших этого возраста, - со дня приобретения ими гражданской дееспособности в полном объеме.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 Физические лица, имеющие самостоятельный доход, достигшие возраста восемнадцати лет, но ограниченные судом в дееспособности,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 От имени физических лиц, имеющих самостоятельный доход, достигших возраста восемнадцати лет, но признанных судом недееспособными,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 Несовершеннолетние в возрасте от четырнадцати до восемнадцати лет, за исключением несовершеннолетних, приобретших гражданскую дееспособность в полном объеме, могут заключать трудовые договоры с работниками при наличии собственных заработка, стипендии, иных доходов и с письменного согласия своих законных представителей (родителей, опекунов, попечителей);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 3) юридические лица. Правоспособность юридического лица возникает с момента его государственной регистрации и обусловлена, как правило, утверждением штатного расписания и фонда оплаты труда;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 4) иные субъекты, наделенные правом заключать трудовые договоры. Это, как правило, организации, не наделенные правами юридического лица (профессиональные союзы, иные общественные объединения и др.). Их правоспособность возникает с момента их фактического создания.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Правовой статус работодателя включает в себя систему его статутных прав и обязанностей.</w:t>
      </w:r>
    </w:p>
    <w:p w:rsidR="00185CFF" w:rsidRPr="00722558" w:rsidRDefault="00185CFF" w:rsidP="00185CFF">
      <w:pPr>
        <w:pStyle w:val="a5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 w:rsidRPr="00722558">
        <w:rPr>
          <w:b/>
          <w:color w:val="000000"/>
          <w:sz w:val="28"/>
          <w:szCs w:val="28"/>
        </w:rPr>
        <w:t>    Работодатель </w:t>
      </w:r>
      <w:r w:rsidRPr="00722558">
        <w:rPr>
          <w:rStyle w:val="a6"/>
          <w:b/>
          <w:color w:val="000000"/>
          <w:sz w:val="28"/>
          <w:szCs w:val="28"/>
        </w:rPr>
        <w:t>имеет право</w:t>
      </w:r>
      <w:r w:rsidRPr="00722558">
        <w:rPr>
          <w:b/>
          <w:color w:val="000000"/>
          <w:sz w:val="28"/>
          <w:szCs w:val="28"/>
        </w:rPr>
        <w:t>: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- заключать, изменять и расторгать трудовые договоры с работниками;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- нести коллективные переговоры и заключать коллективные договоры;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lastRenderedPageBreak/>
        <w:t>    - поощрять работников за добросовестный эффективный труд;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- требовать от работников исполнения ими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- привлекать работников к дисциплинарной и материальной ответственности;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- принимать локальные нормативные акты (за исключением работодателей - физических лиц, не являющихся индивидуальными предпринимателями);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- создавать объединения работодателей в целях представительства и защиты своих интересов и вступать в них.</w:t>
      </w:r>
    </w:p>
    <w:p w:rsidR="00185CFF" w:rsidRPr="00722558" w:rsidRDefault="00185CFF" w:rsidP="00185CFF">
      <w:pPr>
        <w:pStyle w:val="a5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 w:rsidRPr="00722558">
        <w:rPr>
          <w:b/>
          <w:color w:val="000000"/>
          <w:sz w:val="28"/>
          <w:szCs w:val="28"/>
        </w:rPr>
        <w:t>     Работодатель </w:t>
      </w:r>
      <w:r w:rsidRPr="00722558">
        <w:rPr>
          <w:rStyle w:val="a6"/>
          <w:b/>
          <w:color w:val="000000"/>
          <w:sz w:val="28"/>
          <w:szCs w:val="28"/>
        </w:rPr>
        <w:t>обязан</w:t>
      </w:r>
      <w:r w:rsidRPr="00722558">
        <w:rPr>
          <w:b/>
          <w:color w:val="000000"/>
          <w:sz w:val="28"/>
          <w:szCs w:val="28"/>
        </w:rPr>
        <w:t>: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-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- предоставлять работникам работу, обусловленную трудовым договором;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</w:t>
      </w:r>
      <w:r w:rsidRPr="00DF23EF">
        <w:rPr>
          <w:color w:val="000000"/>
          <w:sz w:val="28"/>
          <w:szCs w:val="28"/>
        </w:rPr>
        <w:t>- обеспечивать безопасность и условия труда, соответствующие государственным нормативным требованиям охраны груда;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-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 - обеспечивать работникам равную оплату за труд равной ценности;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— выплачивать в полном размере причитающуюся работникам заработную плату в сроки, установленные в соответствии с Трудовым кодексом РФ, коллективным договором, правилами внутреннего трудового распорядка, трудовыми договорами;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— вести коллективные переговоры, а также заключать коллективный договор в порядке, установленном Трудовым кодексом РФ;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 xml:space="preserve">   — предоставлять представителям работников полную и достоверную информацию, необходимую для заключения коллективного договора, соглашения и </w:t>
      </w:r>
      <w:proofErr w:type="gramStart"/>
      <w:r w:rsidRPr="00DF23EF">
        <w:rPr>
          <w:color w:val="000000"/>
          <w:sz w:val="28"/>
          <w:szCs w:val="28"/>
        </w:rPr>
        <w:t>контроля за</w:t>
      </w:r>
      <w:proofErr w:type="gramEnd"/>
      <w:r w:rsidRPr="00DF23EF">
        <w:rPr>
          <w:color w:val="000000"/>
          <w:sz w:val="28"/>
          <w:szCs w:val="28"/>
        </w:rPr>
        <w:t xml:space="preserve"> их выполнением;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— 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 xml:space="preserve">  </w:t>
      </w:r>
      <w:proofErr w:type="gramStart"/>
      <w:r w:rsidRPr="00DF23EF">
        <w:rPr>
          <w:color w:val="000000"/>
          <w:sz w:val="28"/>
          <w:szCs w:val="28"/>
        </w:rPr>
        <w:t>— своевременно выполнять предписания федеральных органов исполнительной власти, осуществляющих функции по контролю и надзору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  <w:proofErr w:type="gramEnd"/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— 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lastRenderedPageBreak/>
        <w:t>   — создавать условия, обеспечивающие участие работников в управлении организацией;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— обеспечивать бытовые нужды работников, связанные с исполнением ими трудовых обязанностей;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— осуществлять обязательное социальное страхование работников в порядке, установленном федеральными законами;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— возмещать вред, причиненный работникам в связи с исполнением ими трудовых обязанностей, а также компенсировать в установленных случаях моральный вред;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— исполнять иные обязанности.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 xml:space="preserve">    За неисполнение обязанностей работодатель несет материальную, административную и уголовную ответственность в </w:t>
      </w:r>
      <w:proofErr w:type="gramStart"/>
      <w:r w:rsidRPr="00DF23EF">
        <w:rPr>
          <w:color w:val="000000"/>
          <w:sz w:val="28"/>
          <w:szCs w:val="28"/>
        </w:rPr>
        <w:t>порядке</w:t>
      </w:r>
      <w:proofErr w:type="gramEnd"/>
      <w:r w:rsidRPr="00DF23EF">
        <w:rPr>
          <w:color w:val="000000"/>
          <w:sz w:val="28"/>
          <w:szCs w:val="28"/>
        </w:rPr>
        <w:t xml:space="preserve"> установленном законодательством.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 Собственник имущества производства может сам руководить этим производством, а может и через своих представителей (администрацию).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Администрация организации — это совокупность должностных лиц и органов, осуществляющих функцию организации и управления трудом и коллективом работников. В ее состав могут входить руководитель предприятия, его заместители и помощники, руководители структурных подразделений и другие лица, у которых в подчинении находятся те или иные работники и которые выполняют функцию управления.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>    Трудовой кодекс РФ не выделяет администрацию в качестве самостоятельного субъекта трудового права. Это связано с тем, что администрация наделяется в трудовых отношениях производными правами, принадлежащими работодателю. Реализуются же конкретные права и исполняются обязанности работодателя посредством деятельности должностных лиц, входящих в администрацию. Самостоятельного правового статуса в трудовых и производных от них отношениях администрация не получает. Вместе с тем управление трудом, а также установление условий труда работников посредством социально-партнерских отношений фактически осуществляется администрацией работодателя.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F23EF">
        <w:rPr>
          <w:color w:val="000000"/>
          <w:sz w:val="28"/>
          <w:szCs w:val="28"/>
        </w:rPr>
        <w:t xml:space="preserve">  </w:t>
      </w:r>
    </w:p>
    <w:p w:rsidR="00185CFF" w:rsidRPr="00916EE1" w:rsidRDefault="00185CFF" w:rsidP="00185CFF">
      <w:pPr>
        <w:pStyle w:val="a5"/>
        <w:tabs>
          <w:tab w:val="left" w:pos="3825"/>
        </w:tabs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722558">
        <w:rPr>
          <w:b/>
          <w:color w:val="000000"/>
          <w:sz w:val="28"/>
          <w:szCs w:val="28"/>
        </w:rPr>
        <w:t>Трудовые отношения</w:t>
      </w:r>
    </w:p>
    <w:p w:rsidR="00185CFF" w:rsidRPr="00DF23EF" w:rsidRDefault="00185CFF" w:rsidP="00185CF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185CFF" w:rsidRPr="00DF23EF" w:rsidRDefault="00185CFF" w:rsidP="00185CFF">
      <w:pPr>
        <w:pStyle w:val="a5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Трудовом кодексе (ТКРФ) содержится легальное определение трудовых отношений. Согласно ст.15 ТК РФ это отношения, основанные на соглашении между самим работником и работодателем 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 в интересах, под управлением и контролем работодателя,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</w:t>
      </w:r>
      <w:r>
        <w:rPr>
          <w:color w:val="000000"/>
          <w:sz w:val="28"/>
          <w:szCs w:val="28"/>
        </w:rPr>
        <w:lastRenderedPageBreak/>
        <w:t>содержащими нормы трудового права, коллективным договором, соглашением, локальными нормативными актами, трудовым договором.</w:t>
      </w:r>
    </w:p>
    <w:p w:rsidR="00185CFF" w:rsidRPr="00DF23EF" w:rsidRDefault="00185CFF" w:rsidP="00185CFF">
      <w:pPr>
        <w:pStyle w:val="a5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Согласно ст. 11ТКРФ трудовое законодательство не распространяется на лиц, работающих по договорам гражданско-правового характера. Поэтому, заключая такой договор вместо трудового договора, работодатель преследует вполне понятную цель – уклониться от обеспечения работнику тех прав, которые предоставлены ему трудовым законодательством. В этой связи ТК РФ предусматривает, что в тех случаях, когда отношения, связанные с использованием личного труда, возникли на основе гражданско-правового договора, затем в </w:t>
      </w:r>
      <w:proofErr w:type="gramStart"/>
      <w:r>
        <w:rPr>
          <w:color w:val="000000"/>
          <w:sz w:val="28"/>
          <w:szCs w:val="28"/>
        </w:rPr>
        <w:t>порядке</w:t>
      </w:r>
      <w:proofErr w:type="gramEnd"/>
      <w:r>
        <w:rPr>
          <w:color w:val="000000"/>
          <w:sz w:val="28"/>
          <w:szCs w:val="28"/>
        </w:rPr>
        <w:t xml:space="preserve"> установленном законом, были признаны трудовыми отношениями, к таким отношениям применяются положения трудового законодательства и иных актов, содержащих нормы трудового права.</w:t>
      </w:r>
    </w:p>
    <w:p w:rsidR="00185CFF" w:rsidRPr="00F07F59" w:rsidRDefault="00185CFF" w:rsidP="00185CF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07F59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Задание на дом: </w:t>
      </w:r>
    </w:p>
    <w:p w:rsidR="00185CFF" w:rsidRPr="00F07F59" w:rsidRDefault="00185CFF" w:rsidP="00185CF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  <w:r w:rsidRPr="00F07F59">
        <w:rPr>
          <w:rFonts w:ascii="Times New Roman" w:eastAsia="Times New Roman" w:hAnsi="Times New Roman" w:cs="Times New Roman"/>
          <w:color w:val="000000"/>
          <w:sz w:val="28"/>
        </w:rPr>
        <w:t xml:space="preserve">Изучить основные </w:t>
      </w:r>
      <w:r w:rsidR="001617F9">
        <w:rPr>
          <w:rFonts w:ascii="Times New Roman" w:eastAsia="Times New Roman" w:hAnsi="Times New Roman" w:cs="Times New Roman"/>
          <w:color w:val="000000"/>
          <w:sz w:val="28"/>
        </w:rPr>
        <w:t>права</w:t>
      </w:r>
      <w:bookmarkStart w:id="0" w:name="_GoBack"/>
      <w:bookmarkEnd w:id="0"/>
      <w:r w:rsidR="001617F9">
        <w:rPr>
          <w:rFonts w:ascii="Times New Roman" w:eastAsia="Times New Roman" w:hAnsi="Times New Roman" w:cs="Times New Roman"/>
          <w:color w:val="000000"/>
          <w:sz w:val="28"/>
        </w:rPr>
        <w:t xml:space="preserve"> и обязанности работников и работодателей</w:t>
      </w:r>
      <w:r w:rsidRPr="00F07F59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617F9">
        <w:rPr>
          <w:rFonts w:ascii="Times New Roman" w:eastAsia="Times New Roman" w:hAnsi="Times New Roman" w:cs="Times New Roman"/>
          <w:color w:val="000000"/>
          <w:sz w:val="28"/>
        </w:rPr>
        <w:t xml:space="preserve"> Изучить субъекты трудового права.</w:t>
      </w:r>
    </w:p>
    <w:p w:rsidR="00185CFF" w:rsidRDefault="00185CFF" w:rsidP="00185CF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F07F59">
        <w:rPr>
          <w:rFonts w:ascii="Times New Roman" w:eastAsia="Times New Roman" w:hAnsi="Times New Roman" w:cs="Times New Roman"/>
          <w:color w:val="000000"/>
          <w:sz w:val="28"/>
        </w:rPr>
        <w:t>Эл</w:t>
      </w:r>
      <w:proofErr w:type="gramStart"/>
      <w:r w:rsidRPr="00F07F59">
        <w:rPr>
          <w:rFonts w:ascii="Times New Roman" w:eastAsia="Times New Roman" w:hAnsi="Times New Roman" w:cs="Times New Roman"/>
          <w:color w:val="000000"/>
          <w:sz w:val="28"/>
        </w:rPr>
        <w:t>.п</w:t>
      </w:r>
      <w:proofErr w:type="gramEnd"/>
      <w:r w:rsidRPr="00F07F59">
        <w:rPr>
          <w:rFonts w:ascii="Times New Roman" w:eastAsia="Times New Roman" w:hAnsi="Times New Roman" w:cs="Times New Roman"/>
          <w:color w:val="000000"/>
          <w:sz w:val="28"/>
        </w:rPr>
        <w:t>очта</w:t>
      </w:r>
      <w:proofErr w:type="spellEnd"/>
      <w:r w:rsidRPr="00F07F59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Pr="001617F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4" w:history="1">
        <w:r w:rsidR="00C13FC2" w:rsidRPr="008961C8">
          <w:rPr>
            <w:rStyle w:val="a7"/>
            <w:rFonts w:ascii="Times New Roman" w:eastAsia="Times New Roman" w:hAnsi="Times New Roman" w:cs="Times New Roman"/>
            <w:sz w:val="28"/>
            <w:lang w:val="en-US"/>
          </w:rPr>
          <w:t>LipatovaON</w:t>
        </w:r>
        <w:r w:rsidR="00C13FC2" w:rsidRPr="008961C8">
          <w:rPr>
            <w:rStyle w:val="a7"/>
            <w:rFonts w:ascii="Times New Roman" w:eastAsia="Times New Roman" w:hAnsi="Times New Roman" w:cs="Times New Roman"/>
            <w:sz w:val="28"/>
          </w:rPr>
          <w:t>2014@</w:t>
        </w:r>
        <w:r w:rsidR="00C13FC2" w:rsidRPr="008961C8">
          <w:rPr>
            <w:rStyle w:val="a7"/>
            <w:rFonts w:ascii="Times New Roman" w:eastAsia="Times New Roman" w:hAnsi="Times New Roman" w:cs="Times New Roman"/>
            <w:sz w:val="28"/>
            <w:lang w:val="en-US"/>
          </w:rPr>
          <w:t>yande</w:t>
        </w:r>
        <w:r w:rsidR="00C13FC2" w:rsidRPr="008961C8">
          <w:rPr>
            <w:rStyle w:val="a7"/>
            <w:rFonts w:ascii="Times New Roman" w:eastAsia="Times New Roman" w:hAnsi="Times New Roman" w:cs="Times New Roman"/>
            <w:sz w:val="28"/>
          </w:rPr>
          <w:t>х.</w:t>
        </w:r>
        <w:r w:rsidR="00C13FC2" w:rsidRPr="008961C8">
          <w:rPr>
            <w:rStyle w:val="a7"/>
            <w:rFonts w:ascii="Times New Roman" w:eastAsia="Times New Roman" w:hAnsi="Times New Roman" w:cs="Times New Roman"/>
            <w:sz w:val="28"/>
            <w:lang w:val="en-US"/>
          </w:rPr>
          <w:t>ru</w:t>
        </w:r>
      </w:hyperlink>
    </w:p>
    <w:p w:rsidR="00C13FC2" w:rsidRPr="00C13FC2" w:rsidRDefault="00C13FC2" w:rsidP="00185CF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</w:p>
    <w:p w:rsidR="004C062F" w:rsidRDefault="004C062F"/>
    <w:sectPr w:rsidR="004C062F" w:rsidSect="00B8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8DB"/>
    <w:rsid w:val="00130962"/>
    <w:rsid w:val="001617F9"/>
    <w:rsid w:val="00185CFF"/>
    <w:rsid w:val="004C062F"/>
    <w:rsid w:val="007D68DB"/>
    <w:rsid w:val="00A149B3"/>
    <w:rsid w:val="00B80A1F"/>
    <w:rsid w:val="00B85032"/>
    <w:rsid w:val="00C13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F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30962"/>
    <w:rPr>
      <w:b/>
      <w:bCs/>
    </w:rPr>
  </w:style>
  <w:style w:type="paragraph" w:styleId="a4">
    <w:name w:val="List Paragraph"/>
    <w:basedOn w:val="a"/>
    <w:uiPriority w:val="34"/>
    <w:qFormat/>
    <w:rsid w:val="001309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8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85CFF"/>
    <w:rPr>
      <w:i/>
      <w:iCs/>
    </w:rPr>
  </w:style>
  <w:style w:type="character" w:styleId="a7">
    <w:name w:val="Hyperlink"/>
    <w:basedOn w:val="a0"/>
    <w:uiPriority w:val="99"/>
    <w:unhideWhenUsed/>
    <w:rsid w:val="00C13F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F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30962"/>
    <w:rPr>
      <w:b/>
      <w:bCs/>
    </w:rPr>
  </w:style>
  <w:style w:type="paragraph" w:styleId="a4">
    <w:name w:val="List Paragraph"/>
    <w:basedOn w:val="a"/>
    <w:uiPriority w:val="34"/>
    <w:qFormat/>
    <w:rsid w:val="001309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8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85C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patovaON2014@yande&#1093;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2391</Words>
  <Characters>13632</Characters>
  <Application>Microsoft Office Word</Application>
  <DocSecurity>0</DocSecurity>
  <Lines>113</Lines>
  <Paragraphs>31</Paragraphs>
  <ScaleCrop>false</ScaleCrop>
  <Company>SPecialiST RePack</Company>
  <LinksUpToDate>false</LinksUpToDate>
  <CharactersWithSpaces>15992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СТЕРХ</cp:lastModifiedBy>
  <cp:revision>5</cp:revision>
  <dcterms:created xsi:type="dcterms:W3CDTF">2021-11-25T09:42:00Z</dcterms:created>
  <dcterms:modified xsi:type="dcterms:W3CDTF">2021-12-01T15:26:00Z</dcterms:modified>
</cp:coreProperties>
</file>