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E9" w:rsidRPr="007756EB" w:rsidRDefault="00FB78E9" w:rsidP="00FB78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6EB">
        <w:rPr>
          <w:rFonts w:ascii="Times New Roman" w:hAnsi="Times New Roman" w:cs="Times New Roman"/>
          <w:b/>
          <w:sz w:val="28"/>
          <w:szCs w:val="28"/>
        </w:rPr>
        <w:t>Практическое занятие № 3.</w:t>
      </w:r>
    </w:p>
    <w:p w:rsidR="00931CBD" w:rsidRPr="007756EB" w:rsidRDefault="008F0DCF">
      <w:pPr>
        <w:shd w:val="clear" w:color="auto" w:fill="FFFFFF"/>
        <w:spacing w:before="259" w:line="283" w:lineRule="exact"/>
        <w:ind w:left="250"/>
        <w:rPr>
          <w:rFonts w:ascii="Times New Roman" w:hAnsi="Times New Roman" w:cs="Times New Roman"/>
          <w:b/>
          <w:sz w:val="28"/>
          <w:szCs w:val="28"/>
        </w:rPr>
      </w:pPr>
      <w:r w:rsidRPr="007756EB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1. </w:t>
      </w:r>
      <w:r w:rsidR="007756EB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 </w:t>
      </w:r>
      <w:r w:rsidRPr="007756EB">
        <w:rPr>
          <w:rFonts w:ascii="Times New Roman" w:eastAsia="Times New Roman" w:hAnsi="Times New Roman" w:cs="Times New Roman"/>
          <w:b/>
          <w:iCs/>
          <w:spacing w:val="-2"/>
          <w:sz w:val="28"/>
          <w:szCs w:val="28"/>
        </w:rPr>
        <w:t xml:space="preserve">Укажите имена мыслителей философии эпохи Возрождения и философские направления, в </w:t>
      </w:r>
      <w:r w:rsidRPr="007756EB">
        <w:rPr>
          <w:rFonts w:ascii="Times New Roman" w:eastAsia="Times New Roman" w:hAnsi="Times New Roman" w:cs="Times New Roman"/>
          <w:b/>
          <w:iCs/>
          <w:sz w:val="28"/>
          <w:szCs w:val="28"/>
        </w:rPr>
        <w:t>которых они работали.</w:t>
      </w:r>
    </w:p>
    <w:p w:rsidR="007756EB" w:rsidRPr="007756EB" w:rsidRDefault="007756EB" w:rsidP="007756EB">
      <w:pPr>
        <w:shd w:val="clear" w:color="auto" w:fill="FFFFFF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 w:rsidRPr="007756EB">
        <w:rPr>
          <w:rFonts w:ascii="Times New Roman" w:hAnsi="Times New Roman" w:cs="Times New Roman"/>
          <w:b/>
          <w:iCs/>
          <w:sz w:val="28"/>
          <w:szCs w:val="28"/>
        </w:rPr>
        <w:t>2.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8F0DCF" w:rsidRPr="007756EB">
        <w:rPr>
          <w:rFonts w:ascii="Times New Roman" w:eastAsia="Times New Roman" w:hAnsi="Times New Roman" w:cs="Times New Roman"/>
          <w:b/>
          <w:iCs/>
          <w:sz w:val="28"/>
          <w:szCs w:val="28"/>
        </w:rPr>
        <w:t>Прочтите отрывок из произведения Ф. Ницше.</w:t>
      </w:r>
      <w:r w:rsidRPr="007756EB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7756E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Ф. Ницше. «О массовой, поверхностной морали».</w:t>
      </w:r>
    </w:p>
    <w:p w:rsidR="00931CBD" w:rsidRPr="007756EB" w:rsidRDefault="008F0DCF" w:rsidP="00FB78E9">
      <w:pPr>
        <w:shd w:val="clear" w:color="auto" w:fill="FFFFFF"/>
        <w:ind w:left="28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7756EB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Как Вы думаете, что хотел показать философ? Подумайте, есть ли здесь мысли, с которыми Вы согласны? Если да </w:t>
      </w:r>
      <w:r w:rsidRPr="007756EB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7756EB">
        <w:rPr>
          <w:rFonts w:ascii="Times New Roman" w:eastAsia="Times New Roman" w:hAnsi="Times New Roman" w:cs="Times New Roman"/>
          <w:b/>
          <w:iCs/>
          <w:sz w:val="28"/>
          <w:szCs w:val="28"/>
        </w:rPr>
        <w:t>отметьте их в тексте.</w:t>
      </w:r>
    </w:p>
    <w:p w:rsidR="007756EB" w:rsidRPr="007756EB" w:rsidRDefault="007756EB" w:rsidP="00FB78E9">
      <w:pPr>
        <w:shd w:val="clear" w:color="auto" w:fill="FFFFFF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CBD" w:rsidRPr="007756EB" w:rsidRDefault="007756EB">
      <w:pPr>
        <w:shd w:val="clear" w:color="auto" w:fill="FFFFFF"/>
        <w:spacing w:before="192"/>
        <w:ind w:left="3226"/>
        <w:rPr>
          <w:rFonts w:ascii="Times New Roman" w:hAnsi="Times New Roman" w:cs="Times New Roman"/>
          <w:i/>
          <w:sz w:val="28"/>
          <w:szCs w:val="28"/>
        </w:rPr>
      </w:pPr>
      <w:r w:rsidRPr="007756E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Ф. Ницше. «</w:t>
      </w:r>
      <w:r w:rsidR="008F0DCF" w:rsidRPr="007756E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 массовой, поверхностной морали</w:t>
      </w:r>
      <w:r w:rsidRPr="007756E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»</w:t>
      </w:r>
      <w:r w:rsidR="008F0DCF" w:rsidRPr="007756E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:rsidR="00931CBD" w:rsidRPr="007756EB" w:rsidRDefault="008F0DCF" w:rsidP="00FB78E9">
      <w:pPr>
        <w:shd w:val="clear" w:color="auto" w:fill="FFFFFF"/>
        <w:spacing w:before="110" w:line="274" w:lineRule="exact"/>
        <w:ind w:left="235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7756E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«Насколько можно обойтись без морали. </w:t>
      </w:r>
      <w:proofErr w:type="gramStart"/>
      <w:r w:rsidRPr="007756EB">
        <w:rPr>
          <w:rFonts w:ascii="Times New Roman" w:eastAsia="Times New Roman" w:hAnsi="Times New Roman" w:cs="Times New Roman"/>
          <w:spacing w:val="-2"/>
          <w:sz w:val="28"/>
          <w:szCs w:val="28"/>
        </w:rPr>
        <w:t>Обнаженный человек являет собой, как правило, зрелище жалкое и позорное — я имею в виду здесь нас, европейцев.... Представим себе какое-</w:t>
      </w:r>
      <w:r w:rsidRPr="007756E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нибудь веселое застолье, и вдруг по мановению палочки коварного волшебника все обществом </w:t>
      </w:r>
      <w:r w:rsidRPr="007756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оказывается раздетым догола, — я думаю, тут бы улетучилось не только всякое веселье, но и </w:t>
      </w:r>
      <w:r w:rsidRPr="007756EB">
        <w:rPr>
          <w:rFonts w:ascii="Times New Roman" w:eastAsia="Times New Roman" w:hAnsi="Times New Roman" w:cs="Times New Roman"/>
          <w:sz w:val="28"/>
          <w:szCs w:val="28"/>
        </w:rPr>
        <w:t>пропал бы всякий аппетит, — по-видимому, мы, европейцы, никак не можем обойтись без маскарада, именуемого одеждой</w:t>
      </w:r>
      <w:proofErr w:type="gramEnd"/>
      <w:r w:rsidRPr="007756EB">
        <w:rPr>
          <w:rFonts w:ascii="Times New Roman" w:eastAsia="Times New Roman" w:hAnsi="Times New Roman" w:cs="Times New Roman"/>
          <w:sz w:val="28"/>
          <w:szCs w:val="28"/>
        </w:rPr>
        <w:t xml:space="preserve">. Не объясняется ли столь же весомыми причинами вся эта </w:t>
      </w:r>
      <w:proofErr w:type="spellStart"/>
      <w:r w:rsidRPr="007756EB">
        <w:rPr>
          <w:rFonts w:ascii="Times New Roman" w:eastAsia="Times New Roman" w:hAnsi="Times New Roman" w:cs="Times New Roman"/>
          <w:sz w:val="28"/>
          <w:szCs w:val="28"/>
        </w:rPr>
        <w:t>зачехленность</w:t>
      </w:r>
      <w:proofErr w:type="spellEnd"/>
      <w:r w:rsidRPr="007756EB">
        <w:rPr>
          <w:rFonts w:ascii="Times New Roman" w:eastAsia="Times New Roman" w:hAnsi="Times New Roman" w:cs="Times New Roman"/>
          <w:sz w:val="28"/>
          <w:szCs w:val="28"/>
        </w:rPr>
        <w:t xml:space="preserve"> «человека морального», закутанного в моральные формулы и правила приличия, и вся благопристойность наших поступков, умело прикрывающаяся понятиями «долг», «добродетель», «чувство общности», «порядочность», «самоотверженность»? Я вовсе не хочу этим сказать, что мы имеем дело здесь с замаскированной человеческой злобой и что </w:t>
      </w:r>
      <w:r w:rsidRPr="007756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 этой маской скрывается какой-нибудь дикий зверь; совсем наоборот, я думаю, что </w:t>
      </w:r>
      <w:proofErr w:type="gramStart"/>
      <w:r w:rsidRPr="007756EB">
        <w:rPr>
          <w:rFonts w:ascii="Times New Roman" w:eastAsia="Times New Roman" w:hAnsi="Times New Roman" w:cs="Times New Roman"/>
          <w:spacing w:val="-1"/>
          <w:sz w:val="28"/>
          <w:szCs w:val="28"/>
        </w:rPr>
        <w:t>мы</w:t>
      </w:r>
      <w:proofErr w:type="gramEnd"/>
      <w:r w:rsidRPr="007756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скорее </w:t>
      </w:r>
      <w:r w:rsidRPr="007756E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ручные звери, являющие собой постыдное зрелище и изо всех сил старающиеся прикрыть свой </w:t>
      </w:r>
      <w:r w:rsidRPr="007756EB">
        <w:rPr>
          <w:rFonts w:ascii="Times New Roman" w:eastAsia="Times New Roman" w:hAnsi="Times New Roman" w:cs="Times New Roman"/>
          <w:sz w:val="28"/>
          <w:szCs w:val="28"/>
        </w:rPr>
        <w:t>позор моралью, — мне думается, что в «душе человека» европейского никак не может накопиться достаточно скверны, чтобы ее можно было гордо «выставить напоказ» (чтобы она была настоящим украшением). Европеец прикрывается моралью, потому что он стал больным,</w:t>
      </w:r>
      <w:r w:rsidR="00FB78E9" w:rsidRPr="00775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56EB">
        <w:rPr>
          <w:rFonts w:ascii="Times New Roman" w:eastAsia="Times New Roman" w:hAnsi="Times New Roman" w:cs="Times New Roman"/>
          <w:sz w:val="28"/>
          <w:szCs w:val="28"/>
        </w:rPr>
        <w:t xml:space="preserve">бессильным, увечным зверем, ему есть резон быть «ручным», ибо он являет собой нечто уродливое, недоделанное, немощное, неуклюжее. Свирепость хищника не нуждается в моральных одеяниях, они нужны лишь стадному животному, чтобы скрыть свою невыразимую </w:t>
      </w:r>
      <w:proofErr w:type="gramStart"/>
      <w:r w:rsidRPr="007756EB">
        <w:rPr>
          <w:rFonts w:ascii="Times New Roman" w:eastAsia="Times New Roman" w:hAnsi="Times New Roman" w:cs="Times New Roman"/>
          <w:sz w:val="28"/>
          <w:szCs w:val="28"/>
        </w:rPr>
        <w:t>посредственность</w:t>
      </w:r>
      <w:proofErr w:type="gramEnd"/>
      <w:r w:rsidRPr="007756EB">
        <w:rPr>
          <w:rFonts w:ascii="Times New Roman" w:eastAsia="Times New Roman" w:hAnsi="Times New Roman" w:cs="Times New Roman"/>
          <w:sz w:val="28"/>
          <w:szCs w:val="28"/>
        </w:rPr>
        <w:t xml:space="preserve">, свой страх и свою скуку от самого себя. Европеец рядится в мораль — признаем это честно! - как во что-то более благородное, значительное, важное </w:t>
      </w:r>
      <w:proofErr w:type="gramStart"/>
      <w:r w:rsidRPr="007756EB">
        <w:rPr>
          <w:rFonts w:ascii="Times New Roman" w:eastAsia="Times New Roman" w:hAnsi="Times New Roman" w:cs="Times New Roman"/>
          <w:sz w:val="28"/>
          <w:szCs w:val="28"/>
        </w:rPr>
        <w:t>-«</w:t>
      </w:r>
      <w:proofErr w:type="gramEnd"/>
      <w:r w:rsidRPr="007756EB">
        <w:rPr>
          <w:rFonts w:ascii="Times New Roman" w:eastAsia="Times New Roman" w:hAnsi="Times New Roman" w:cs="Times New Roman"/>
          <w:sz w:val="28"/>
          <w:szCs w:val="28"/>
        </w:rPr>
        <w:t>божественное».</w:t>
      </w:r>
    </w:p>
    <w:p w:rsidR="008F0DCF" w:rsidRDefault="008F0DCF">
      <w:pPr>
        <w:shd w:val="clear" w:color="auto" w:fill="FFFFFF"/>
        <w:spacing w:before="110"/>
        <w:jc w:val="right"/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</w:rPr>
      </w:pPr>
    </w:p>
    <w:p w:rsidR="00964685" w:rsidRDefault="008F0DCF">
      <w:pPr>
        <w:shd w:val="clear" w:color="auto" w:fill="FFFFFF"/>
        <w:spacing w:before="6619"/>
      </w:pPr>
      <w:r>
        <w:rPr>
          <w:b/>
          <w:bCs/>
        </w:rPr>
        <w:lastRenderedPageBreak/>
        <w:t>*</w:t>
      </w:r>
    </w:p>
    <w:sectPr w:rsidR="00964685" w:rsidSect="00931CBD">
      <w:pgSz w:w="11909" w:h="16834"/>
      <w:pgMar w:top="1440" w:right="360" w:bottom="720" w:left="657" w:header="720" w:footer="720" w:gutter="0"/>
      <w:cols w:num="2" w:space="720" w:equalWidth="0">
        <w:col w:w="9916" w:space="254"/>
        <w:col w:w="7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9647D"/>
    <w:rsid w:val="0049647D"/>
    <w:rsid w:val="007756EB"/>
    <w:rsid w:val="008F0DCF"/>
    <w:rsid w:val="00931CBD"/>
    <w:rsid w:val="00964685"/>
    <w:rsid w:val="00B61D4E"/>
    <w:rsid w:val="00CA231F"/>
    <w:rsid w:val="00FB7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B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МастераПО</cp:lastModifiedBy>
  <cp:revision>7</cp:revision>
  <dcterms:created xsi:type="dcterms:W3CDTF">2019-11-19T11:11:00Z</dcterms:created>
  <dcterms:modified xsi:type="dcterms:W3CDTF">2021-12-13T11:00:00Z</dcterms:modified>
</cp:coreProperties>
</file>