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САРАТОВСКОЙ ОБЛАСТИ</w:t>
      </w: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93517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Марксовский</w:t>
      </w:r>
      <w:proofErr w:type="spellEnd"/>
      <w:r w:rsidRPr="0093517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политехнический колледж»</w:t>
      </w:r>
    </w:p>
    <w:p w:rsidR="00856C9B" w:rsidRPr="00935172" w:rsidRDefault="00856C9B" w:rsidP="003150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Default="00856C9B" w:rsidP="003150D7">
      <w:pPr>
        <w:keepNext/>
        <w:tabs>
          <w:tab w:val="left" w:pos="6120"/>
        </w:tabs>
        <w:spacing w:after="0" w:line="240" w:lineRule="auto"/>
        <w:outlineLvl w:val="0"/>
        <w:rPr>
          <w:rFonts w:ascii="Arial" w:hAnsi="Arial" w:cs="Arial"/>
          <w:kern w:val="32"/>
          <w:sz w:val="40"/>
          <w:szCs w:val="40"/>
          <w:lang w:eastAsia="ru-RU"/>
        </w:rPr>
      </w:pPr>
      <w:r w:rsidRPr="00935172">
        <w:rPr>
          <w:rFonts w:ascii="Arial" w:hAnsi="Arial" w:cs="Arial"/>
          <w:kern w:val="32"/>
          <w:sz w:val="40"/>
          <w:szCs w:val="40"/>
          <w:lang w:eastAsia="ru-RU"/>
        </w:rPr>
        <w:tab/>
      </w:r>
    </w:p>
    <w:p w:rsidR="00856C9B" w:rsidRDefault="00856C9B" w:rsidP="003150D7">
      <w:pPr>
        <w:keepNext/>
        <w:tabs>
          <w:tab w:val="left" w:pos="6120"/>
        </w:tabs>
        <w:spacing w:after="0" w:line="240" w:lineRule="auto"/>
        <w:outlineLvl w:val="0"/>
        <w:rPr>
          <w:rFonts w:ascii="Arial" w:hAnsi="Arial" w:cs="Arial"/>
          <w:kern w:val="32"/>
          <w:sz w:val="40"/>
          <w:szCs w:val="40"/>
          <w:lang w:eastAsia="ru-RU"/>
        </w:rPr>
      </w:pPr>
    </w:p>
    <w:p w:rsidR="00856C9B" w:rsidRDefault="00856C9B" w:rsidP="003150D7">
      <w:pPr>
        <w:keepNext/>
        <w:tabs>
          <w:tab w:val="left" w:pos="6120"/>
        </w:tabs>
        <w:spacing w:after="0" w:line="240" w:lineRule="auto"/>
        <w:outlineLvl w:val="0"/>
        <w:rPr>
          <w:rFonts w:ascii="Arial" w:hAnsi="Arial" w:cs="Arial"/>
          <w:kern w:val="32"/>
          <w:sz w:val="40"/>
          <w:szCs w:val="40"/>
          <w:lang w:eastAsia="ru-RU"/>
        </w:rPr>
      </w:pPr>
    </w:p>
    <w:p w:rsidR="00856C9B" w:rsidRDefault="00856C9B" w:rsidP="003150D7">
      <w:pPr>
        <w:keepNext/>
        <w:tabs>
          <w:tab w:val="left" w:pos="6120"/>
        </w:tabs>
        <w:spacing w:after="0" w:line="240" w:lineRule="auto"/>
        <w:outlineLvl w:val="0"/>
        <w:rPr>
          <w:rFonts w:ascii="Arial" w:hAnsi="Arial" w:cs="Arial"/>
          <w:kern w:val="32"/>
          <w:sz w:val="40"/>
          <w:szCs w:val="40"/>
          <w:lang w:eastAsia="ru-RU"/>
        </w:rPr>
      </w:pPr>
    </w:p>
    <w:p w:rsidR="00856C9B" w:rsidRPr="00935172" w:rsidRDefault="00856C9B" w:rsidP="003150D7">
      <w:pPr>
        <w:keepNext/>
        <w:tabs>
          <w:tab w:val="left" w:pos="6120"/>
        </w:tabs>
        <w:spacing w:after="0" w:line="240" w:lineRule="auto"/>
        <w:outlineLvl w:val="0"/>
        <w:rPr>
          <w:rFonts w:ascii="Times New Roman" w:hAnsi="Times New Roman" w:cs="Times New Roman"/>
          <w:kern w:val="32"/>
          <w:sz w:val="24"/>
          <w:szCs w:val="24"/>
          <w:lang w:eastAsia="ru-RU"/>
        </w:rPr>
      </w:pPr>
    </w:p>
    <w:p w:rsidR="00856C9B" w:rsidRPr="00935172" w:rsidRDefault="00856C9B" w:rsidP="003150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МЕТОДИЧЕСКИЕ РЕКОМЕНДАЦИИ ПО ВЫПОЛНЕНИЮ КОНТРОЛЬНОЙ РАБОТЫ</w:t>
      </w: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ОГСЭ. 02</w:t>
      </w:r>
      <w:r w:rsidRPr="009351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ИСТОРИЯ</w:t>
      </w: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для студентов   заочного отделения</w:t>
      </w: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базе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среднего</w:t>
      </w: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</w:t>
      </w: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315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1E41" w:rsidRDefault="00C91E41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1E41" w:rsidRDefault="00C91E41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1E41" w:rsidRDefault="00C91E41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31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935172" w:rsidRDefault="00856C9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г. Маркс, </w:t>
      </w:r>
    </w:p>
    <w:p w:rsidR="00856C9B" w:rsidRPr="00935172" w:rsidRDefault="000C7DDB" w:rsidP="00315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2021</w:t>
      </w:r>
      <w:bookmarkStart w:id="0" w:name="_GoBack"/>
      <w:bookmarkEnd w:id="0"/>
      <w:r w:rsidR="00856C9B" w:rsidRPr="006269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6C9B"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856C9B" w:rsidRPr="00935172" w:rsidRDefault="00856C9B" w:rsidP="006269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856C9B" w:rsidRPr="00935172" w:rsidRDefault="00856C9B" w:rsidP="006269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Пояснительная записка…………………………………………….……3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Методические указания по выполнению контрольной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      …...… 5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856C9B" w:rsidRPr="00935172" w:rsidRDefault="00856C9B" w:rsidP="006269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2.1. Основные требования к содержанию и оформлению </w:t>
      </w:r>
      <w:proofErr w:type="gram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контрольной</w:t>
      </w:r>
      <w:proofErr w:type="gram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Pr="00935172" w:rsidRDefault="00856C9B" w:rsidP="006269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>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……………………………………………………………………………...5</w:t>
      </w:r>
    </w:p>
    <w:p w:rsidR="00856C9B" w:rsidRPr="00935172" w:rsidRDefault="00856C9B" w:rsidP="006269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2.2 Порядок представления контрольной работы, ее проверки, рецензирования и переработки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…………………………………………………..6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2.3 Варианты заданий контрольной работы и рекомендации по их выполнению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……………………………………………………………………….7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856C9B" w:rsidRDefault="00856C9B" w:rsidP="003150D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……………………………………………………………………..9</w:t>
      </w:r>
    </w:p>
    <w:p w:rsidR="00856C9B" w:rsidRPr="00935172" w:rsidRDefault="00856C9B" w:rsidP="003150D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рекомендуемых учебных изданий, Интернет-ресурсов, </w:t>
      </w:r>
    </w:p>
    <w:p w:rsidR="00856C9B" w:rsidRPr="00935172" w:rsidRDefault="00856C9B" w:rsidP="0062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>ополнительной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литературы……………………………………………………14</w:t>
      </w: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935172" w:rsidRDefault="00856C9B" w:rsidP="006269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 w:type="page"/>
      </w: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ПОЯСНИТЕЛЬНАЯ ЗАПИСКА</w:t>
      </w:r>
    </w:p>
    <w:p w:rsidR="00856C9B" w:rsidRPr="00935172" w:rsidRDefault="00856C9B" w:rsidP="006269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9A5196" w:rsidRDefault="00856C9B" w:rsidP="009A5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5196">
        <w:rPr>
          <w:rFonts w:ascii="Times New Roman" w:hAnsi="Times New Roman" w:cs="Times New Roman"/>
          <w:sz w:val="28"/>
          <w:szCs w:val="28"/>
          <w:lang w:eastAsia="ru-RU"/>
        </w:rPr>
        <w:t>Настоящие методические рекомендации предназначены для студентов заочного отделения</w:t>
      </w:r>
      <w:r w:rsidRPr="009A5196">
        <w:rPr>
          <w:rFonts w:ascii="Times New Roman" w:hAnsi="Times New Roman" w:cs="Times New Roman"/>
          <w:sz w:val="28"/>
          <w:szCs w:val="28"/>
        </w:rPr>
        <w:t xml:space="preserve"> </w:t>
      </w:r>
      <w:r w:rsidRPr="009A5196">
        <w:rPr>
          <w:rFonts w:ascii="Times New Roman" w:hAnsi="Times New Roman" w:cs="Times New Roman"/>
          <w:sz w:val="28"/>
          <w:szCs w:val="28"/>
          <w:lang w:eastAsia="ru-RU"/>
        </w:rPr>
        <w:t>на базе среднего общего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6C9B" w:rsidRPr="00935172" w:rsidRDefault="00856C9B" w:rsidP="00C16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Письменная (домашняя) контрольная работа является обязательной формой межсессионного контроля самостоятельной работы студента и отражает степень освоения студентом материала. </w:t>
      </w:r>
    </w:p>
    <w:p w:rsidR="00856C9B" w:rsidRPr="00935172" w:rsidRDefault="00856C9B" w:rsidP="00C16F5A">
      <w:pPr>
        <w:tabs>
          <w:tab w:val="left" w:pos="7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ab/>
        <w:t>Целью методических рекомендаций по выполнению контрольных работ является оказание методической помощи студентам при выполнении контрольной работы по учебной дисциплине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«История»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>. Методические  рекомендации по выполнению контрольных работ содержат необходимые сведения по содержанию и оформлению работы.</w:t>
      </w:r>
    </w:p>
    <w:p w:rsidR="00856C9B" w:rsidRPr="00DE5DA4" w:rsidRDefault="00856C9B" w:rsidP="009A5196">
      <w:pPr>
        <w:tabs>
          <w:tab w:val="left" w:pos="795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51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результате</w:t>
      </w:r>
      <w:r w:rsidRPr="00DE5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изучения дисциплины студент должен: </w:t>
      </w:r>
    </w:p>
    <w:p w:rsidR="00856C9B" w:rsidRPr="00DE5DA4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5DA4">
        <w:rPr>
          <w:rFonts w:ascii="Times New Roman" w:hAnsi="Times New Roman" w:cs="Times New Roman"/>
          <w:b/>
          <w:bCs/>
          <w:color w:val="040404"/>
          <w:sz w:val="28"/>
          <w:szCs w:val="28"/>
        </w:rPr>
        <w:t>уметь:</w:t>
      </w:r>
      <w:r w:rsidRPr="00DE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DA4">
        <w:rPr>
          <w:rFonts w:ascii="Times New Roman" w:hAnsi="Times New Roman" w:cs="Times New Roman"/>
          <w:sz w:val="28"/>
          <w:szCs w:val="28"/>
          <w:lang w:eastAsia="ar-SA"/>
        </w:rPr>
        <w:t xml:space="preserve"> ориентироваться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DE5DA4">
        <w:rPr>
          <w:rFonts w:ascii="Times New Roman" w:hAnsi="Times New Roman" w:cs="Times New Roman"/>
          <w:sz w:val="28"/>
          <w:szCs w:val="28"/>
          <w:lang w:eastAsia="ar-SA"/>
        </w:rPr>
        <w:t xml:space="preserve">экономической, политической и культурной ситуации в России и мире; </w:t>
      </w:r>
    </w:p>
    <w:p w:rsidR="00856C9B" w:rsidRPr="00DE5DA4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5DA4">
        <w:rPr>
          <w:rFonts w:ascii="Times New Roman" w:hAnsi="Times New Roman" w:cs="Times New Roman"/>
          <w:sz w:val="28"/>
          <w:szCs w:val="28"/>
          <w:lang w:eastAsia="ar-SA"/>
        </w:rPr>
        <w:t>- выявлять взаимосвязь отечественных, региональных, мировых социально-экономических, политических и культурных проблем;</w:t>
      </w:r>
    </w:p>
    <w:p w:rsidR="00856C9B" w:rsidRPr="00DE5DA4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A4">
        <w:rPr>
          <w:rFonts w:ascii="Times New Roman" w:hAnsi="Times New Roman" w:cs="Times New Roman"/>
          <w:b/>
          <w:bCs/>
          <w:color w:val="040404"/>
          <w:sz w:val="28"/>
          <w:szCs w:val="28"/>
        </w:rPr>
        <w:t>знать:</w:t>
      </w:r>
      <w:r w:rsidRPr="00DE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D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- </w:t>
      </w:r>
      <w:r w:rsidRPr="00DE5DA4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ключевых регионов мира на рубеже веков (XX и XXI вв.);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A4">
        <w:rPr>
          <w:rFonts w:ascii="Times New Roman" w:hAnsi="Times New Roman" w:cs="Times New Roman"/>
          <w:sz w:val="28"/>
          <w:szCs w:val="28"/>
        </w:rPr>
        <w:t xml:space="preserve">- сущность и причины локальных, региональных, межгосударственных конфликтов в конце XX - начале XXI вв.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5DA4">
        <w:rPr>
          <w:rFonts w:ascii="Times New Roman" w:hAnsi="Times New Roman" w:cs="Times New Roman"/>
          <w:sz w:val="28"/>
          <w:szCs w:val="28"/>
        </w:rPr>
        <w:t>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A4">
        <w:rPr>
          <w:rFonts w:ascii="Times New Roman" w:hAnsi="Times New Roman" w:cs="Times New Roman"/>
          <w:sz w:val="28"/>
          <w:szCs w:val="28"/>
        </w:rPr>
        <w:t>- назначение ООН, НАТО, ЕС и других организаций и основные направления их деятельности;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A4">
        <w:rPr>
          <w:rFonts w:ascii="Times New Roman" w:hAnsi="Times New Roman" w:cs="Times New Roman"/>
          <w:sz w:val="28"/>
          <w:szCs w:val="28"/>
        </w:rPr>
        <w:t xml:space="preserve"> - рол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E5DA4">
        <w:rPr>
          <w:rFonts w:ascii="Times New Roman" w:hAnsi="Times New Roman" w:cs="Times New Roman"/>
          <w:sz w:val="28"/>
          <w:szCs w:val="28"/>
        </w:rPr>
        <w:t xml:space="preserve"> науки, культуры и религии в сохранении и укреплении национальных и государственных традиций;</w:t>
      </w:r>
    </w:p>
    <w:p w:rsidR="00856C9B" w:rsidRPr="00DE5DA4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A4">
        <w:rPr>
          <w:rFonts w:ascii="Times New Roman" w:hAnsi="Times New Roman" w:cs="Times New Roman"/>
          <w:sz w:val="28"/>
          <w:szCs w:val="28"/>
        </w:rPr>
        <w:t xml:space="preserve"> - содержание и назначение важнейших нормативных правовых актов мирового и регионального значения.</w:t>
      </w:r>
    </w:p>
    <w:p w:rsidR="00856C9B" w:rsidRPr="00C16F5A" w:rsidRDefault="00856C9B" w:rsidP="00DE5D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ОК 1</w:t>
      </w:r>
      <w:proofErr w:type="gramStart"/>
      <w:r w:rsidRPr="00DE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DE5D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онимать сущность и социальную значимо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сть своей будущей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профессии, проявлять к ней устойчивый интерес;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2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рганизовывать собственную деятельность, определять методы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способы выполнения профессиональных задач, оценивать их эффективность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качество;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3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ешать проблемы, оценивать риски и принимать решения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нестандартных ситуациях;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4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существлять поиск, анализ и оценку информации, необходимой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постановки и решения профессиональных задач, профессионального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личностного развития;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5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спользовать информационно-коммуникационные технологии для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совершенствования профессиональной деятельности;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6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аботать в коллективе и команде, обеспечивать ее сплочение,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эффективно общаться с коллегами, руководством, потребителями;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7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тавить цели, мотивировать деятельность подчиненных,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организовывать и контролировать их работу с принятием на себя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ответственности за результат выполнения заданий;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 Самостоятельно определять задачи профессионального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личностного развития, заниматься самообразованием, осознанно планировать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 квалификации;</w:t>
      </w:r>
    </w:p>
    <w:p w:rsidR="00856C9B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9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риентироваться в условиях постоянного изменения правовой базы;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10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облюдать основы здорового образа жизни, требования охраны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труда;</w:t>
      </w:r>
    </w:p>
    <w:p w:rsidR="00856C9B" w:rsidRPr="00C16F5A" w:rsidRDefault="00856C9B" w:rsidP="00C16F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11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облюдать деловой этикет, культуру и психологические основы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общения, нормы и правила поведения;</w:t>
      </w:r>
    </w:p>
    <w:p w:rsidR="00856C9B" w:rsidRPr="00935172" w:rsidRDefault="00856C9B" w:rsidP="00CF79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12</w:t>
      </w:r>
      <w:proofErr w:type="gramStart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C16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роявлять нетерпимость к коррупционному поведению.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6C9B" w:rsidRDefault="00856C9B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91E41" w:rsidRDefault="00C91E41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91E41" w:rsidRDefault="00C91E41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91E41" w:rsidRPr="00935172" w:rsidRDefault="00C91E41" w:rsidP="0062696E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56C9B" w:rsidRPr="002B0ED0" w:rsidRDefault="00856C9B" w:rsidP="002B0E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2.МЕТОДИЧЕСКИЕ УКАЗАНИЯ ПО ВЫПОЛНЕНИЮ КОНТРОЛЬНОЙ РАБОТЫ</w:t>
      </w:r>
    </w:p>
    <w:p w:rsidR="00856C9B" w:rsidRPr="00935172" w:rsidRDefault="00856C9B" w:rsidP="002B0ED0">
      <w:pPr>
        <w:tabs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Основные требования к содержанию и оформлению контрольной работы</w:t>
      </w:r>
    </w:p>
    <w:p w:rsidR="00856C9B" w:rsidRPr="00935172" w:rsidRDefault="00856C9B" w:rsidP="00E4470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Контрольная работа по дисциплине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«История» 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выполняется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2,3 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>курсе обучения, которая включает в себя выполнение теоретических и/или практических заданий, решение задач, ситуаций и т.д.</w:t>
      </w:r>
    </w:p>
    <w:p w:rsidR="00856C9B" w:rsidRDefault="00856C9B" w:rsidP="00E447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 задания определяется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первой букве фамилии студента.</w:t>
      </w:r>
    </w:p>
    <w:p w:rsidR="00856C9B" w:rsidRPr="00935172" w:rsidRDefault="00856C9B" w:rsidP="00E44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Работа оформляется на одной стороне стандартного листа формата А</w:t>
      </w:r>
      <w:proofErr w:type="gram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(210х297 мм) белой </w:t>
      </w:r>
      <w:proofErr w:type="spell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односортной</w:t>
      </w:r>
      <w:proofErr w:type="spell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бумаги одним из двух способов: компьютерным, или рукописным. </w:t>
      </w:r>
    </w:p>
    <w:p w:rsidR="00856C9B" w:rsidRPr="00935172" w:rsidRDefault="00856C9B" w:rsidP="00626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При оформлении работ компьютерным способом – текст оформляется шрифтом </w:t>
      </w:r>
      <w:proofErr w:type="spell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>, кегль шрифта 12-14 пунктов, межстрочный интервал – полуторный. При оформлении рукописным способом работа пишется разборчивым почерком. Высота букв и цифр должна быть не менее 2,5 мм. Для пометок рецензента должны быть оставлены поля шириной 3-4 см.</w:t>
      </w:r>
    </w:p>
    <w:p w:rsidR="00856C9B" w:rsidRPr="00935172" w:rsidRDefault="00856C9B" w:rsidP="00626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На обложке тетради указывается наименование учебного заведения; наименование дисциплины, темы по которой написана контрольная работа; курс, группа; фамилия, имя и отчество студента, домашний адрес и телефон.</w:t>
      </w:r>
      <w:r w:rsidRPr="009351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Титульный лист контрольной работы, выполненной компьютерным способом, оформляется в соответствии с </w:t>
      </w: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Приложением 3.</w:t>
      </w:r>
    </w:p>
    <w:p w:rsidR="00856C9B" w:rsidRPr="00935172" w:rsidRDefault="00856C9B" w:rsidP="00626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Работа должна содержать обобщения и выводы, сделанные на основе изучения литературы в целом.</w:t>
      </w:r>
    </w:p>
    <w:p w:rsidR="00856C9B" w:rsidRPr="00935172" w:rsidRDefault="00856C9B" w:rsidP="00626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Контрольная работа должна содержать список литературы, которую студент изучил и использовал при написании работы. Список должен быть правильно оформлен (с точными библиографическими данными).</w:t>
      </w:r>
    </w:p>
    <w:p w:rsidR="00856C9B" w:rsidRPr="00935172" w:rsidRDefault="00856C9B" w:rsidP="00626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Объем контрольной работы должен составлять не менее 10-15 печатных листов, допускается увеличение объема работы на 20-30 %.</w:t>
      </w:r>
    </w:p>
    <w:p w:rsidR="00856C9B" w:rsidRPr="00935172" w:rsidRDefault="00856C9B" w:rsidP="00626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Работа должна иметь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сквозную</w:t>
      </w: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нумерацию страниц.  На титульном листе номер страницы не ставится.</w:t>
      </w:r>
    </w:p>
    <w:p w:rsidR="00856C9B" w:rsidRPr="00935172" w:rsidRDefault="00856C9B" w:rsidP="006269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2.2 Порядок представления контрольной работы, ее проверки, рецензирования и переработки</w:t>
      </w:r>
    </w:p>
    <w:p w:rsidR="00856C9B" w:rsidRPr="00935172" w:rsidRDefault="00856C9B" w:rsidP="006269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В установленные учебным графиком сроки, студент направляет выполненную работу для проверки в учебное заведение. Дата получения работы отмечается зав. отделения в журнале регистрации контрольных работ. После регистрации зав. отделением передает контрольную работу для проверки и рецензирования преподавателю, ведущему учебную дисциплину.</w:t>
      </w:r>
    </w:p>
    <w:p w:rsidR="00856C9B" w:rsidRPr="00935172" w:rsidRDefault="00856C9B" w:rsidP="006269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Контрольная работа, признанная рецензентом удовлетворительной, оценивается словом «зачтено». Удовлетворительной считается работа, выполненная не менее чем на 70%. </w:t>
      </w:r>
    </w:p>
    <w:p w:rsidR="00856C9B" w:rsidRPr="00935172" w:rsidRDefault="00856C9B" w:rsidP="006269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контрольная работа «зачтена условно», преподаватель дает указания по устранению недостатков, рекомендует раздел или тему учебников, которые должен изучить студент. </w:t>
      </w:r>
    </w:p>
    <w:p w:rsidR="00856C9B" w:rsidRPr="00935172" w:rsidRDefault="00856C9B" w:rsidP="00F625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Контрольная работа, в которой не раскрыто основное содержание вопросов задания или в которой имеются грубые ошибки в освещении вопроса, а также выполненная не по варианту задания не зачитывается и возвращается студенту с подробной рецензией для дальнейшей работы над заданием. Студент обязан устранить недостатки контрольной работы, после чего контрольная работа должна быть возвращена в учебную часть вместе </w:t>
      </w:r>
      <w:proofErr w:type="gramStart"/>
      <w:r w:rsidRPr="0093517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35172">
        <w:rPr>
          <w:rFonts w:ascii="Times New Roman" w:hAnsi="Times New Roman" w:cs="Times New Roman"/>
          <w:sz w:val="28"/>
          <w:szCs w:val="28"/>
          <w:lang w:eastAsia="ru-RU"/>
        </w:rPr>
        <w:t xml:space="preserve"> ранее выполненной. Повторно выполненная контрольная работа должна направляться на рецензирование тому преподавателю, который проверял работу в первый раз.</w:t>
      </w:r>
    </w:p>
    <w:p w:rsidR="00856C9B" w:rsidRPr="00935172" w:rsidRDefault="00856C9B" w:rsidP="00F625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172">
        <w:rPr>
          <w:rFonts w:ascii="Times New Roman" w:hAnsi="Times New Roman" w:cs="Times New Roman"/>
          <w:sz w:val="28"/>
          <w:szCs w:val="28"/>
          <w:lang w:eastAsia="ru-RU"/>
        </w:rPr>
        <w:t>Оценка за контрольную работу имеет свое отражение в журнале.</w:t>
      </w:r>
    </w:p>
    <w:p w:rsidR="00856C9B" w:rsidRDefault="00856C9B" w:rsidP="00F6257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Default="00856C9B" w:rsidP="00F6257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Default="00856C9B" w:rsidP="006269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Default="00856C9B" w:rsidP="006269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Default="00856C9B" w:rsidP="007828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28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2.3 Варианты заданий контрольной работы и рекомендации по их выполнению</w:t>
      </w:r>
      <w:r w:rsidRPr="007828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56C9B" w:rsidRPr="00782851" w:rsidRDefault="00856C9B" w:rsidP="007828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6C9B" w:rsidRPr="00E4470C" w:rsidRDefault="00856C9B" w:rsidP="007828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контрольной работы</w:t>
      </w:r>
    </w:p>
    <w:tbl>
      <w:tblPr>
        <w:tblW w:w="958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785"/>
        <w:gridCol w:w="4800"/>
      </w:tblGrid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А, Л, Х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Б, М, </w:t>
            </w:r>
            <w:proofErr w:type="gramStart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В, Н, 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Г, О</w:t>
            </w:r>
            <w:proofErr w:type="gramStart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,Ш</w:t>
            </w:r>
            <w:proofErr w:type="gram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Д, </w:t>
            </w:r>
            <w:proofErr w:type="gramStart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Щ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Е, Р</w:t>
            </w:r>
            <w:proofErr w:type="gramStart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,Э</w:t>
            </w:r>
            <w:proofErr w:type="gram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Ж, С, </w:t>
            </w:r>
            <w:proofErr w:type="gramStart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Т, 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И, У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56C9B" w:rsidRPr="009D404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К, Ф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6C9B" w:rsidRPr="00E4470C" w:rsidRDefault="00856C9B" w:rsidP="004144D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856C9B" w:rsidRPr="00E4470C" w:rsidRDefault="00856C9B" w:rsidP="00782851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856C9B" w:rsidRDefault="00856C9B" w:rsidP="007828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751F64" w:rsidRDefault="00856C9B" w:rsidP="007828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51F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ния для выполнения контрольной </w:t>
      </w:r>
      <w:r w:rsidRPr="00751F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работы</w:t>
      </w:r>
    </w:p>
    <w:p w:rsidR="00856C9B" w:rsidRPr="00751F64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Pr="00A03ED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1.</w:t>
      </w:r>
      <w:r w:rsidRPr="00A03EDC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постиндустриального общества в 20</w:t>
      </w:r>
      <w:r>
        <w:rPr>
          <w:rFonts w:ascii="Times New Roman" w:hAnsi="Times New Roman" w:cs="Times New Roman"/>
          <w:b/>
          <w:bCs/>
          <w:sz w:val="28"/>
          <w:szCs w:val="28"/>
        </w:rPr>
        <w:t>- 21</w:t>
      </w:r>
      <w:r w:rsidRPr="00A03EDC">
        <w:rPr>
          <w:rFonts w:ascii="Times New Roman" w:hAnsi="Times New Roman" w:cs="Times New Roman"/>
          <w:b/>
          <w:bCs/>
          <w:sz w:val="28"/>
          <w:szCs w:val="28"/>
        </w:rPr>
        <w:t xml:space="preserve"> век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Pr="00A03EDC" w:rsidRDefault="00856C9B" w:rsidP="00295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ED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03EDC">
        <w:rPr>
          <w:rFonts w:ascii="Times New Roman" w:hAnsi="Times New Roman" w:cs="Times New Roman"/>
          <w:sz w:val="28"/>
          <w:szCs w:val="28"/>
        </w:rPr>
        <w:t>Геополитические альтернативы в цивилизациях на рубеже ХХ-ХХ</w:t>
      </w:r>
      <w:proofErr w:type="gramStart"/>
      <w:r w:rsidRPr="00A03ED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03EDC">
        <w:rPr>
          <w:rFonts w:ascii="Times New Roman" w:hAnsi="Times New Roman" w:cs="Times New Roman"/>
          <w:sz w:val="28"/>
          <w:szCs w:val="28"/>
        </w:rPr>
        <w:t xml:space="preserve"> веков: глобальные проблемы человечества и проблемы глобализации</w:t>
      </w:r>
    </w:p>
    <w:p w:rsidR="00856C9B" w:rsidRPr="00A03ED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3EDC">
        <w:rPr>
          <w:rFonts w:ascii="Times New Roman" w:hAnsi="Times New Roman" w:cs="Times New Roman"/>
          <w:sz w:val="28"/>
          <w:szCs w:val="28"/>
          <w:lang w:eastAsia="ru-RU"/>
        </w:rPr>
        <w:t xml:space="preserve">2. Страны Европы на рубеже XX-XXI веков. </w:t>
      </w:r>
    </w:p>
    <w:p w:rsidR="00856C9B" w:rsidRPr="00A03EDC" w:rsidRDefault="00856C9B" w:rsidP="00295CC6">
      <w:pPr>
        <w:tabs>
          <w:tab w:val="left" w:pos="266"/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03EDC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A03EDC">
        <w:rPr>
          <w:rFonts w:ascii="Times New Roman" w:hAnsi="Times New Roman" w:cs="Times New Roman"/>
          <w:sz w:val="28"/>
          <w:szCs w:val="28"/>
        </w:rPr>
        <w:t xml:space="preserve"> Основные процессы (интеграционные, поликультурные, миграционные) политического и экономического развития современной России</w:t>
      </w:r>
      <w:r w:rsidRPr="00A03E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Pr="00295CC6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5C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 2. </w:t>
      </w:r>
      <w:r w:rsidRPr="00295C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Россия в 1991-1999гг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Введение.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84E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Распад СССР и его последствия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Социально-экономическое положение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России в конце 1990 гг.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Pr="00184EE3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EE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184EE3">
        <w:rPr>
          <w:rFonts w:ascii="Times New Roman" w:hAnsi="Times New Roman" w:cs="Times New Roman"/>
          <w:sz w:val="28"/>
          <w:szCs w:val="28"/>
        </w:rPr>
        <w:t xml:space="preserve"> Международное положение Российского государства в 1900-е годы</w:t>
      </w:r>
      <w:r w:rsidRPr="00184E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3. Взаимоотношения России с государствами Азиатско-Тихоокеанского региона.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АТЭС. Интересы России в АТЭС.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ШОС и участие России в её деятельности.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3.Россия и Ассоциация государств Юго-Восточной Азии.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4. Европа в XXI веке: угрозы и вызовы национальной безопасности государств.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1.Понятие национальной безопасности. 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Военные конфликты и угрозы новых мировых войн. 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3.Терроризм как угроза в системе международной безопасности.    Заключение.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5. Региональные конфликты на территории СНГ.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конфликт: понятие и причины.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региональных конфликтов на территории СНГ.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Роль России и международных организаций в разрешении конфликтов. Заключение.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6. Мировые региональные конфликты.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1.Современные конфликты на Ближнем Востоке.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2.Конфликты в Южной, Юго-Восточной и Восточной Азии.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3.Конфликты в странах Африки и Латинской Америки.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7. Глобализация современной экономики и её последствия.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Глобализация: понятие и причины.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направления экономической глобализации.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Позитивные и негативные следствия глобализации современной экономики.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EA1FFD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1F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 8. </w:t>
      </w:r>
      <w:r w:rsidRPr="00EA1FFD">
        <w:rPr>
          <w:rFonts w:ascii="Times New Roman" w:hAnsi="Times New Roman" w:cs="Times New Roman"/>
          <w:b/>
          <w:bCs/>
          <w:sz w:val="28"/>
          <w:szCs w:val="28"/>
        </w:rPr>
        <w:t>Проблемы отношений России со странами Запада и способы их решений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1.Р</w:t>
      </w:r>
      <w:r>
        <w:rPr>
          <w:rFonts w:ascii="Times New Roman" w:hAnsi="Times New Roman" w:cs="Times New Roman"/>
          <w:sz w:val="28"/>
          <w:szCs w:val="28"/>
          <w:lang w:eastAsia="ru-RU"/>
        </w:rPr>
        <w:t>оссийско-германские отношения в первой половине 21 века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Политический конфликт с Украиной: причины, последствия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3. Современное образование в России.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Современные проблемы человечества и роль России в их решениях</w:t>
      </w: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Борьба с  международным терроризмом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Экологические проблемы и пути их решения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Демографическая ситуация в мире</w:t>
      </w: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56C9B" w:rsidRPr="00E4470C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10. Международная система защиты прав человека.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1.Международные организации по защите прав человека. 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 xml:space="preserve">2.Деятельность уполномоченного по правам человека в России. </w:t>
      </w:r>
    </w:p>
    <w:p w:rsidR="00856C9B" w:rsidRPr="00EA1FFD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FF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EA1FFD">
        <w:rPr>
          <w:rFonts w:ascii="Times New Roman" w:hAnsi="Times New Roman" w:cs="Times New Roman"/>
          <w:spacing w:val="-1"/>
          <w:sz w:val="28"/>
          <w:szCs w:val="28"/>
        </w:rPr>
        <w:t xml:space="preserve"> Европейский суд по правам человека.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70C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Default="00856C9B" w:rsidP="0029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Pr="00935172" w:rsidRDefault="00856C9B" w:rsidP="006269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856C9B" w:rsidRPr="00935172" w:rsidSect="000B0783">
          <w:footerReference w:type="default" r:id="rId8"/>
          <w:footerReference w:type="first" r:id="rId9"/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856C9B" w:rsidRPr="00935172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Министерство образования Саратовской области</w:t>
      </w:r>
    </w:p>
    <w:p w:rsidR="00856C9B" w:rsidRPr="00935172" w:rsidRDefault="00856C9B" w:rsidP="00952324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856C9B" w:rsidRPr="00935172" w:rsidRDefault="00856C9B" w:rsidP="00952324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Саратовской области </w:t>
      </w:r>
    </w:p>
    <w:p w:rsidR="00856C9B" w:rsidRPr="00935172" w:rsidRDefault="00856C9B" w:rsidP="00952324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Марксовский</w:t>
      </w:r>
      <w:proofErr w:type="spellEnd"/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политехнический колледж»</w:t>
      </w:r>
    </w:p>
    <w:p w:rsidR="00856C9B" w:rsidRPr="00935172" w:rsidRDefault="00856C9B" w:rsidP="00952324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sz w:val="24"/>
          <w:szCs w:val="24"/>
          <w:lang w:eastAsia="ru-RU"/>
        </w:rPr>
        <w:t>Заочное отделение</w:t>
      </w: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Специальность: </w:t>
      </w: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________/_________________________________________________</w:t>
      </w: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Код, название специальности</w:t>
      </w: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РЕЦЕНЗИЯ</w:t>
      </w: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контрольную работу</w:t>
      </w: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95232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Название дисциплины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ФИО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Номер курса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          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Группа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Шифр зачетной книжки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контрольной работы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C9B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 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Рецензент</w:t>
      </w:r>
      <w:r w:rsidRPr="0093517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     ____________</w:t>
      </w:r>
    </w:p>
    <w:p w:rsidR="00856C9B" w:rsidRPr="00935172" w:rsidRDefault="00856C9B" w:rsidP="00952324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9351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(ФИО, преподавателя)                                                (подпись)                            </w:t>
      </w:r>
    </w:p>
    <w:p w:rsidR="00856C9B" w:rsidRPr="00935172" w:rsidRDefault="00856C9B" w:rsidP="0095232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C9B" w:rsidRDefault="00856C9B" w:rsidP="0062696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62696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62696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Default="00856C9B" w:rsidP="0062696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МИНИСТЕРСТВО ОБРАЗОВАНИЯ  САРАТОВСКОЙ ОБЛАСТИ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автономное профессиональное  образовательное учреждение Саратовской области  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523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Марксовский</w:t>
      </w:r>
      <w:proofErr w:type="spellEnd"/>
      <w:r w:rsidRPr="009523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политехнический колледж»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ab/>
        <w:t>Шифр _____________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Контрольная работа 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Дисциплина ____________________________________________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студента (студентки) заочного отделения</w:t>
      </w:r>
      <w:r w:rsidRPr="0095232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_______ курса _________группы  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Pr="00952324">
        <w:rPr>
          <w:rFonts w:ascii="Times New Roman" w:hAnsi="Times New Roman" w:cs="Times New Roman"/>
          <w:sz w:val="28"/>
          <w:szCs w:val="28"/>
          <w:lang w:eastAsia="ru-RU"/>
        </w:rPr>
        <w:br/>
        <w:t>Фамилия, Имя, Отчество (в родительном падеже)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Домашний адрес _____________________________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Дата сдачи _____________</w:t>
      </w: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Преподаватель ____________________</w:t>
      </w: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Ф.И.О.</w:t>
      </w: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Оценка: ___________/______________</w:t>
      </w:r>
    </w:p>
    <w:p w:rsidR="00856C9B" w:rsidRPr="00952324" w:rsidRDefault="00856C9B" w:rsidP="009523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(подпись)</w:t>
      </w: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Дата проверки _____________</w:t>
      </w:r>
    </w:p>
    <w:p w:rsidR="00856C9B" w:rsidRPr="00952324" w:rsidRDefault="00856C9B" w:rsidP="009523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952324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 xml:space="preserve">г. Маркс, </w:t>
      </w: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52324">
        <w:rPr>
          <w:rFonts w:ascii="Times New Roman" w:hAnsi="Times New Roman" w:cs="Times New Roman"/>
          <w:sz w:val="28"/>
          <w:szCs w:val="28"/>
          <w:lang w:eastAsia="ru-RU"/>
        </w:rPr>
        <w:t>201__г.</w:t>
      </w: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Default="00856C9B" w:rsidP="0095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EA2944" w:rsidRDefault="00856C9B" w:rsidP="00DE5D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рекомендуемых учебных изданий, Интернет-ресурсов, дополнительной литературы</w:t>
      </w:r>
    </w:p>
    <w:p w:rsidR="00856C9B" w:rsidRPr="00EA2944" w:rsidRDefault="00856C9B" w:rsidP="00DE5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6C9B" w:rsidRPr="00EA2944" w:rsidRDefault="00856C9B" w:rsidP="00DE5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Основные источники: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A2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Артемов, В.В. История: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Учебник для СПО/ В.В. Артемов, Ю.Н. </w:t>
      </w:r>
      <w:proofErr w:type="spell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Лубченков</w:t>
      </w:r>
      <w:proofErr w:type="spell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М.; Академия, 2010. – 398 с.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2.Самыгин, П.С. История России: Учебник для СПО / П.С. Самыгин, К.С. Беликов, </w:t>
      </w:r>
      <w:proofErr w:type="spell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С.Е.Бережной</w:t>
      </w:r>
      <w:proofErr w:type="spell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др.; Под общ</w:t>
      </w:r>
      <w:proofErr w:type="gram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ед. </w:t>
      </w:r>
      <w:proofErr w:type="spell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П.С.СамыгинаМ</w:t>
      </w:r>
      <w:proofErr w:type="spell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Проспект, 2008. – 412 с. </w:t>
      </w:r>
    </w:p>
    <w:p w:rsidR="00856C9B" w:rsidRPr="00E4470C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3.Апальков, В.С., </w:t>
      </w:r>
      <w:proofErr w:type="spell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Миняева</w:t>
      </w:r>
      <w:proofErr w:type="spell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М. История Отечества: учебное пособие/ В.С. Апальков, И. М. </w:t>
      </w:r>
      <w:proofErr w:type="spell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Миняева</w:t>
      </w:r>
      <w:proofErr w:type="spell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М.: Альф</w:t>
      </w:r>
      <w:proofErr w:type="gramStart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E44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М: Инфра- М, 2008544с. </w:t>
      </w:r>
    </w:p>
    <w:p w:rsidR="00856C9B" w:rsidRPr="00E4470C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6C9B" w:rsidRPr="00EA2944" w:rsidRDefault="00856C9B" w:rsidP="00DE5DA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. Вьюнов Ю.А. Россия на рубеже 20-21 веков [Текст]: / Ю.А. Вьюнов. – М.; Икар, 2006. – 342 с.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, Н.В. Всемирная история ХХ в.: Учебник для средней школы/ Н.В.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 – М.; Русское слово, 20</w:t>
      </w: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. – 406 с.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, Н.В. История Отечества 20- начала 21 века: Учебник для средней школы/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 Н.В., Козленко С.И.  – М.; Русское слово, 2007. – 427 с.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Можаева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>, Н. История госуд</w:t>
      </w:r>
      <w:r>
        <w:rPr>
          <w:rFonts w:ascii="Times New Roman" w:hAnsi="Times New Roman" w:cs="Times New Roman"/>
          <w:sz w:val="28"/>
          <w:szCs w:val="28"/>
          <w:lang w:eastAsia="ru-RU"/>
        </w:rPr>
        <w:t>арственного управления в России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: Учебник для  СПО/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Н.Можаева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 – М.; 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>, 20</w:t>
      </w: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. – 287 с. </w:t>
      </w:r>
    </w:p>
    <w:p w:rsidR="00856C9B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Современная Россия [Электронный ресурс]. – 1 электрон. опт. диск (CDROM):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.  -  Большая энциклопедия России – М.: ИДДК, 2007. -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Загл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. с этикетки </w:t>
      </w:r>
    </w:p>
    <w:p w:rsidR="00856C9B" w:rsidRPr="00DE5DA4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Новейшая история, Виртуальная школа Кирилла и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 [Электронный ресурс]. – 1 электрон. опт. диск (CDROM): 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DE5DA4"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E5DA4">
        <w:rPr>
          <w:rFonts w:ascii="Times New Roman" w:hAnsi="Times New Roman" w:cs="Times New Roman"/>
          <w:sz w:val="28"/>
          <w:szCs w:val="28"/>
          <w:lang w:eastAsia="ru-RU"/>
        </w:rPr>
        <w:t xml:space="preserve">. – М.: ООО «Кирилл и Мефодий», 2005. </w:t>
      </w:r>
    </w:p>
    <w:p w:rsidR="00856C9B" w:rsidRPr="00DE5DA4" w:rsidRDefault="00856C9B" w:rsidP="00DE5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9B" w:rsidRPr="00DE5DA4" w:rsidRDefault="00856C9B" w:rsidP="00DE5D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Интернет- ресурсы</w:t>
      </w:r>
      <w:r w:rsidRPr="00DE5DA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56C9B" w:rsidRPr="00DE5DA4" w:rsidRDefault="00856C9B" w:rsidP="00DE5DA4">
      <w:pPr>
        <w:numPr>
          <w:ilvl w:val="1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E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источник - сайт https://ru.wikipedia.org</w:t>
      </w:r>
    </w:p>
    <w:sectPr w:rsidR="00856C9B" w:rsidRPr="00DE5DA4" w:rsidSect="0007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A9" w:rsidRDefault="00BF34A9" w:rsidP="000B0783">
      <w:pPr>
        <w:spacing w:after="0" w:line="240" w:lineRule="auto"/>
      </w:pPr>
      <w:r>
        <w:separator/>
      </w:r>
    </w:p>
  </w:endnote>
  <w:endnote w:type="continuationSeparator" w:id="0">
    <w:p w:rsidR="00BF34A9" w:rsidRDefault="00BF34A9" w:rsidP="000B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9B" w:rsidRDefault="009D601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C7DDB">
      <w:rPr>
        <w:noProof/>
      </w:rPr>
      <w:t>12</w:t>
    </w:r>
    <w:r>
      <w:rPr>
        <w:noProof/>
      </w:rPr>
      <w:fldChar w:fldCharType="end"/>
    </w:r>
  </w:p>
  <w:p w:rsidR="00856C9B" w:rsidRDefault="00856C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9B" w:rsidRDefault="00856C9B">
    <w:pPr>
      <w:pStyle w:val="a7"/>
    </w:pPr>
  </w:p>
  <w:p w:rsidR="00856C9B" w:rsidRDefault="00856C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A9" w:rsidRDefault="00BF34A9" w:rsidP="000B0783">
      <w:pPr>
        <w:spacing w:after="0" w:line="240" w:lineRule="auto"/>
      </w:pPr>
      <w:r>
        <w:separator/>
      </w:r>
    </w:p>
  </w:footnote>
  <w:footnote w:type="continuationSeparator" w:id="0">
    <w:p w:rsidR="00BF34A9" w:rsidRDefault="00BF34A9" w:rsidP="000B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3F31"/>
    <w:multiLevelType w:val="hybridMultilevel"/>
    <w:tmpl w:val="5350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D061B"/>
    <w:multiLevelType w:val="hybridMultilevel"/>
    <w:tmpl w:val="F1BAEE86"/>
    <w:lvl w:ilvl="0" w:tplc="0419000F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74"/>
        </w:tabs>
        <w:ind w:left="54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6194"/>
        </w:tabs>
        <w:ind w:left="61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7634"/>
        </w:tabs>
        <w:ind w:left="76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8354"/>
        </w:tabs>
        <w:ind w:left="83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9794"/>
        </w:tabs>
        <w:ind w:left="97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514"/>
        </w:tabs>
        <w:ind w:left="10514" w:hanging="360"/>
      </w:pPr>
    </w:lvl>
  </w:abstractNum>
  <w:abstractNum w:abstractNumId="2">
    <w:nsid w:val="512A78F8"/>
    <w:multiLevelType w:val="hybridMultilevel"/>
    <w:tmpl w:val="815A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2167C"/>
    <w:multiLevelType w:val="hybridMultilevel"/>
    <w:tmpl w:val="857A3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AFC"/>
    <w:rsid w:val="00077C8F"/>
    <w:rsid w:val="00077D43"/>
    <w:rsid w:val="000A7D6B"/>
    <w:rsid w:val="000B0783"/>
    <w:rsid w:val="000C7DDB"/>
    <w:rsid w:val="00134D53"/>
    <w:rsid w:val="00184EE3"/>
    <w:rsid w:val="00274F51"/>
    <w:rsid w:val="00295CC6"/>
    <w:rsid w:val="002B0ED0"/>
    <w:rsid w:val="003150D7"/>
    <w:rsid w:val="004052E1"/>
    <w:rsid w:val="004144D8"/>
    <w:rsid w:val="004E28DA"/>
    <w:rsid w:val="004E4976"/>
    <w:rsid w:val="0062696E"/>
    <w:rsid w:val="006F78C2"/>
    <w:rsid w:val="00751F64"/>
    <w:rsid w:val="00782851"/>
    <w:rsid w:val="00856C9B"/>
    <w:rsid w:val="00935172"/>
    <w:rsid w:val="00952324"/>
    <w:rsid w:val="009A5196"/>
    <w:rsid w:val="009D3979"/>
    <w:rsid w:val="009D4040"/>
    <w:rsid w:val="009D601C"/>
    <w:rsid w:val="009E4845"/>
    <w:rsid w:val="00A03EDC"/>
    <w:rsid w:val="00A23AFC"/>
    <w:rsid w:val="00A80A39"/>
    <w:rsid w:val="00AA0095"/>
    <w:rsid w:val="00B95B77"/>
    <w:rsid w:val="00BC2D8A"/>
    <w:rsid w:val="00BD03D1"/>
    <w:rsid w:val="00BF34A9"/>
    <w:rsid w:val="00C16F5A"/>
    <w:rsid w:val="00C91E41"/>
    <w:rsid w:val="00CF791B"/>
    <w:rsid w:val="00DE5DA4"/>
    <w:rsid w:val="00E4470C"/>
    <w:rsid w:val="00EA1FFD"/>
    <w:rsid w:val="00EA2944"/>
    <w:rsid w:val="00EC71A3"/>
    <w:rsid w:val="00F22200"/>
    <w:rsid w:val="00F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4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BC2D8A"/>
    <w:rPr>
      <w:i/>
      <w:iCs/>
    </w:rPr>
  </w:style>
  <w:style w:type="paragraph" w:styleId="a4">
    <w:name w:val="No Spacing"/>
    <w:uiPriority w:val="99"/>
    <w:qFormat/>
    <w:rsid w:val="00BC2D8A"/>
    <w:rPr>
      <w:rFonts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0B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0783"/>
  </w:style>
  <w:style w:type="paragraph" w:styleId="a7">
    <w:name w:val="footer"/>
    <w:basedOn w:val="a"/>
    <w:link w:val="a8"/>
    <w:uiPriority w:val="99"/>
    <w:rsid w:val="000B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B0783"/>
  </w:style>
  <w:style w:type="paragraph" w:styleId="a9">
    <w:name w:val="Balloon Text"/>
    <w:basedOn w:val="a"/>
    <w:link w:val="aa"/>
    <w:uiPriority w:val="99"/>
    <w:semiHidden/>
    <w:rsid w:val="000B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0B07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6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2140</Words>
  <Characters>12202</Characters>
  <Application>Microsoft Office Word</Application>
  <DocSecurity>0</DocSecurity>
  <Lines>101</Lines>
  <Paragraphs>28</Paragraphs>
  <ScaleCrop>false</ScaleCrop>
  <Company>Image&amp;Matros ®</Company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1</cp:lastModifiedBy>
  <cp:revision>19</cp:revision>
  <cp:lastPrinted>2018-10-29T03:33:00Z</cp:lastPrinted>
  <dcterms:created xsi:type="dcterms:W3CDTF">2018-10-28T17:32:00Z</dcterms:created>
  <dcterms:modified xsi:type="dcterms:W3CDTF">2021-12-13T19:26:00Z</dcterms:modified>
</cp:coreProperties>
</file>