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DC" w:rsidRDefault="00931BDC" w:rsidP="00931BDC">
      <w:pPr>
        <w:pStyle w:val="a3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color w:val="333333"/>
          <w:sz w:val="28"/>
          <w:szCs w:val="28"/>
        </w:rPr>
      </w:pPr>
      <w:proofErr w:type="gramStart"/>
      <w:r w:rsidRPr="00931BDC">
        <w:rPr>
          <w:rFonts w:ascii="Arial" w:hAnsi="Arial" w:cs="Arial"/>
          <w:color w:val="333333"/>
          <w:sz w:val="28"/>
          <w:szCs w:val="28"/>
        </w:rPr>
        <w:t xml:space="preserve">Предлагаем вашему вниманию </w:t>
      </w:r>
      <w:bookmarkStart w:id="0" w:name="_GoBack"/>
      <w:r w:rsidRPr="00931BDC">
        <w:rPr>
          <w:rFonts w:ascii="Arial" w:hAnsi="Arial" w:cs="Arial"/>
          <w:color w:val="333333"/>
          <w:sz w:val="28"/>
          <w:szCs w:val="28"/>
        </w:rPr>
        <w:t>виртуальную выставку «Учитель на страницах книг»</w:t>
      </w:r>
      <w:bookmarkEnd w:id="0"/>
      <w:r w:rsidRPr="00931BDC">
        <w:rPr>
          <w:rFonts w:ascii="Arial" w:hAnsi="Arial" w:cs="Arial"/>
          <w:color w:val="333333"/>
          <w:sz w:val="28"/>
          <w:szCs w:val="28"/>
        </w:rPr>
        <w:t>, которая посвящена Году педагога и наставника, то есть учителю, а учитель</w:t>
      </w:r>
      <w:r>
        <w:rPr>
          <w:rFonts w:ascii="Arial" w:hAnsi="Arial" w:cs="Arial"/>
          <w:color w:val="333333"/>
          <w:sz w:val="28"/>
          <w:szCs w:val="28"/>
        </w:rPr>
        <w:t xml:space="preserve"> -</w:t>
      </w:r>
      <w:r w:rsidRPr="00931BDC"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э</w:t>
      </w:r>
      <w:r w:rsidRPr="00931BDC">
        <w:rPr>
          <w:rFonts w:ascii="Arial" w:hAnsi="Arial" w:cs="Arial"/>
          <w:color w:val="333333"/>
          <w:sz w:val="28"/>
          <w:szCs w:val="28"/>
        </w:rPr>
        <w:t>то и наставник, и заботливый человек, и воспитатель, и психолог, и даже равный партнёр, и почти сказочник, который делает всё, чтобы дети его слушали и слышали в течение всего урока, искусно вплетая в ткань материала частичку своей души.</w:t>
      </w:r>
      <w:proofErr w:type="gramEnd"/>
    </w:p>
    <w:p w:rsidR="00931BDC" w:rsidRPr="00931BDC" w:rsidRDefault="00931BDC" w:rsidP="00931BDC">
      <w:pPr>
        <w:pStyle w:val="a3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931BDC">
        <w:rPr>
          <w:rFonts w:ascii="Arial" w:hAnsi="Arial" w:cs="Arial"/>
          <w:color w:val="333333"/>
          <w:sz w:val="28"/>
          <w:szCs w:val="28"/>
        </w:rPr>
        <w:t xml:space="preserve">С педагогами мы проводим внушительный отрезок юности. Они встречают нас маленькими, а </w:t>
      </w:r>
      <w:r w:rsidR="00FC5FEA">
        <w:rPr>
          <w:rFonts w:ascii="Arial" w:hAnsi="Arial" w:cs="Arial"/>
          <w:color w:val="333333"/>
          <w:sz w:val="28"/>
          <w:szCs w:val="28"/>
        </w:rPr>
        <w:t>провожают</w:t>
      </w:r>
      <w:r w:rsidRPr="00931BDC">
        <w:rPr>
          <w:rFonts w:ascii="Arial" w:hAnsi="Arial" w:cs="Arial"/>
          <w:color w:val="333333"/>
          <w:sz w:val="28"/>
          <w:szCs w:val="28"/>
        </w:rPr>
        <w:t xml:space="preserve"> из школы почти взрослыми. Многие из нас начинают ценить школьных наставников только спустя годы. А тем временем, среди учителей есть истинные виртуозы своего дела, педагоги по велению души и с огромным талантом преподносить знания неокрепшим умам. </w:t>
      </w:r>
      <w:proofErr w:type="gramStart"/>
      <w:r w:rsidRPr="00931BDC">
        <w:rPr>
          <w:rFonts w:ascii="Arial" w:hAnsi="Arial" w:cs="Arial"/>
          <w:color w:val="333333"/>
          <w:sz w:val="28"/>
          <w:szCs w:val="28"/>
        </w:rPr>
        <w:t>Они разные: воспитатели, друзья, тираны, злейшие враги, сочувствующие собеседники, чудаковатые, излишне впечатлительные, гениальные.</w:t>
      </w:r>
      <w:proofErr w:type="gramEnd"/>
      <w:r w:rsidRPr="00931BDC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gramStart"/>
      <w:r w:rsidRPr="00931BDC">
        <w:rPr>
          <w:rFonts w:ascii="Arial" w:hAnsi="Arial" w:cs="Arial"/>
          <w:color w:val="333333"/>
          <w:sz w:val="28"/>
          <w:szCs w:val="28"/>
        </w:rPr>
        <w:t>Книги про учителей</w:t>
      </w:r>
      <w:proofErr w:type="gramEnd"/>
      <w:r w:rsidRPr="00931BDC">
        <w:rPr>
          <w:rFonts w:ascii="Arial" w:hAnsi="Arial" w:cs="Arial"/>
          <w:color w:val="333333"/>
          <w:sz w:val="28"/>
          <w:szCs w:val="28"/>
        </w:rPr>
        <w:t xml:space="preserve"> расскажут истории об этих близких, но не всегда понятных нам людях.</w:t>
      </w:r>
    </w:p>
    <w:p w:rsidR="00931BDC" w:rsidRDefault="00931BDC" w:rsidP="00931BDC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</w:p>
    <w:p w:rsidR="00931BDC" w:rsidRDefault="00931BDC" w:rsidP="00931BDC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 w:rsidRPr="00931BDC">
        <w:rPr>
          <w:rFonts w:ascii="Arial" w:hAnsi="Arial" w:cs="Arial"/>
          <w:noProof/>
          <w:u w:val="single"/>
        </w:rPr>
        <w:drawing>
          <wp:inline distT="0" distB="0" distL="0" distR="0" wp14:anchorId="402AE34C" wp14:editId="485EB63F">
            <wp:extent cx="525780" cy="708660"/>
            <wp:effectExtent l="0" t="0" r="7620" b="0"/>
            <wp:docPr id="1" name="Рисунок 1" descr="Книги про учителей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ниги про учителей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 w:rsidRPr="00931BDC">
          <w:rPr>
            <w:rStyle w:val="a4"/>
            <w:rFonts w:ascii="Arial" w:hAnsi="Arial" w:cs="Arial"/>
            <w:color w:val="auto"/>
          </w:rPr>
          <w:t xml:space="preserve">«Воспоминания о школе», Д. </w:t>
        </w:r>
        <w:proofErr w:type="spellStart"/>
        <w:r w:rsidRPr="00931BDC">
          <w:rPr>
            <w:rStyle w:val="a4"/>
            <w:rFonts w:ascii="Arial" w:hAnsi="Arial" w:cs="Arial"/>
            <w:color w:val="auto"/>
          </w:rPr>
          <w:t>Моска</w:t>
        </w:r>
        <w:proofErr w:type="spellEnd"/>
      </w:hyperlink>
      <w:r>
        <w:rPr>
          <w:rFonts w:ascii="Arial" w:hAnsi="Arial" w:cs="Arial"/>
          <w:color w:val="333333"/>
        </w:rPr>
        <w:br/>
        <w:t xml:space="preserve">Эта честная и искренняя книга великолепно описывает переживания молодого педагога, попавшего в абсолютно неуправляемый класс. Постепенно завоёвываемый авторитет, маленькие, сначала неуверенные шаги навстречу, первые детские открытия – обо всём этом с безграничной любовью и юмором рассказывает читателю итальянский учитель Джованни </w:t>
      </w:r>
      <w:proofErr w:type="spellStart"/>
      <w:r>
        <w:rPr>
          <w:rFonts w:ascii="Arial" w:hAnsi="Arial" w:cs="Arial"/>
          <w:color w:val="333333"/>
        </w:rPr>
        <w:t>Моска</w:t>
      </w:r>
      <w:proofErr w:type="spellEnd"/>
      <w:r>
        <w:rPr>
          <w:rFonts w:ascii="Arial" w:hAnsi="Arial" w:cs="Arial"/>
          <w:color w:val="333333"/>
        </w:rPr>
        <w:t>.</w:t>
      </w:r>
    </w:p>
    <w:p w:rsidR="00931BDC" w:rsidRDefault="00931BDC" w:rsidP="00931BDC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428BCA"/>
        </w:rPr>
        <w:drawing>
          <wp:inline distT="0" distB="0" distL="0" distR="0" wp14:anchorId="66C3A2D0" wp14:editId="7A49E70A">
            <wp:extent cx="525780" cy="708660"/>
            <wp:effectExtent l="0" t="0" r="7620" b="0"/>
            <wp:docPr id="2" name="Рисунок 2" descr="Книги про учителей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ниги про учителей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931BDC">
          <w:rPr>
            <w:rStyle w:val="a4"/>
            <w:rFonts w:ascii="Arial" w:hAnsi="Arial" w:cs="Arial"/>
            <w:color w:val="auto"/>
          </w:rPr>
          <w:t>«Педагогическая поэма», А. Макаренко</w:t>
        </w:r>
      </w:hyperlink>
      <w:r>
        <w:rPr>
          <w:rFonts w:ascii="Arial" w:hAnsi="Arial" w:cs="Arial"/>
          <w:color w:val="333333"/>
        </w:rPr>
        <w:br/>
        <w:t>Мало кто знает, что великий советский педагог А. С. Макаренко был также и талантливым писателем. В этой книге он подробно рассказал о создании знаменитой трудовой колонии имени М. Горького, где перевоспитывались малолетние преступники.</w:t>
      </w:r>
    </w:p>
    <w:p w:rsidR="00931BDC" w:rsidRDefault="00931BDC" w:rsidP="00931BDC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 w:rsidRPr="00931BDC">
        <w:rPr>
          <w:rFonts w:ascii="Arial" w:hAnsi="Arial" w:cs="Arial"/>
          <w:noProof/>
          <w:u w:val="single"/>
        </w:rPr>
        <w:drawing>
          <wp:inline distT="0" distB="0" distL="0" distR="0" wp14:anchorId="023B6091" wp14:editId="3AF45E7D">
            <wp:extent cx="525780" cy="708660"/>
            <wp:effectExtent l="0" t="0" r="7620" b="0"/>
            <wp:docPr id="3" name="Рисунок 3" descr="Книги про учителей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ниги про учителей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 w:rsidRPr="00931BDC">
          <w:rPr>
            <w:rStyle w:val="a4"/>
            <w:rFonts w:ascii="Arial" w:hAnsi="Arial" w:cs="Arial"/>
            <w:color w:val="auto"/>
          </w:rPr>
          <w:t>«Первый учитель», Ч. Айтматов</w:t>
        </w:r>
      </w:hyperlink>
      <w:r>
        <w:rPr>
          <w:rFonts w:ascii="Arial" w:hAnsi="Arial" w:cs="Arial"/>
          <w:color w:val="333333"/>
        </w:rPr>
        <w:br/>
        <w:t xml:space="preserve">Тёплые воспоминания бывшей ученицы о своём учителе – молодом комсомольце </w:t>
      </w:r>
      <w:proofErr w:type="spellStart"/>
      <w:r>
        <w:rPr>
          <w:rFonts w:ascii="Arial" w:hAnsi="Arial" w:cs="Arial"/>
          <w:color w:val="333333"/>
        </w:rPr>
        <w:t>Дюйшене</w:t>
      </w:r>
      <w:proofErr w:type="spellEnd"/>
      <w:r>
        <w:rPr>
          <w:rFonts w:ascii="Arial" w:hAnsi="Arial" w:cs="Arial"/>
          <w:color w:val="333333"/>
        </w:rPr>
        <w:t xml:space="preserve">. Несмотря на противодействие консервативных жителей и патриархальные порядки, </w:t>
      </w:r>
      <w:proofErr w:type="spellStart"/>
      <w:r>
        <w:rPr>
          <w:rFonts w:ascii="Arial" w:hAnsi="Arial" w:cs="Arial"/>
          <w:color w:val="333333"/>
        </w:rPr>
        <w:t>Дюйшену</w:t>
      </w:r>
      <w:proofErr w:type="spellEnd"/>
      <w:r>
        <w:rPr>
          <w:rFonts w:ascii="Arial" w:hAnsi="Arial" w:cs="Arial"/>
          <w:color w:val="333333"/>
        </w:rPr>
        <w:t xml:space="preserve"> в одиночку удается создать первую школу в затерянном среди киргизских степей селе.</w:t>
      </w:r>
    </w:p>
    <w:p w:rsidR="00931BDC" w:rsidRDefault="00931BDC" w:rsidP="00931BDC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 w:rsidRPr="00931BDC">
        <w:rPr>
          <w:rFonts w:ascii="Arial" w:hAnsi="Arial" w:cs="Arial"/>
          <w:noProof/>
          <w:u w:val="single"/>
        </w:rPr>
        <w:lastRenderedPageBreak/>
        <w:drawing>
          <wp:inline distT="0" distB="0" distL="0" distR="0" wp14:anchorId="4C45ABE6" wp14:editId="27E06D66">
            <wp:extent cx="525780" cy="708660"/>
            <wp:effectExtent l="0" t="0" r="7620" b="0"/>
            <wp:docPr id="4" name="Рисунок 4" descr="Книги про учителей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ниги про учителей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history="1">
        <w:r w:rsidRPr="00931BDC">
          <w:rPr>
            <w:rStyle w:val="a4"/>
            <w:rFonts w:ascii="Arial" w:hAnsi="Arial" w:cs="Arial"/>
            <w:color w:val="auto"/>
          </w:rPr>
          <w:t>«</w:t>
        </w:r>
        <w:proofErr w:type="spellStart"/>
        <w:r w:rsidRPr="00931BDC">
          <w:rPr>
            <w:rStyle w:val="a4"/>
            <w:rFonts w:ascii="Arial" w:hAnsi="Arial" w:cs="Arial"/>
            <w:color w:val="auto"/>
          </w:rPr>
          <w:t>Януш</w:t>
        </w:r>
        <w:proofErr w:type="spellEnd"/>
        <w:r w:rsidRPr="00931BDC">
          <w:rPr>
            <w:rStyle w:val="a4"/>
            <w:rFonts w:ascii="Arial" w:hAnsi="Arial" w:cs="Arial"/>
            <w:color w:val="auto"/>
          </w:rPr>
          <w:t xml:space="preserve"> Корчак. Опыт биографии», И. </w:t>
        </w:r>
        <w:proofErr w:type="spellStart"/>
        <w:r w:rsidRPr="00931BDC">
          <w:rPr>
            <w:rStyle w:val="a4"/>
            <w:rFonts w:ascii="Arial" w:hAnsi="Arial" w:cs="Arial"/>
            <w:color w:val="auto"/>
          </w:rPr>
          <w:t>Ольчак-Роникер</w:t>
        </w:r>
        <w:proofErr w:type="spellEnd"/>
      </w:hyperlink>
      <w:r>
        <w:rPr>
          <w:rFonts w:ascii="Arial" w:hAnsi="Arial" w:cs="Arial"/>
          <w:color w:val="333333"/>
        </w:rPr>
        <w:br/>
        <w:t xml:space="preserve">Судьба удивительного педагога, до </w:t>
      </w:r>
      <w:proofErr w:type="gramStart"/>
      <w:r>
        <w:rPr>
          <w:rFonts w:ascii="Arial" w:hAnsi="Arial" w:cs="Arial"/>
          <w:color w:val="333333"/>
        </w:rPr>
        <w:t>последнего</w:t>
      </w:r>
      <w:proofErr w:type="gramEnd"/>
      <w:r>
        <w:rPr>
          <w:rFonts w:ascii="Arial" w:hAnsi="Arial" w:cs="Arial"/>
          <w:color w:val="333333"/>
        </w:rPr>
        <w:t xml:space="preserve"> остававшегося со своими воспитанниками и принявшего вместе с ними смерть в газовой камере Треблинки. </w:t>
      </w:r>
      <w:proofErr w:type="spellStart"/>
      <w:r>
        <w:rPr>
          <w:rFonts w:ascii="Arial" w:hAnsi="Arial" w:cs="Arial"/>
          <w:color w:val="333333"/>
        </w:rPr>
        <w:t>Януш</w:t>
      </w:r>
      <w:proofErr w:type="spellEnd"/>
      <w:r>
        <w:rPr>
          <w:rFonts w:ascii="Arial" w:hAnsi="Arial" w:cs="Arial"/>
          <w:color w:val="333333"/>
        </w:rPr>
        <w:t xml:space="preserve"> Корчак навсегда останется в памяти будущих поколений как образец высшей нравственной чистоты, искренности и мужества.</w:t>
      </w:r>
    </w:p>
    <w:p w:rsidR="00931BDC" w:rsidRDefault="00931BDC" w:rsidP="00931BDC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 w:rsidRPr="00931BDC">
        <w:rPr>
          <w:rFonts w:ascii="Arial" w:hAnsi="Arial" w:cs="Arial"/>
          <w:noProof/>
          <w:u w:val="single"/>
        </w:rPr>
        <w:drawing>
          <wp:inline distT="0" distB="0" distL="0" distR="0" wp14:anchorId="114B0BEF" wp14:editId="07158BC5">
            <wp:extent cx="525780" cy="708660"/>
            <wp:effectExtent l="0" t="0" r="7620" b="0"/>
            <wp:docPr id="5" name="Рисунок 5" descr="Книги про учителей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ниги про учителей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" w:history="1">
        <w:r w:rsidRPr="00931BDC">
          <w:rPr>
            <w:rStyle w:val="a4"/>
            <w:rFonts w:ascii="Arial" w:hAnsi="Arial" w:cs="Arial"/>
            <w:color w:val="auto"/>
          </w:rPr>
          <w:t>«Доживём до понедельника», Г. Полонский</w:t>
        </w:r>
      </w:hyperlink>
      <w:r>
        <w:rPr>
          <w:rFonts w:ascii="Arial" w:hAnsi="Arial" w:cs="Arial"/>
          <w:color w:val="333333"/>
        </w:rPr>
        <w:br/>
        <w:t>Советская школа эпохи «оттепели»: столкновение первых ростков свободомыслия «детей» и консерватизма «отцов», которые сами уже не уверены в правильности выбранного пути. Какого это — быть учителем и наставником, когда приходится вести одно из сложнейших сражений – сражение с самим собой? И что же такое счастье?</w:t>
      </w:r>
    </w:p>
    <w:p w:rsidR="00931BDC" w:rsidRDefault="00931BDC" w:rsidP="00931BDC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333333"/>
        </w:rPr>
      </w:pPr>
      <w:r w:rsidRPr="00931BDC">
        <w:rPr>
          <w:rFonts w:ascii="Arial" w:hAnsi="Arial" w:cs="Arial"/>
          <w:noProof/>
          <w:u w:val="single"/>
        </w:rPr>
        <w:drawing>
          <wp:inline distT="0" distB="0" distL="0" distR="0" wp14:anchorId="2D0BA61C" wp14:editId="32F05A50">
            <wp:extent cx="525780" cy="708660"/>
            <wp:effectExtent l="0" t="0" r="7620" b="0"/>
            <wp:docPr id="6" name="Рисунок 6" descr="Книги про учителей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Книги про учителей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history="1">
        <w:r w:rsidRPr="00931BDC">
          <w:rPr>
            <w:rStyle w:val="a4"/>
            <w:rFonts w:ascii="Arial" w:hAnsi="Arial" w:cs="Arial"/>
            <w:color w:val="auto"/>
          </w:rPr>
          <w:t xml:space="preserve">«Республика ШКИД», Г. Белых, Л. </w:t>
        </w:r>
        <w:proofErr w:type="gramStart"/>
        <w:r w:rsidRPr="00931BDC">
          <w:rPr>
            <w:rStyle w:val="a4"/>
            <w:rFonts w:ascii="Arial" w:hAnsi="Arial" w:cs="Arial"/>
            <w:color w:val="auto"/>
          </w:rPr>
          <w:t>Пантелеев</w:t>
        </w:r>
        <w:proofErr w:type="gramEnd"/>
      </w:hyperlink>
      <w:r>
        <w:rPr>
          <w:rFonts w:ascii="Arial" w:hAnsi="Arial" w:cs="Arial"/>
          <w:color w:val="333333"/>
        </w:rPr>
        <w:br/>
        <w:t>Безусловно, классическое произведение. Захватывающая, отчасти автобиографическая повесть двух бывших беспризорников, рассказывающая о знаменитой школе-коммуне имени Достоевского, которую ещё в годы Гражданской войны создал талантливейший отечественный педагог В. Н. Сорока-</w:t>
      </w:r>
      <w:proofErr w:type="spellStart"/>
      <w:r>
        <w:rPr>
          <w:rFonts w:ascii="Arial" w:hAnsi="Arial" w:cs="Arial"/>
          <w:color w:val="333333"/>
        </w:rPr>
        <w:t>Росинский</w:t>
      </w:r>
      <w:proofErr w:type="spellEnd"/>
      <w:r>
        <w:rPr>
          <w:rFonts w:ascii="Arial" w:hAnsi="Arial" w:cs="Arial"/>
          <w:color w:val="333333"/>
        </w:rPr>
        <w:t>.</w:t>
      </w:r>
    </w:p>
    <w:p w:rsidR="00786D26" w:rsidRDefault="00931BDC" w:rsidP="00931BDC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31BDC">
        <w:rPr>
          <w:rFonts w:ascii="Arial" w:hAnsi="Arial" w:cs="Arial"/>
          <w:noProof/>
          <w:u w:val="single"/>
          <w:shd w:val="clear" w:color="auto" w:fill="FFFFFF"/>
          <w:lang w:eastAsia="ru-RU"/>
        </w:rPr>
        <w:drawing>
          <wp:inline distT="0" distB="0" distL="0" distR="0" wp14:anchorId="5BE29A8F" wp14:editId="1F50372B">
            <wp:extent cx="525780" cy="708660"/>
            <wp:effectExtent l="0" t="0" r="7620" b="0"/>
            <wp:docPr id="7" name="Рисунок 7" descr="Книги про учителей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ниги про учителей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5" w:history="1">
        <w:r w:rsidRPr="00FC5FEA">
          <w:rPr>
            <w:rStyle w:val="a4"/>
            <w:rFonts w:ascii="Arial" w:hAnsi="Arial" w:cs="Arial"/>
            <w:color w:val="auto"/>
            <w:sz w:val="24"/>
            <w:szCs w:val="24"/>
          </w:rPr>
          <w:t>«Большая перемена</w:t>
        </w:r>
        <w:r w:rsidRPr="00FC5FEA">
          <w:rPr>
            <w:rStyle w:val="a4"/>
            <w:rFonts w:ascii="Arial" w:hAnsi="Arial" w:cs="Arial"/>
            <w:color w:val="auto"/>
            <w:sz w:val="24"/>
            <w:szCs w:val="24"/>
          </w:rPr>
          <w:t>»</w:t>
        </w:r>
        <w:r w:rsidRPr="00FC5FEA">
          <w:rPr>
            <w:rStyle w:val="a4"/>
            <w:rFonts w:ascii="Arial" w:hAnsi="Arial" w:cs="Arial"/>
            <w:color w:val="auto"/>
            <w:sz w:val="24"/>
            <w:szCs w:val="24"/>
          </w:rPr>
          <w:t>, Г. Садовников</w:t>
        </w:r>
      </w:hyperlink>
      <w:r w:rsidRPr="00931BDC">
        <w:rPr>
          <w:rFonts w:ascii="Arial" w:hAnsi="Arial" w:cs="Arial"/>
          <w:color w:val="333333"/>
          <w:sz w:val="24"/>
          <w:szCs w:val="24"/>
        </w:rPr>
        <w:br/>
      </w:r>
      <w:r w:rsidRPr="00931BD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Повествование ведётся от имени неопытного, но самоуверенного учителя истории, работающего в вечерней школе для рабочих, которые далеко не всегда воспринимают всерьёз молодого преподавателя. Однако многочисленные трудности не пугают Нестора Петровича, ему удаётся не только </w:t>
      </w:r>
      <w:r w:rsidRPr="00931BDC">
        <w:rPr>
          <w:rFonts w:ascii="Arial" w:hAnsi="Arial" w:cs="Arial"/>
          <w:color w:val="333333"/>
          <w:sz w:val="24"/>
          <w:szCs w:val="24"/>
          <w:shd w:val="clear" w:color="auto" w:fill="FFFFFF"/>
        </w:rPr>
        <w:t>прийти</w:t>
      </w:r>
      <w:r w:rsidRPr="00931BD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к взаимопониманию со своим классом, но и вырасти духовно самому.</w:t>
      </w:r>
    </w:p>
    <w:p w:rsidR="00931BDC" w:rsidRDefault="00FC5FEA" w:rsidP="00931BDC">
      <w:pPr>
        <w:rPr>
          <w:rFonts w:ascii="Arial" w:hAnsi="Arial" w:cs="Arial"/>
          <w:sz w:val="24"/>
          <w:szCs w:val="24"/>
          <w:shd w:val="clear" w:color="auto" w:fill="FFFFFF"/>
        </w:rPr>
      </w:pPr>
      <w:hyperlink r:id="rId26" w:history="1">
        <w:r>
          <w:rPr>
            <w:rFonts w:ascii="Arial" w:hAnsi="Arial" w:cs="Arial"/>
            <w:color w:val="428BCA"/>
            <w:shd w:val="clear" w:color="auto" w:fill="FFFFFF"/>
          </w:rPr>
          <w:br/>
        </w:r>
        <w:r>
          <w:rPr>
            <w:rFonts w:ascii="Arial" w:hAnsi="Arial" w:cs="Arial"/>
            <w:noProof/>
            <w:color w:val="428BCA"/>
            <w:shd w:val="clear" w:color="auto" w:fill="FFFFFF"/>
            <w:lang w:eastAsia="ru-RU"/>
          </w:rPr>
          <w:drawing>
            <wp:inline distT="0" distB="0" distL="0" distR="0" wp14:anchorId="595C50C8" wp14:editId="4593E0B2">
              <wp:extent cx="525780" cy="708660"/>
              <wp:effectExtent l="0" t="0" r="7620" b="0"/>
              <wp:docPr id="8" name="Рисунок 8" descr="Книги про учителей">
                <a:hlinkClick xmlns:a="http://schemas.openxmlformats.org/drawingml/2006/main" r:id="rId2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Книги про учителей">
                        <a:hlinkClick r:id="rId2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5780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hyperlink r:id="rId28" w:history="1">
        <w:r w:rsidRPr="00FC5FEA">
          <w:rPr>
            <w:rStyle w:val="a4"/>
            <w:rFonts w:ascii="Arial" w:hAnsi="Arial" w:cs="Arial"/>
            <w:color w:val="auto"/>
            <w:sz w:val="24"/>
            <w:szCs w:val="24"/>
          </w:rPr>
          <w:t xml:space="preserve">«Легенда об учителе», Г. </w:t>
        </w:r>
        <w:proofErr w:type="spellStart"/>
        <w:r w:rsidRPr="00FC5FEA">
          <w:rPr>
            <w:rStyle w:val="a4"/>
            <w:rFonts w:ascii="Arial" w:hAnsi="Arial" w:cs="Arial"/>
            <w:color w:val="auto"/>
            <w:sz w:val="24"/>
            <w:szCs w:val="24"/>
          </w:rPr>
          <w:t>Северина</w:t>
        </w:r>
        <w:proofErr w:type="spellEnd"/>
      </w:hyperlink>
      <w:r w:rsidRPr="00FC5FEA">
        <w:rPr>
          <w:rFonts w:ascii="Arial" w:hAnsi="Arial" w:cs="Arial"/>
          <w:sz w:val="24"/>
          <w:szCs w:val="24"/>
        </w:rPr>
        <w:br/>
      </w:r>
      <w:r w:rsidRPr="00FC5FEA">
        <w:rPr>
          <w:rFonts w:ascii="Arial" w:hAnsi="Arial" w:cs="Arial"/>
          <w:sz w:val="24"/>
          <w:szCs w:val="24"/>
          <w:shd w:val="clear" w:color="auto" w:fill="FFFFFF"/>
        </w:rPr>
        <w:t xml:space="preserve">Прототипом главного героя книги Галины </w:t>
      </w:r>
      <w:proofErr w:type="spellStart"/>
      <w:r w:rsidRPr="00FC5FEA">
        <w:rPr>
          <w:rFonts w:ascii="Arial" w:hAnsi="Arial" w:cs="Arial"/>
          <w:sz w:val="24"/>
          <w:szCs w:val="24"/>
          <w:shd w:val="clear" w:color="auto" w:fill="FFFFFF"/>
        </w:rPr>
        <w:t>Севериной</w:t>
      </w:r>
      <w:proofErr w:type="spellEnd"/>
      <w:r w:rsidRPr="00FC5FEA">
        <w:rPr>
          <w:rFonts w:ascii="Arial" w:hAnsi="Arial" w:cs="Arial"/>
          <w:sz w:val="24"/>
          <w:szCs w:val="24"/>
          <w:shd w:val="clear" w:color="auto" w:fill="FFFFFF"/>
        </w:rPr>
        <w:t xml:space="preserve"> был её супруг — учитель физики Московской школы №127, в 1941 году ушедший добровольцем на фронт и погибший под Ржевом. «Легенда об учителе» стала для неё и миллионов читателей своеобразной данью памяти этому великому человеку.</w:t>
      </w:r>
    </w:p>
    <w:p w:rsidR="00FC5FEA" w:rsidRDefault="00FC5FEA" w:rsidP="00931BDC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FC5FEA" w:rsidRDefault="00FC5FEA" w:rsidP="00931BDC">
      <w:pPr>
        <w:rPr>
          <w:sz w:val="24"/>
          <w:szCs w:val="24"/>
        </w:rPr>
      </w:pPr>
      <w:r>
        <w:rPr>
          <w:rFonts w:ascii="Arial" w:hAnsi="Arial" w:cs="Arial"/>
          <w:noProof/>
          <w:color w:val="428BCA"/>
          <w:shd w:val="clear" w:color="auto" w:fill="FFFFFF"/>
          <w:lang w:eastAsia="ru-RU"/>
        </w:rPr>
        <w:lastRenderedPageBreak/>
        <w:drawing>
          <wp:inline distT="0" distB="0" distL="0" distR="0" wp14:anchorId="6CB1E6E3" wp14:editId="7FF37AE9">
            <wp:extent cx="525780" cy="708660"/>
            <wp:effectExtent l="0" t="0" r="7620" b="0"/>
            <wp:docPr id="9" name="Рисунок 9" descr="Книги про учителей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ниги про учителей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1" w:history="1">
        <w:proofErr w:type="gramStart"/>
        <w:r w:rsidRPr="00FC5FEA">
          <w:rPr>
            <w:rStyle w:val="a4"/>
            <w:rFonts w:ascii="Arial" w:hAnsi="Arial" w:cs="Arial"/>
            <w:color w:val="auto"/>
            <w:sz w:val="24"/>
            <w:szCs w:val="24"/>
          </w:rPr>
          <w:t xml:space="preserve">«Уроки итальянского», М. </w:t>
        </w:r>
        <w:proofErr w:type="spellStart"/>
        <w:r w:rsidRPr="00FC5FEA">
          <w:rPr>
            <w:rStyle w:val="a4"/>
            <w:rFonts w:ascii="Arial" w:hAnsi="Arial" w:cs="Arial"/>
            <w:color w:val="auto"/>
            <w:sz w:val="24"/>
            <w:szCs w:val="24"/>
          </w:rPr>
          <w:t>Бинчи</w:t>
        </w:r>
        <w:proofErr w:type="spellEnd"/>
      </w:hyperlink>
      <w:r w:rsidRPr="00FC5FEA">
        <w:rPr>
          <w:rFonts w:ascii="Arial" w:hAnsi="Arial" w:cs="Arial"/>
          <w:sz w:val="24"/>
          <w:szCs w:val="24"/>
        </w:rPr>
        <w:br/>
      </w:r>
      <w:r w:rsidRPr="00FC5FEA">
        <w:rPr>
          <w:rFonts w:ascii="Arial" w:hAnsi="Arial" w:cs="Arial"/>
          <w:sz w:val="24"/>
          <w:szCs w:val="24"/>
          <w:shd w:val="clear" w:color="auto" w:fill="FFFFFF"/>
        </w:rPr>
        <w:t>История восьми вроде бы несвязанных друг с другом людей, которые под руководством проницательной, доброй и упорной учительницы итальянского, не только открывают для себя этот язык, но и учатся следовать своим мечтам, быть искренними со своими близкими и обретают новых друзей.</w:t>
      </w:r>
      <w:proofErr w:type="gramEnd"/>
    </w:p>
    <w:p w:rsidR="00FC5FEA" w:rsidRPr="00FC5FEA" w:rsidRDefault="00FC5FEA" w:rsidP="00FC5FEA">
      <w:pPr>
        <w:rPr>
          <w:sz w:val="24"/>
          <w:szCs w:val="24"/>
        </w:rPr>
      </w:pPr>
    </w:p>
    <w:p w:rsidR="00FC5FEA" w:rsidRDefault="00FC5FEA" w:rsidP="00FC5FEA">
      <w:pPr>
        <w:rPr>
          <w:sz w:val="24"/>
          <w:szCs w:val="24"/>
        </w:rPr>
      </w:pPr>
    </w:p>
    <w:p w:rsidR="00FC5FEA" w:rsidRPr="00FC5FEA" w:rsidRDefault="00FC5FEA" w:rsidP="00FC5FEA">
      <w:pPr>
        <w:rPr>
          <w:sz w:val="24"/>
          <w:szCs w:val="24"/>
        </w:rPr>
      </w:pPr>
      <w:r w:rsidRPr="00FC5FEA">
        <w:rPr>
          <w:rFonts w:ascii="Arial" w:hAnsi="Arial" w:cs="Arial"/>
          <w:noProof/>
          <w:color w:val="428BCA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B6D3F1E" wp14:editId="791B228F">
            <wp:extent cx="525780" cy="708660"/>
            <wp:effectExtent l="0" t="0" r="7620" b="0"/>
            <wp:docPr id="10" name="Рисунок 10" descr="Книги про учителей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ниги про учителей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5FEA"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  <w:t>«Повесть об учителе Сухомлинском», Б. Тартаковский</w:t>
      </w:r>
      <w:r w:rsidRPr="00FC5FEA">
        <w:rPr>
          <w:rFonts w:ascii="Arial" w:hAnsi="Arial" w:cs="Arial"/>
          <w:color w:val="333333"/>
          <w:sz w:val="24"/>
          <w:szCs w:val="24"/>
        </w:rPr>
        <w:br/>
      </w:r>
      <w:r w:rsidRPr="00FC5FEA">
        <w:rPr>
          <w:rFonts w:ascii="Arial" w:hAnsi="Arial" w:cs="Arial"/>
          <w:color w:val="333333"/>
          <w:sz w:val="24"/>
          <w:szCs w:val="24"/>
          <w:shd w:val="clear" w:color="auto" w:fill="FFFFFF"/>
        </w:rPr>
        <w:t>Биографическая книга, раскрывающая перед читателем образ этого великого советского педагога. Элементы авторской системы В. А. Сухомлинского, основанной на принципах гуманизма и эстетики, и по сей день используются в ежедневной педагогической практике.</w:t>
      </w:r>
    </w:p>
    <w:sectPr w:rsidR="00FC5FEA" w:rsidRPr="00FC5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5B"/>
    <w:rsid w:val="00641A5B"/>
    <w:rsid w:val="00786D26"/>
    <w:rsid w:val="00931BDC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1BD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1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BDC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931B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1BD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1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BDC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931B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igki-pro.ru/uploads/posts/2016-11/1480168203_makarenko_a.s.__moya_sistema_vospitaniya._pedagogicheskaya_poema.jpeg" TargetMode="External"/><Relationship Id="rId13" Type="http://schemas.openxmlformats.org/officeDocument/2006/relationships/hyperlink" Target="http://knigki-pro.ru/go.php?to=https://www.litres.ru/chingiz-aytmatov/pervyy-uchitel/?lfrom=5254025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://knigki-pro.ru/uploads/posts/2016-11/1480150355_galina_severina__legenda_ob_uchitele.jpe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34" Type="http://schemas.openxmlformats.org/officeDocument/2006/relationships/fontTable" Target="fontTable.xml"/><Relationship Id="rId7" Type="http://schemas.openxmlformats.org/officeDocument/2006/relationships/hyperlink" Target="http://knigki-pro.ru/go.php?to=http://www.labirint.ru/books/364260/?lfrom=5254025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knigki-pro.ru/uploads/posts/2016-11/1480168415_georgij_polonskij__dozhivem_do_ponedelnika.jpeg" TargetMode="External"/><Relationship Id="rId25" Type="http://schemas.openxmlformats.org/officeDocument/2006/relationships/hyperlink" Target="http://knigki-pro.ru/go.php?to=http://www.labirint.ru/books/501456/?lfrom=5254025" TargetMode="External"/><Relationship Id="rId33" Type="http://schemas.openxmlformats.org/officeDocument/2006/relationships/image" Target="media/image10.jpeg"/><Relationship Id="rId2" Type="http://schemas.microsoft.com/office/2007/relationships/stylesWithEffects" Target="stylesWithEffects.xml"/><Relationship Id="rId16" Type="http://schemas.openxmlformats.org/officeDocument/2006/relationships/hyperlink" Target="http://knigki-pro.ru/go.php?to=https://www.litres.ru/ioanna-olchak-roniker/korchak-opyt-biografii-20611693/?lfrom=5254025" TargetMode="External"/><Relationship Id="rId20" Type="http://schemas.openxmlformats.org/officeDocument/2006/relationships/hyperlink" Target="http://knigki-pro.ru/uploads/posts/2016-11/1480168534_grigorij_belyh_l._panteleev__respublika_shkid.jpeg" TargetMode="External"/><Relationship Id="rId29" Type="http://schemas.openxmlformats.org/officeDocument/2006/relationships/hyperlink" Target="http://knigki-pro.ru/uploads/posts/2016-11/1480150371_mejv_binchi__uroki_italyanskogo.jpe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knigki-pro.ru/uploads/posts/2016-11/1480168342_chingiz_ajtmatov__pervyj_uchitel.jpeg" TargetMode="External"/><Relationship Id="rId24" Type="http://schemas.openxmlformats.org/officeDocument/2006/relationships/image" Target="media/image7.jpeg"/><Relationship Id="rId32" Type="http://schemas.openxmlformats.org/officeDocument/2006/relationships/hyperlink" Target="http://knigki-pro.ru/uploads/posts/2016-11/1480167791_image043.jpg" TargetMode="External"/><Relationship Id="rId5" Type="http://schemas.openxmlformats.org/officeDocument/2006/relationships/hyperlink" Target="http://knigki-pro.ru/uploads/posts/2016-11/1480168169_dzhovanni_moska__vospominaniya_o_shkole.jpeg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://knigki-pro.ru/uploads/posts/2016-11/1480168132_georgij_sadovnikov__bolshaya_peremena.jpeg" TargetMode="External"/><Relationship Id="rId28" Type="http://schemas.openxmlformats.org/officeDocument/2006/relationships/hyperlink" Target="http://knigki-pro.ru/go.php?to=http://www.ozoozo.ru/context/detail/id/4172334/?lfrom=5254025" TargetMode="External"/><Relationship Id="rId10" Type="http://schemas.openxmlformats.org/officeDocument/2006/relationships/hyperlink" Target="http://knigki-pro.ru/go.php?to=http://www.labirint.ru/books/504141/?lfrom=5254025" TargetMode="External"/><Relationship Id="rId19" Type="http://schemas.openxmlformats.org/officeDocument/2006/relationships/hyperlink" Target="http://knigki-pro.ru/go.php?to=http://www.labirint.ru/books/488967/?lfrom=5254025" TargetMode="External"/><Relationship Id="rId31" Type="http://schemas.openxmlformats.org/officeDocument/2006/relationships/hyperlink" Target="http://knigki-pro.ru/go.php?to=http://www.labirint.ru/books/43175/?lfrom=525402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knigki-pro.ru/uploads/posts/2016-11/1480168343_ioanna_olchakroniker__korchak._opyt_biografii.jpeg" TargetMode="External"/><Relationship Id="rId22" Type="http://schemas.openxmlformats.org/officeDocument/2006/relationships/hyperlink" Target="http://knigki-pro.ru/go.php?to=http://www.labirint.ru/books/514712/?lfrom=5254025" TargetMode="External"/><Relationship Id="rId27" Type="http://schemas.openxmlformats.org/officeDocument/2006/relationships/image" Target="media/image8.jpeg"/><Relationship Id="rId30" Type="http://schemas.openxmlformats.org/officeDocument/2006/relationships/image" Target="media/image9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2</cp:revision>
  <dcterms:created xsi:type="dcterms:W3CDTF">2023-02-22T04:49:00Z</dcterms:created>
  <dcterms:modified xsi:type="dcterms:W3CDTF">2023-02-22T05:13:00Z</dcterms:modified>
</cp:coreProperties>
</file>