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2E" w:rsidRDefault="00966D2E" w:rsidP="00966D2E">
      <w:pPr>
        <w:jc w:val="center"/>
        <w:rPr>
          <w:rFonts w:ascii="Arial Narrow" w:hAnsi="Arial Narrow"/>
          <w:i/>
          <w:sz w:val="24"/>
          <w:szCs w:val="24"/>
        </w:rPr>
      </w:pPr>
      <w:r w:rsidRPr="00966D2E">
        <w:rPr>
          <w:rFonts w:ascii="Times New Roman" w:hAnsi="Times New Roman" w:cs="Times New Roman"/>
          <w:b/>
          <w:sz w:val="32"/>
          <w:szCs w:val="32"/>
        </w:rPr>
        <w:t xml:space="preserve">Динамика показателей численности и охвата профсоюзным членством первичной профсоюзной организации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66D2E">
        <w:rPr>
          <w:rFonts w:ascii="Times New Roman" w:hAnsi="Times New Roman" w:cs="Times New Roman"/>
          <w:b/>
          <w:sz w:val="32"/>
          <w:szCs w:val="32"/>
        </w:rPr>
        <w:t>ГБПОУ  «ЮУрАПК»</w:t>
      </w:r>
    </w:p>
    <w:tbl>
      <w:tblPr>
        <w:tblStyle w:val="a5"/>
        <w:tblpPr w:leftFromText="180" w:rightFromText="180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1162"/>
        <w:gridCol w:w="2389"/>
        <w:gridCol w:w="2391"/>
        <w:gridCol w:w="2391"/>
      </w:tblGrid>
      <w:tr w:rsidR="00966D2E" w:rsidRPr="00966D2E" w:rsidTr="00966D2E">
        <w:trPr>
          <w:trHeight w:val="589"/>
        </w:trPr>
        <w:tc>
          <w:tcPr>
            <w:tcW w:w="767" w:type="dxa"/>
          </w:tcPr>
          <w:p w:rsidR="00966D2E" w:rsidRPr="00966D2E" w:rsidRDefault="00966D2E" w:rsidP="00966D2E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162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Год</w:t>
            </w:r>
          </w:p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</w:tcPr>
          <w:p w:rsidR="00966D2E" w:rsidRPr="00966D2E" w:rsidRDefault="00966D2E" w:rsidP="00966D2E">
            <w:pPr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Общее количество</w:t>
            </w:r>
          </w:p>
          <w:p w:rsidR="00966D2E" w:rsidRPr="00966D2E" w:rsidRDefault="00966D2E" w:rsidP="00966D2E">
            <w:pPr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работников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Количество членов</w:t>
            </w:r>
          </w:p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Профсоюза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% охвата профсоюзным членством</w:t>
            </w:r>
          </w:p>
        </w:tc>
      </w:tr>
      <w:tr w:rsidR="00966D2E" w:rsidRPr="00966D2E" w:rsidTr="00966D2E">
        <w:trPr>
          <w:trHeight w:val="464"/>
        </w:trPr>
        <w:tc>
          <w:tcPr>
            <w:tcW w:w="767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62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389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34,9</w:t>
            </w:r>
          </w:p>
        </w:tc>
      </w:tr>
      <w:tr w:rsidR="00966D2E" w:rsidRPr="00966D2E" w:rsidTr="00966D2E">
        <w:trPr>
          <w:trHeight w:val="273"/>
        </w:trPr>
        <w:tc>
          <w:tcPr>
            <w:tcW w:w="767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389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31,4</w:t>
            </w:r>
          </w:p>
        </w:tc>
      </w:tr>
      <w:tr w:rsidR="00966D2E" w:rsidRPr="00966D2E" w:rsidTr="00966D2E">
        <w:trPr>
          <w:trHeight w:val="273"/>
        </w:trPr>
        <w:tc>
          <w:tcPr>
            <w:tcW w:w="767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62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389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37,5</w:t>
            </w:r>
          </w:p>
        </w:tc>
      </w:tr>
      <w:tr w:rsidR="00966D2E" w:rsidRPr="00966D2E" w:rsidTr="00966D2E">
        <w:trPr>
          <w:trHeight w:val="421"/>
        </w:trPr>
        <w:tc>
          <w:tcPr>
            <w:tcW w:w="767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62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389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391" w:type="dxa"/>
          </w:tcPr>
          <w:p w:rsidR="00966D2E" w:rsidRPr="00966D2E" w:rsidRDefault="00966D2E" w:rsidP="00966D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66D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41,4</w:t>
            </w:r>
          </w:p>
        </w:tc>
      </w:tr>
    </w:tbl>
    <w:p w:rsidR="00966D2E" w:rsidRDefault="00966D2E">
      <w:pPr>
        <w:rPr>
          <w:rFonts w:ascii="Arial Narrow" w:hAnsi="Arial Narrow"/>
          <w:i/>
          <w:sz w:val="24"/>
          <w:szCs w:val="24"/>
        </w:rPr>
      </w:pPr>
    </w:p>
    <w:p w:rsidR="00966D2E" w:rsidRDefault="00966D2E">
      <w:pPr>
        <w:rPr>
          <w:rFonts w:ascii="Arial Narrow" w:hAnsi="Arial Narrow"/>
          <w:i/>
          <w:sz w:val="24"/>
          <w:szCs w:val="24"/>
        </w:rPr>
      </w:pPr>
    </w:p>
    <w:p w:rsidR="00966D2E" w:rsidRDefault="00966D2E">
      <w:pPr>
        <w:rPr>
          <w:rFonts w:ascii="Arial Narrow" w:hAnsi="Arial Narrow"/>
          <w:i/>
          <w:sz w:val="24"/>
          <w:szCs w:val="24"/>
        </w:rPr>
      </w:pPr>
      <w:bookmarkStart w:id="0" w:name="_GoBack"/>
      <w:bookmarkEnd w:id="0"/>
    </w:p>
    <w:p w:rsidR="00966D2E" w:rsidRDefault="00966D2E">
      <w:pPr>
        <w:rPr>
          <w:rFonts w:ascii="Arial Narrow" w:hAnsi="Arial Narrow"/>
          <w:i/>
          <w:sz w:val="24"/>
          <w:szCs w:val="24"/>
        </w:rPr>
      </w:pPr>
    </w:p>
    <w:p w:rsidR="00966D2E" w:rsidRDefault="00966D2E">
      <w:pPr>
        <w:rPr>
          <w:rFonts w:ascii="Arial Narrow" w:hAnsi="Arial Narrow"/>
          <w:i/>
          <w:sz w:val="24"/>
          <w:szCs w:val="24"/>
        </w:rPr>
      </w:pPr>
    </w:p>
    <w:p w:rsidR="00966D2E" w:rsidRDefault="00966D2E">
      <w:pPr>
        <w:rPr>
          <w:rFonts w:ascii="Arial Narrow" w:hAnsi="Arial Narrow"/>
          <w:i/>
          <w:sz w:val="24"/>
          <w:szCs w:val="24"/>
        </w:rPr>
      </w:pPr>
    </w:p>
    <w:p w:rsidR="00966D2E" w:rsidRDefault="00966D2E"/>
    <w:sectPr w:rsidR="0096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A50"/>
    <w:multiLevelType w:val="hybridMultilevel"/>
    <w:tmpl w:val="C3F4EAEC"/>
    <w:lvl w:ilvl="0" w:tplc="10444A0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C0000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48"/>
    <w:rsid w:val="005F4748"/>
    <w:rsid w:val="00966D2E"/>
    <w:rsid w:val="00AF3A65"/>
    <w:rsid w:val="00B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488B"/>
  <w15:docId w15:val="{E27D91B0-37B1-4241-8259-3DBB6C99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A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D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66D2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УМР</dc:creator>
  <cp:keywords/>
  <dc:description/>
  <cp:lastModifiedBy>Раиля Рашитовна</cp:lastModifiedBy>
  <cp:revision>3</cp:revision>
  <dcterms:created xsi:type="dcterms:W3CDTF">2024-10-10T07:58:00Z</dcterms:created>
  <dcterms:modified xsi:type="dcterms:W3CDTF">2024-10-21T18:54:00Z</dcterms:modified>
</cp:coreProperties>
</file>