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C9" w:rsidRDefault="00FC51C9" w:rsidP="00FC51C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30C99648" wp14:editId="161D2211">
            <wp:extent cx="2466975" cy="1849755"/>
            <wp:effectExtent l="0" t="0" r="9525" b="0"/>
            <wp:docPr id="1" name="Рисунок 1" descr="http://teaching.berkeley.edu/sites/teaching.berkeley.edu/files/styles/large/public/science%20image.jpg?itok=y07dB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aching.berkeley.edu/sites/teaching.berkeley.edu/files/styles/large/public/science%20image.jpg?itok=y07dBR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C9" w:rsidRDefault="00FC51C9" w:rsidP="00FC51C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C51C9" w:rsidRDefault="00FC51C9" w:rsidP="00FC51C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C51C9" w:rsidRPr="00FC51C9" w:rsidRDefault="00FC51C9" w:rsidP="00FC51C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C51C9">
        <w:rPr>
          <w:rFonts w:ascii="Times New Roman" w:hAnsi="Times New Roman" w:cs="Times New Roman"/>
          <w:b/>
          <w:sz w:val="44"/>
          <w:szCs w:val="44"/>
        </w:rPr>
        <w:t>Организация учебного процесса</w:t>
      </w:r>
    </w:p>
    <w:p w:rsidR="00FC51C9" w:rsidRDefault="00FC51C9" w:rsidP="00FC51C9">
      <w:pPr>
        <w:spacing w:after="0"/>
        <w:rPr>
          <w:rFonts w:ascii="Times New Roman" w:hAnsi="Times New Roman" w:cs="Times New Roman"/>
          <w:sz w:val="28"/>
          <w:szCs w:val="28"/>
        </w:rPr>
        <w:sectPr w:rsidR="00FC51C9" w:rsidSect="00FC51C9">
          <w:pgSz w:w="11906" w:h="16838"/>
          <w:pgMar w:top="567" w:right="850" w:bottom="284" w:left="567" w:header="708" w:footer="708" w:gutter="0"/>
          <w:cols w:num="2" w:space="708"/>
          <w:docGrid w:linePitch="360"/>
        </w:sectPr>
      </w:pPr>
    </w:p>
    <w:p w:rsidR="00FC51C9" w:rsidRDefault="00FC51C9" w:rsidP="00FC51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1C9" w:rsidRPr="005276D1" w:rsidRDefault="00FC51C9" w:rsidP="00FC51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6D1">
        <w:rPr>
          <w:rFonts w:ascii="Times New Roman" w:hAnsi="Times New Roman" w:cs="Times New Roman"/>
          <w:b/>
          <w:i/>
          <w:sz w:val="28"/>
          <w:szCs w:val="28"/>
        </w:rPr>
        <w:t>Формы обучения</w:t>
      </w:r>
    </w:p>
    <w:p w:rsidR="00FC51C9" w:rsidRPr="005276D1" w:rsidRDefault="00FC51C9" w:rsidP="00FC51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76D1">
        <w:rPr>
          <w:rFonts w:ascii="Times New Roman" w:hAnsi="Times New Roman" w:cs="Times New Roman"/>
          <w:b/>
          <w:sz w:val="28"/>
          <w:szCs w:val="28"/>
        </w:rPr>
        <w:t>Формы обучения</w:t>
      </w:r>
      <w:r w:rsidRPr="005276D1">
        <w:rPr>
          <w:rFonts w:ascii="Times New Roman" w:hAnsi="Times New Roman" w:cs="Times New Roman"/>
          <w:sz w:val="28"/>
          <w:szCs w:val="28"/>
        </w:rPr>
        <w:t xml:space="preserve"> - внешнее </w:t>
      </w:r>
      <w:r>
        <w:rPr>
          <w:rFonts w:ascii="Times New Roman" w:hAnsi="Times New Roman" w:cs="Times New Roman"/>
          <w:sz w:val="28"/>
          <w:szCs w:val="28"/>
        </w:rPr>
        <w:t xml:space="preserve">выражение согласованной деятельности учителя </w:t>
      </w:r>
      <w:r w:rsidRPr="005276D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276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76D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существляемой в определенном порядке и режиме </w:t>
      </w:r>
    </w:p>
    <w:p w:rsidR="00FC51C9" w:rsidRPr="001136EE" w:rsidRDefault="00FC51C9" w:rsidP="00FC51C9">
      <w:pPr>
        <w:spacing w:after="0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11349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1"/>
        <w:gridCol w:w="2874"/>
        <w:gridCol w:w="2836"/>
        <w:gridCol w:w="3338"/>
      </w:tblGrid>
      <w:tr w:rsidR="00FC51C9" w:rsidRPr="001136EE" w:rsidTr="00FC51C9">
        <w:trPr>
          <w:trHeight w:hRule="exact" w:val="470"/>
        </w:trPr>
        <w:tc>
          <w:tcPr>
            <w:tcW w:w="11349" w:type="dxa"/>
            <w:gridSpan w:val="4"/>
            <w:shd w:val="clear" w:color="auto" w:fill="FFFFFF"/>
            <w:hideMark/>
          </w:tcPr>
          <w:p w:rsidR="00FC51C9" w:rsidRPr="001136EE" w:rsidRDefault="00FC51C9" w:rsidP="00FC51C9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Классификация форм обучения </w:t>
            </w:r>
          </w:p>
        </w:tc>
      </w:tr>
      <w:tr w:rsidR="00FC51C9" w:rsidRPr="001136EE" w:rsidTr="00FC51C9">
        <w:trPr>
          <w:trHeight w:hRule="exact" w:val="1002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51C9" w:rsidRPr="001136EE" w:rsidRDefault="00FC51C9" w:rsidP="00FC51C9">
            <w:pPr>
              <w:spacing w:after="0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 xml:space="preserve">По количеству </w:t>
            </w:r>
            <w:proofErr w:type="gramStart"/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51C9" w:rsidRPr="001136EE" w:rsidRDefault="00FC51C9" w:rsidP="00FC51C9">
            <w:pPr>
              <w:spacing w:after="0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FC51C9" w:rsidRPr="001136EE" w:rsidRDefault="00FC51C9" w:rsidP="00FC51C9">
            <w:pPr>
              <w:spacing w:after="0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зшшщ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51C9" w:rsidRPr="001136EE" w:rsidRDefault="00FC51C9" w:rsidP="00FC51C9">
            <w:pPr>
              <w:spacing w:after="0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51C9" w:rsidRPr="001136EE" w:rsidRDefault="00FC51C9" w:rsidP="00FC51C9">
            <w:pPr>
              <w:spacing w:after="0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Исторические</w:t>
            </w:r>
          </w:p>
          <w:p w:rsidR="00FC51C9" w:rsidRPr="001136EE" w:rsidRDefault="00FC51C9" w:rsidP="00FC51C9">
            <w:pPr>
              <w:spacing w:after="0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</w:tr>
      <w:tr w:rsidR="00FC51C9" w:rsidRPr="001136EE" w:rsidTr="00FC51C9">
        <w:trPr>
          <w:trHeight w:hRule="exact" w:val="328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51C9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 xml:space="preserve">массовые; 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ные;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групповые,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proofErr w:type="spellStart"/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микрогруппо</w:t>
            </w:r>
            <w:proofErr w:type="spellEnd"/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вые;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ные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учебные заня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тия, работа в ма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стерских, в ла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боратории и т.д.;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аудиторные (до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машняя само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стоятельная ра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бота, экскурсии, занятая на пред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приятии и т.д.)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учебное занятие (45 минут);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спаренное учеб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занятие (90 минут);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укороченное заня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тие (70 минут);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учебные занятия (уроки) «без звон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ков»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gramStart"/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136EE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групповая;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взаимное об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учение (бе</w:t>
            </w:r>
            <w:proofErr w:type="gramStart"/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1136EE">
              <w:rPr>
                <w:rFonts w:ascii="Times New Roman" w:hAnsi="Times New Roman" w:cs="Times New Roman"/>
                <w:sz w:val="24"/>
                <w:szCs w:val="24"/>
              </w:rPr>
              <w:t xml:space="preserve"> ланка стертая система);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мангеймская</w:t>
            </w:r>
            <w:proofErr w:type="spellEnd"/>
            <w:r w:rsidRPr="001136EE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softHyphen/>
              <w:t>стема;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бригадное обу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чение;</w:t>
            </w:r>
          </w:p>
          <w:p w:rsidR="00FC51C9" w:rsidRPr="001136EE" w:rsidRDefault="00FC51C9" w:rsidP="00FC51C9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Pr="001136EE">
              <w:rPr>
                <w:rFonts w:ascii="Times New Roman" w:hAnsi="Times New Roman" w:cs="Times New Roman"/>
                <w:sz w:val="24"/>
                <w:szCs w:val="24"/>
              </w:rPr>
              <w:t>план «трампа»</w:t>
            </w:r>
          </w:p>
        </w:tc>
      </w:tr>
    </w:tbl>
    <w:p w:rsidR="00FC51C9" w:rsidRDefault="00FC51C9" w:rsidP="00FC51C9">
      <w:pPr>
        <w:spacing w:after="0"/>
        <w:ind w:left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C51C9" w:rsidRPr="001136EE" w:rsidRDefault="00FC51C9" w:rsidP="00FC51C9">
      <w:pPr>
        <w:spacing w:after="0"/>
        <w:ind w:left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136E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</w:p>
    <w:p w:rsidR="00FC51C9" w:rsidRDefault="00FC51C9" w:rsidP="00FC51C9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EE"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учебного процесса </w:t>
      </w:r>
    </w:p>
    <w:p w:rsidR="00FC51C9" w:rsidRDefault="00FC51C9" w:rsidP="00FC51C9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44" w:type="dxa"/>
        <w:tblInd w:w="-34" w:type="dxa"/>
        <w:tblLook w:val="04A0" w:firstRow="1" w:lastRow="0" w:firstColumn="1" w:lastColumn="0" w:noHBand="0" w:noVBand="1"/>
      </w:tblPr>
      <w:tblGrid>
        <w:gridCol w:w="1526"/>
        <w:gridCol w:w="4699"/>
        <w:gridCol w:w="4819"/>
      </w:tblGrid>
      <w:tr w:rsidR="00FC51C9" w:rsidTr="00FC51C9">
        <w:trPr>
          <w:trHeight w:val="144"/>
        </w:trPr>
        <w:tc>
          <w:tcPr>
            <w:tcW w:w="1375" w:type="dxa"/>
          </w:tcPr>
          <w:p w:rsidR="00FC51C9" w:rsidRPr="00C85F43" w:rsidRDefault="00FC51C9" w:rsidP="00FC51C9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4777" w:type="dxa"/>
          </w:tcPr>
          <w:p w:rsidR="00FC51C9" w:rsidRPr="00C85F43" w:rsidRDefault="00FC51C9" w:rsidP="00FC51C9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FC51C9" w:rsidRPr="00C85F43" w:rsidRDefault="00FC51C9" w:rsidP="00FC51C9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</w:p>
        </w:tc>
        <w:tc>
          <w:tcPr>
            <w:tcW w:w="4892" w:type="dxa"/>
          </w:tcPr>
          <w:p w:rsidR="00FC51C9" w:rsidRPr="00C85F43" w:rsidRDefault="00FC51C9" w:rsidP="00FC51C9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FC51C9" w:rsidTr="00FC51C9">
        <w:trPr>
          <w:trHeight w:val="144"/>
        </w:trPr>
        <w:tc>
          <w:tcPr>
            <w:tcW w:w="1375" w:type="dxa"/>
            <w:textDirection w:val="btLr"/>
          </w:tcPr>
          <w:p w:rsidR="00FC51C9" w:rsidRDefault="00FC51C9" w:rsidP="00FC51C9">
            <w:pPr>
              <w:ind w:left="567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1C9" w:rsidRPr="00C85F43" w:rsidRDefault="00FC51C9" w:rsidP="00FC51C9">
            <w:pPr>
              <w:ind w:left="567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77" w:type="dxa"/>
          </w:tcPr>
          <w:p w:rsidR="00FC51C9" w:rsidRPr="00C85F43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организация занятия;</w:t>
            </w:r>
          </w:p>
          <w:p w:rsidR="00FC51C9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темы, плана; </w:t>
            </w:r>
          </w:p>
          <w:p w:rsidR="00FC51C9" w:rsidRPr="00C85F43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последовательное изложе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каждого вопроса с ис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пользованием различных средств наглядности и вы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softHyphen/>
              <w:t>воды по ним;</w:t>
            </w:r>
          </w:p>
          <w:p w:rsidR="00FC51C9" w:rsidRPr="00C85F43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заключение - общие выво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softHyphen/>
              <w:t>ды по теме лекции и отве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softHyphen/>
              <w:t>ты на вопросы</w:t>
            </w:r>
          </w:p>
        </w:tc>
        <w:tc>
          <w:tcPr>
            <w:tcW w:w="4892" w:type="dxa"/>
          </w:tcPr>
          <w:p w:rsidR="00FC51C9" w:rsidRPr="00C85F43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Лекция представляет последова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изложение вопросов темы, включающих раскрытие тео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положений, законов,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 xml:space="preserve">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номерностей, анализ сообщаемой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аргументацию вы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softHyphen/>
              <w:t>двигаемых положений, 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обобщения по со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держанию темы</w:t>
            </w:r>
          </w:p>
        </w:tc>
      </w:tr>
      <w:tr w:rsidR="00FC51C9" w:rsidTr="00FC51C9">
        <w:trPr>
          <w:trHeight w:val="2136"/>
        </w:trPr>
        <w:tc>
          <w:tcPr>
            <w:tcW w:w="1375" w:type="dxa"/>
            <w:textDirection w:val="btLr"/>
          </w:tcPr>
          <w:p w:rsidR="00FC51C9" w:rsidRPr="00C85F43" w:rsidRDefault="00FC51C9" w:rsidP="00FC51C9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Семинарское</w:t>
            </w:r>
          </w:p>
          <w:p w:rsidR="00FC51C9" w:rsidRPr="00C85F43" w:rsidRDefault="00FC51C9" w:rsidP="00FC51C9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77" w:type="dxa"/>
          </w:tcPr>
          <w:p w:rsidR="00FC51C9" w:rsidRPr="00C85F43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Семинар - одна из форм осуществления закрепления знаний обучающихся в ходе обсуждения отдельных тем, по которым обучающиеся готовят доклады, рефераты</w:t>
            </w:r>
          </w:p>
        </w:tc>
        <w:tc>
          <w:tcPr>
            <w:tcW w:w="4892" w:type="dxa"/>
          </w:tcPr>
          <w:p w:rsidR="00FC51C9" w:rsidRPr="00C85F43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Для эффективного проведения семи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softHyphen/>
              <w:t>нара необхо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димо заблаговременно дат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t>ь обучающемуся тему или план выступлений, проверить отдель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выступления</w:t>
            </w:r>
            <w:proofErr w:type="gramStart"/>
            <w:r w:rsidRPr="00C85F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85F43">
              <w:rPr>
                <w:rFonts w:ascii="Times New Roman" w:hAnsi="Times New Roman" w:cs="Times New Roman"/>
                <w:sz w:val="24"/>
                <w:szCs w:val="24"/>
              </w:rPr>
              <w:t xml:space="preserve"> конце семинар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занятия преподаватель дол</w:t>
            </w:r>
            <w:r w:rsidRPr="00C85F43">
              <w:rPr>
                <w:rFonts w:ascii="Times New Roman" w:hAnsi="Times New Roman" w:cs="Times New Roman"/>
                <w:sz w:val="24"/>
                <w:szCs w:val="24"/>
              </w:rPr>
              <w:softHyphen/>
              <w:t>жен подводить итог, 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глубину и правильность рассмотренных вопросов, давать оценку умению обучающихся выступать с до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 xml:space="preserve">кладами, веста дискуссию, ставить вопросы и давать на них ответы, пользоваться наглядностью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</w:tc>
      </w:tr>
      <w:tr w:rsidR="00FC51C9" w:rsidTr="00FC51C9">
        <w:trPr>
          <w:cantSplit/>
          <w:trHeight w:val="2908"/>
        </w:trPr>
        <w:tc>
          <w:tcPr>
            <w:tcW w:w="1375" w:type="dxa"/>
            <w:textDirection w:val="btLr"/>
          </w:tcPr>
          <w:p w:rsidR="00FC51C9" w:rsidRDefault="00FC51C9" w:rsidP="00FC51C9">
            <w:pPr>
              <w:ind w:left="567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1C9" w:rsidRPr="003425EA" w:rsidRDefault="00FC51C9" w:rsidP="00FC51C9">
            <w:pPr>
              <w:ind w:left="567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4777" w:type="dxa"/>
          </w:tcPr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организация занятия;</w:t>
            </w:r>
          </w:p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проверка знаний обучаю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щихся;</w:t>
            </w:r>
          </w:p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задания </w:t>
            </w:r>
            <w:proofErr w:type="gramStart"/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softHyphen/>
              <w:t>ющимся</w:t>
            </w:r>
            <w:proofErr w:type="gramEnd"/>
            <w:r w:rsidRPr="003425EA">
              <w:rPr>
                <w:rFonts w:ascii="Times New Roman" w:hAnsi="Times New Roman" w:cs="Times New Roman"/>
                <w:sz w:val="24"/>
                <w:szCs w:val="24"/>
              </w:rPr>
              <w:t xml:space="preserve"> для практической работы;</w:t>
            </w:r>
          </w:p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структаж;</w:t>
            </w:r>
          </w:p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gramEnd"/>
            <w:r w:rsidRPr="003425EA">
              <w:rPr>
                <w:rFonts w:ascii="Times New Roman" w:hAnsi="Times New Roman" w:cs="Times New Roman"/>
                <w:sz w:val="24"/>
                <w:szCs w:val="24"/>
              </w:rPr>
              <w:t xml:space="preserve"> и текущий инструктаж;</w:t>
            </w:r>
          </w:p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итоговый контроль выпол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работы;</w:t>
            </w:r>
          </w:p>
          <w:p w:rsidR="00FC51C9" w:rsidRDefault="00FC51C9" w:rsidP="00FC51C9">
            <w:pPr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892" w:type="dxa"/>
          </w:tcPr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практических занятиях обучающиеся наряду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 xml:space="preserve"> с формированием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 закрепляют те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оретический материал, выясняют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вопросы, связанные с профессио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нальной деятельностью в области техники, культуры, просвещения,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технологии произ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</w:tr>
      <w:tr w:rsidR="00FC51C9" w:rsidTr="00FC51C9">
        <w:trPr>
          <w:cantSplit/>
          <w:trHeight w:val="2908"/>
        </w:trPr>
        <w:tc>
          <w:tcPr>
            <w:tcW w:w="1375" w:type="dxa"/>
            <w:textDirection w:val="btLr"/>
          </w:tcPr>
          <w:p w:rsidR="00FC51C9" w:rsidRDefault="00FC51C9" w:rsidP="00FC51C9">
            <w:pPr>
              <w:ind w:left="567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1C9" w:rsidRPr="00EC3E9B" w:rsidRDefault="00FC51C9" w:rsidP="00FC51C9">
            <w:pPr>
              <w:ind w:left="567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4777" w:type="dxa"/>
          </w:tcPr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организация занятий;</w:t>
            </w:r>
          </w:p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проверка знаний обучаю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щихся:</w:t>
            </w:r>
          </w:p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постановка задания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ющимся</w:t>
            </w:r>
            <w:proofErr w:type="gramEnd"/>
            <w:r w:rsidRPr="003425EA">
              <w:rPr>
                <w:rFonts w:ascii="Times New Roman" w:hAnsi="Times New Roman" w:cs="Times New Roman"/>
                <w:sz w:val="24"/>
                <w:szCs w:val="24"/>
              </w:rPr>
              <w:t xml:space="preserve"> для лабораторной работы;</w:t>
            </w:r>
          </w:p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инструктаж:</w:t>
            </w:r>
          </w:p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25EA">
              <w:rPr>
                <w:rFonts w:ascii="Times New Roman" w:hAnsi="Times New Roman" w:cs="Times New Roman"/>
                <w:sz w:val="24"/>
                <w:szCs w:val="24"/>
              </w:rPr>
              <w:t xml:space="preserve"> и текущий инструктаж;</w:t>
            </w:r>
          </w:p>
          <w:p w:rsidR="00FC51C9" w:rsidRPr="003425EA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итоговой контроль выпол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нения работы:</w:t>
            </w:r>
          </w:p>
          <w:p w:rsidR="00FC51C9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425E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892" w:type="dxa"/>
          </w:tcPr>
          <w:p w:rsidR="00FC51C9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 проводят</w:t>
            </w: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ся с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лью овладения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мися</w:t>
            </w:r>
            <w:proofErr w:type="gramEnd"/>
            <w:r w:rsidRPr="00EC3E9B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экспериментальным методом исследования явлений, углубления и </w:t>
            </w:r>
          </w:p>
          <w:p w:rsidR="00FC51C9" w:rsidRDefault="00FC51C9" w:rsidP="00FC51C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упрочнения знаний о закономерностях природы, активного и со</w:t>
            </w: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знательного применения теории на практике</w:t>
            </w:r>
          </w:p>
        </w:tc>
      </w:tr>
    </w:tbl>
    <w:p w:rsidR="00B011D2" w:rsidRDefault="00B011D2" w:rsidP="00FC51C9">
      <w:pPr>
        <w:ind w:left="567"/>
      </w:pPr>
    </w:p>
    <w:sectPr w:rsidR="00B011D2" w:rsidSect="00FC51C9">
      <w:type w:val="continuous"/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98"/>
    <w:rsid w:val="00912D98"/>
    <w:rsid w:val="00B011D2"/>
    <w:rsid w:val="00FC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2588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2015-12-13T18:18:00Z</dcterms:created>
  <dcterms:modified xsi:type="dcterms:W3CDTF">2015-12-13T18:23:00Z</dcterms:modified>
</cp:coreProperties>
</file>