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55" w:rsidRPr="008F4155" w:rsidRDefault="008F4155" w:rsidP="008F4155">
      <w:pPr>
        <w:widowControl w:val="0"/>
        <w:tabs>
          <w:tab w:val="left" w:pos="916"/>
          <w:tab w:val="center" w:pos="5102"/>
        </w:tabs>
        <w:suppressAutoHyphens/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Министерство образования и науки Челябинской  области</w:t>
      </w:r>
    </w:p>
    <w:p w:rsidR="008F4155" w:rsidRPr="008F4155" w:rsidRDefault="008F4155" w:rsidP="008F4155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Государственное бюджетное  профессиональное образовательное</w:t>
      </w:r>
    </w:p>
    <w:p w:rsidR="008F4155" w:rsidRPr="008F4155" w:rsidRDefault="008F4155" w:rsidP="008F4155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учреждение «Аргаяшский аграрный техникум»</w:t>
      </w:r>
    </w:p>
    <w:p w:rsidR="008F4155" w:rsidRPr="008F4155" w:rsidRDefault="008F4155" w:rsidP="008F41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 w:val="0"/>
          <w:caps/>
          <w:sz w:val="28"/>
          <w:szCs w:val="28"/>
        </w:rPr>
      </w:pP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 w:val="0"/>
          <w:caps/>
          <w:color w:val="000000"/>
          <w:sz w:val="28"/>
          <w:szCs w:val="28"/>
          <w:lang w:eastAsia="en-US"/>
        </w:rPr>
      </w:pPr>
    </w:p>
    <w:p w:rsidR="008F4155" w:rsidRPr="008F4155" w:rsidRDefault="008F4155" w:rsidP="008F41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 w:val="0"/>
          <w:caps/>
          <w:sz w:val="28"/>
          <w:szCs w:val="28"/>
        </w:rPr>
      </w:pP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 xml:space="preserve">   УТВЕРЖДАЮ</w:t>
      </w: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Директор ГБПОУ «ААТ»                                                             </w:t>
      </w: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_________________/</w:t>
      </w:r>
      <w:proofErr w:type="spellStart"/>
      <w:r w:rsidRPr="008F4155">
        <w:rPr>
          <w:rFonts w:ascii="Times New Roman" w:hAnsi="Times New Roman"/>
          <w:i w:val="0"/>
          <w:sz w:val="28"/>
          <w:szCs w:val="28"/>
        </w:rPr>
        <w:t>О.В.Аминева</w:t>
      </w:r>
      <w:proofErr w:type="spellEnd"/>
      <w:r w:rsidRPr="008F4155">
        <w:rPr>
          <w:rFonts w:ascii="Times New Roman" w:hAnsi="Times New Roman"/>
          <w:i w:val="0"/>
          <w:sz w:val="28"/>
          <w:szCs w:val="28"/>
        </w:rPr>
        <w:t>/                                                                                                            «____»_______________2018г</w:t>
      </w:r>
    </w:p>
    <w:p w:rsidR="008F4155" w:rsidRPr="008F4155" w:rsidRDefault="008F4155" w:rsidP="008F4155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/>
          <w:i w:val="0"/>
          <w:caps/>
          <w:sz w:val="28"/>
          <w:szCs w:val="28"/>
        </w:rPr>
      </w:pPr>
    </w:p>
    <w:p w:rsidR="008F4155" w:rsidRDefault="008F4155" w:rsidP="00DE5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caps/>
          <w:sz w:val="28"/>
          <w:szCs w:val="28"/>
        </w:rPr>
      </w:pPr>
    </w:p>
    <w:p w:rsidR="00DE526E" w:rsidRDefault="00DE526E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caps/>
          <w:sz w:val="28"/>
          <w:szCs w:val="28"/>
        </w:rPr>
      </w:pPr>
    </w:p>
    <w:p w:rsidR="00DE526E" w:rsidRPr="008F4155" w:rsidRDefault="00DE526E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caps/>
          <w:sz w:val="28"/>
          <w:szCs w:val="28"/>
        </w:rPr>
      </w:pPr>
    </w:p>
    <w:p w:rsidR="008F4155" w:rsidRPr="008F4155" w:rsidRDefault="008F4155" w:rsidP="00DE5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caps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caps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 w:val="0"/>
          <w:caps/>
          <w:sz w:val="28"/>
          <w:szCs w:val="28"/>
        </w:rPr>
      </w:pPr>
      <w:r w:rsidRPr="008F4155">
        <w:rPr>
          <w:rFonts w:ascii="Times New Roman" w:hAnsi="Times New Roman"/>
          <w:b/>
          <w:bCs/>
          <w:i w:val="0"/>
          <w:caps/>
          <w:sz w:val="28"/>
          <w:szCs w:val="28"/>
        </w:rPr>
        <w:t>Рабочая ПРОГРАММа учебной дисциплины</w:t>
      </w:r>
    </w:p>
    <w:p w:rsidR="004857AE" w:rsidRPr="004857AE" w:rsidRDefault="004857AE" w:rsidP="004857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i w:val="0"/>
          <w:sz w:val="28"/>
          <w:szCs w:val="28"/>
        </w:rPr>
      </w:pPr>
      <w:r w:rsidRPr="004857AE">
        <w:rPr>
          <w:rFonts w:ascii="Times New Roman" w:eastAsia="Calibri" w:hAnsi="Times New Roman"/>
          <w:b/>
          <w:bCs/>
          <w:i w:val="0"/>
          <w:sz w:val="28"/>
          <w:szCs w:val="28"/>
        </w:rPr>
        <w:t>ОУДБ 12 Астрономия</w:t>
      </w:r>
    </w:p>
    <w:p w:rsidR="008F4155" w:rsidRPr="00574E59" w:rsidRDefault="00574E59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36.02.16 </w:t>
      </w:r>
      <w:r w:rsidRPr="00574E59">
        <w:rPr>
          <w:rFonts w:ascii="Times New Roman" w:hAnsi="Times New Roman"/>
          <w:i w:val="0"/>
          <w:sz w:val="28"/>
          <w:szCs w:val="28"/>
        </w:rPr>
        <w:t>Эксплуатация и ремонт сельскохозяйственн</w:t>
      </w:r>
      <w:r>
        <w:rPr>
          <w:rFonts w:ascii="Times New Roman" w:hAnsi="Times New Roman"/>
          <w:i w:val="0"/>
          <w:sz w:val="28"/>
          <w:szCs w:val="28"/>
        </w:rPr>
        <w:t xml:space="preserve">ой техники </w:t>
      </w:r>
      <w:r w:rsidRPr="00574E59">
        <w:rPr>
          <w:rFonts w:ascii="Times New Roman" w:hAnsi="Times New Roman"/>
          <w:i w:val="0"/>
          <w:sz w:val="28"/>
          <w:szCs w:val="28"/>
        </w:rPr>
        <w:t>и оборудования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DE526E" w:rsidRPr="00E73C04" w:rsidRDefault="008F4155" w:rsidP="00E73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2018 г</w:t>
      </w:r>
    </w:p>
    <w:p w:rsidR="008F4155" w:rsidRDefault="00DE526E" w:rsidP="00DE526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</w:pPr>
      <w:bookmarkStart w:id="0" w:name="_GoBack"/>
      <w:bookmarkEnd w:id="0"/>
      <w:r w:rsidRPr="00DE526E"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  <w:lastRenderedPageBreak/>
        <w:t>Программа разработана с учетом требований ФГ</w:t>
      </w:r>
      <w:r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  <w:t xml:space="preserve">ОС среднего общего образования, </w:t>
      </w:r>
      <w:r w:rsidRPr="00DE526E"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  <w:t>ФГОС среднего профессионального образования и про</w:t>
      </w:r>
      <w:r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  <w:t>филя получаемого профессиональ</w:t>
      </w:r>
      <w:r w:rsidRPr="00DE526E"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  <w:t>ного образования.</w:t>
      </w:r>
    </w:p>
    <w:p w:rsidR="00E73C04" w:rsidRPr="00DE526E" w:rsidRDefault="00E73C04" w:rsidP="00DE526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 w:val="0"/>
          <w:position w:val="-24"/>
          <w:sz w:val="28"/>
          <w:szCs w:val="28"/>
          <w:lang w:eastAsia="en-US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 xml:space="preserve">Организация-разработчик:  </w:t>
      </w:r>
      <w:r w:rsidRPr="008F4155">
        <w:rPr>
          <w:rFonts w:ascii="Times New Roman" w:hAnsi="Times New Roman"/>
          <w:i w:val="0"/>
          <w:sz w:val="28"/>
          <w:szCs w:val="28"/>
        </w:rPr>
        <w:t>Государственное бюджетное  профессиональное образовательное учреждение «Аргаяшский аграрный техникум»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 xml:space="preserve">Разработчик:  </w:t>
      </w:r>
      <w:r w:rsidRPr="008F4155">
        <w:rPr>
          <w:rFonts w:ascii="Times New Roman" w:hAnsi="Times New Roman"/>
          <w:i w:val="0"/>
          <w:sz w:val="28"/>
          <w:szCs w:val="28"/>
        </w:rPr>
        <w:t>Хазырова А.Р., преподаватель высшей квалификационной категории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>РАССМОТРЕНА  И  РЕКОМЕНДОВАНА   К УТВЕРЖДЕНИЮ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 xml:space="preserve">на заседании предметно-цикловой комиссии 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>общеобразовательных дисциплин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>Протокол № ___ от «___» __________ 201 г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highlight w:val="white"/>
        </w:rPr>
      </w:pPr>
      <w:r w:rsidRPr="008F4155">
        <w:rPr>
          <w:rFonts w:ascii="Times New Roman" w:hAnsi="Times New Roman"/>
          <w:i w:val="0"/>
          <w:sz w:val="28"/>
          <w:szCs w:val="28"/>
          <w:highlight w:val="white"/>
        </w:rPr>
        <w:t>Председатель комиссии ______________/</w:t>
      </w:r>
      <w:r w:rsidRPr="008F4155">
        <w:rPr>
          <w:rFonts w:ascii="Times New Roman" w:hAnsi="Times New Roman"/>
          <w:i w:val="0"/>
          <w:sz w:val="28"/>
          <w:szCs w:val="28"/>
        </w:rPr>
        <w:t xml:space="preserve">А.Р. Хазырова / </w:t>
      </w:r>
    </w:p>
    <w:p w:rsidR="008F4155" w:rsidRPr="008F4155" w:rsidRDefault="008F4155" w:rsidP="008F415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Согласовано  на заседании предметно-цикловой  комиссии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протокол №___ от «__»________20__г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Согласовано  на заседании предметно-цикловой  комиссии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протокол №___ от «__»________20__г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Согласовано  на заседании предметно-цикловой  комиссии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sz w:val="28"/>
          <w:szCs w:val="28"/>
        </w:rPr>
        <w:t>протокол №___ от «__»________20__г</w:t>
      </w:r>
    </w:p>
    <w:p w:rsidR="008F4155" w:rsidRPr="008F4155" w:rsidRDefault="008F4155" w:rsidP="008F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</w:p>
    <w:p w:rsidR="00D41343" w:rsidRDefault="00D41343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A576D9" w:rsidRDefault="00A576D9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A576D9" w:rsidRDefault="00A576D9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A576D9" w:rsidRDefault="00A576D9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E73C04" w:rsidRPr="00D41343" w:rsidRDefault="00E73C04" w:rsidP="00D41343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D41343" w:rsidRPr="00D41343" w:rsidRDefault="00D41343" w:rsidP="00D413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i w:val="0"/>
          <w:sz w:val="28"/>
          <w:szCs w:val="28"/>
        </w:rPr>
      </w:pPr>
      <w:r w:rsidRPr="00D41343">
        <w:rPr>
          <w:rFonts w:ascii="Times New Roman" w:hAnsi="Times New Roman"/>
          <w:b/>
          <w:i w:val="0"/>
          <w:sz w:val="28"/>
          <w:szCs w:val="28"/>
        </w:rPr>
        <w:lastRenderedPageBreak/>
        <w:t>СОДЕРЖАНИЕ</w:t>
      </w:r>
    </w:p>
    <w:p w:rsidR="00D41343" w:rsidRPr="00D41343" w:rsidRDefault="00D41343" w:rsidP="00D41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134"/>
      </w:tblGrid>
      <w:tr w:rsidR="00D41343" w:rsidRPr="00227369" w:rsidTr="00DE6A0B">
        <w:trPr>
          <w:trHeight w:val="503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keepNext/>
              <w:autoSpaceDE w:val="0"/>
              <w:autoSpaceDN w:val="0"/>
              <w:spacing w:after="100" w:afterAutospacing="1"/>
              <w:ind w:left="624"/>
              <w:jc w:val="both"/>
              <w:outlineLvl w:val="0"/>
              <w:rPr>
                <w:rFonts w:ascii="Times New Roman" w:hAnsi="Times New Roman"/>
                <w:b/>
                <w:i w:val="0"/>
                <w:cap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Стр.</w:t>
            </w:r>
          </w:p>
        </w:tc>
      </w:tr>
      <w:tr w:rsidR="00D41343" w:rsidRPr="00227369" w:rsidTr="00DE6A0B">
        <w:trPr>
          <w:trHeight w:val="706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keepNext/>
              <w:numPr>
                <w:ilvl w:val="0"/>
                <w:numId w:val="9"/>
              </w:numPr>
              <w:autoSpaceDE w:val="0"/>
              <w:autoSpaceDN w:val="0"/>
              <w:spacing w:after="100" w:afterAutospacing="1" w:line="240" w:lineRule="auto"/>
              <w:ind w:left="624"/>
              <w:jc w:val="both"/>
              <w:outlineLvl w:val="0"/>
              <w:rPr>
                <w:rFonts w:ascii="Times New Roman" w:hAnsi="Times New Roman"/>
                <w:i w:val="0"/>
                <w:caps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</w:tr>
      <w:tr w:rsidR="00D41343" w:rsidRPr="00227369" w:rsidTr="00DE6A0B">
        <w:trPr>
          <w:trHeight w:val="443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keepNext/>
              <w:numPr>
                <w:ilvl w:val="0"/>
                <w:numId w:val="9"/>
              </w:numPr>
              <w:autoSpaceDE w:val="0"/>
              <w:autoSpaceDN w:val="0"/>
              <w:spacing w:after="100" w:afterAutospacing="1" w:line="240" w:lineRule="auto"/>
              <w:ind w:left="624"/>
              <w:jc w:val="both"/>
              <w:outlineLvl w:val="0"/>
              <w:rPr>
                <w:rFonts w:ascii="Times New Roman" w:hAnsi="Times New Roman"/>
                <w:i w:val="0"/>
                <w:caps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3E0BB1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</w:p>
        </w:tc>
      </w:tr>
      <w:tr w:rsidR="00D41343" w:rsidRPr="00227369" w:rsidTr="00DE6A0B">
        <w:trPr>
          <w:trHeight w:val="625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keepNext/>
              <w:numPr>
                <w:ilvl w:val="0"/>
                <w:numId w:val="9"/>
              </w:numPr>
              <w:autoSpaceDE w:val="0"/>
              <w:autoSpaceDN w:val="0"/>
              <w:spacing w:after="100" w:afterAutospacing="1" w:line="240" w:lineRule="auto"/>
              <w:ind w:left="624"/>
              <w:jc w:val="both"/>
              <w:outlineLvl w:val="0"/>
              <w:rPr>
                <w:rFonts w:ascii="Times New Roman" w:hAnsi="Times New Roman"/>
                <w:i w:val="0"/>
                <w:caps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Условия реализации 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3E0BB1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  <w:r w:rsidR="003E0BB1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</w:tr>
      <w:tr w:rsidR="00D41343" w:rsidRPr="00227369" w:rsidTr="00DE6A0B">
        <w:trPr>
          <w:trHeight w:val="2955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keepNext/>
              <w:numPr>
                <w:ilvl w:val="0"/>
                <w:numId w:val="9"/>
              </w:numPr>
              <w:autoSpaceDE w:val="0"/>
              <w:autoSpaceDN w:val="0"/>
              <w:spacing w:after="100" w:afterAutospacing="1" w:line="240" w:lineRule="auto"/>
              <w:jc w:val="both"/>
              <w:outlineLvl w:val="0"/>
              <w:rPr>
                <w:rFonts w:ascii="Times New Roman" w:hAnsi="Times New Roman"/>
                <w:i w:val="0"/>
                <w:caps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 xml:space="preserve">Контроль и оценка результатов освоения учебной дисциплины                </w:t>
            </w:r>
          </w:p>
          <w:p w:rsidR="002033E9" w:rsidRDefault="00D41343" w:rsidP="00D413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 xml:space="preserve">    5.Лист регистрации дополнений и изменений  </w:t>
            </w:r>
          </w:p>
          <w:p w:rsidR="00D41343" w:rsidRPr="00D41343" w:rsidRDefault="00D41343" w:rsidP="00D413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41343">
              <w:rPr>
                <w:rFonts w:ascii="Times New Roman" w:hAnsi="Times New Roman"/>
                <w:i w:val="0"/>
                <w:sz w:val="28"/>
                <w:szCs w:val="28"/>
              </w:rPr>
              <w:t>в рабочей программе учебной   дисциплины «</w:t>
            </w:r>
            <w:r w:rsidR="004857AE">
              <w:rPr>
                <w:rFonts w:ascii="Times New Roman" w:eastAsia="Calibri" w:hAnsi="Times New Roman"/>
                <w:i w:val="0"/>
                <w:sz w:val="28"/>
                <w:szCs w:val="28"/>
              </w:rPr>
              <w:t>Астрономия</w:t>
            </w:r>
            <w:r w:rsidRPr="00D41343">
              <w:rPr>
                <w:rFonts w:ascii="Times New Roman" w:eastAsia="Calibri" w:hAnsi="Times New Roman"/>
                <w:i w:val="0"/>
                <w:sz w:val="28"/>
                <w:szCs w:val="28"/>
              </w:rPr>
              <w:t>»</w:t>
            </w:r>
          </w:p>
          <w:p w:rsidR="00D41343" w:rsidRPr="00D41343" w:rsidRDefault="00D41343" w:rsidP="00D413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D41343" w:rsidRPr="00D41343" w:rsidRDefault="00D41343" w:rsidP="00D41343">
            <w:pPr>
              <w:keepNext/>
              <w:autoSpaceDE w:val="0"/>
              <w:autoSpaceDN w:val="0"/>
              <w:spacing w:after="100" w:afterAutospacing="1"/>
              <w:ind w:left="624"/>
              <w:jc w:val="both"/>
              <w:outlineLvl w:val="0"/>
              <w:rPr>
                <w:rFonts w:ascii="Times New Roman" w:hAnsi="Times New Roman"/>
                <w:i w:val="0"/>
                <w:cap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343" w:rsidRPr="00D41343" w:rsidRDefault="00D41343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  <w:r w:rsidR="003E0BB1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  <w:p w:rsidR="00D41343" w:rsidRPr="00D41343" w:rsidRDefault="00D41343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D41343" w:rsidRPr="00D41343" w:rsidRDefault="003E0BB1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15</w:t>
            </w:r>
          </w:p>
          <w:p w:rsidR="00D41343" w:rsidRPr="00D41343" w:rsidRDefault="00D41343" w:rsidP="00D41343">
            <w:pPr>
              <w:spacing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D41343" w:rsidRPr="00D41343" w:rsidRDefault="00D41343" w:rsidP="00D41343">
      <w:pPr>
        <w:spacing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930F01" w:rsidRDefault="00930F01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FA3CC8" w:rsidRPr="008F4155" w:rsidRDefault="00FA3CC8" w:rsidP="00FA3CC8">
      <w:pPr>
        <w:spacing w:line="360" w:lineRule="auto"/>
        <w:rPr>
          <w:i w:val="0"/>
          <w:sz w:val="28"/>
          <w:szCs w:val="28"/>
        </w:rPr>
      </w:pPr>
    </w:p>
    <w:p w:rsidR="008E1B04" w:rsidRPr="004F1B39" w:rsidRDefault="00191075" w:rsidP="004F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/>
          <w:b/>
          <w:i w:val="0"/>
          <w:caps/>
          <w:sz w:val="28"/>
          <w:szCs w:val="28"/>
        </w:rPr>
      </w:pPr>
      <w:r w:rsidRPr="002033E9">
        <w:rPr>
          <w:rFonts w:ascii="Times New Roman" w:hAnsi="Times New Roman"/>
          <w:b/>
          <w:i w:val="0"/>
          <w:caps/>
          <w:sz w:val="28"/>
          <w:szCs w:val="28"/>
        </w:rPr>
        <w:lastRenderedPageBreak/>
        <w:t>1.паспорт рабочей ПРОГРАММЫ УЧЕБНОЙ ДИСЦИПЛИНЫ</w:t>
      </w:r>
    </w:p>
    <w:p w:rsidR="00191075" w:rsidRPr="002033E9" w:rsidRDefault="00191075" w:rsidP="0020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2033E9">
        <w:rPr>
          <w:rFonts w:ascii="Times New Roman" w:hAnsi="Times New Roman"/>
          <w:b/>
          <w:i w:val="0"/>
          <w:sz w:val="28"/>
          <w:szCs w:val="28"/>
        </w:rPr>
        <w:t>1.1. Область применения  рабочей программы</w:t>
      </w:r>
    </w:p>
    <w:p w:rsidR="00574E59" w:rsidRPr="00574E59" w:rsidRDefault="00191075" w:rsidP="00574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2033E9">
        <w:rPr>
          <w:rFonts w:ascii="Times New Roman" w:hAnsi="Times New Roman"/>
          <w:i w:val="0"/>
          <w:sz w:val="28"/>
          <w:szCs w:val="28"/>
        </w:rPr>
        <w:t xml:space="preserve">Рабочая программа учебной дисциплины «Астрономия» является частью </w:t>
      </w:r>
      <w:r w:rsidR="002033E9" w:rsidRPr="002033E9">
        <w:rPr>
          <w:rFonts w:ascii="Times New Roman" w:hAnsi="Times New Roman"/>
          <w:i w:val="0"/>
          <w:sz w:val="28"/>
          <w:szCs w:val="28"/>
        </w:rPr>
        <w:t xml:space="preserve">основной профессиональной образовательной программы </w:t>
      </w:r>
      <w:r w:rsidRPr="002033E9">
        <w:rPr>
          <w:rFonts w:ascii="Times New Roman" w:hAnsi="Times New Roman"/>
          <w:i w:val="0"/>
          <w:sz w:val="28"/>
          <w:szCs w:val="28"/>
        </w:rPr>
        <w:t xml:space="preserve">подготовки </w:t>
      </w:r>
      <w:r w:rsidR="002033E9" w:rsidRPr="002033E9">
        <w:rPr>
          <w:rStyle w:val="fontstyle21"/>
          <w:rFonts w:ascii="Times New Roman" w:hAnsi="Times New Roman"/>
          <w:i w:val="0"/>
          <w:sz w:val="28"/>
          <w:szCs w:val="28"/>
        </w:rPr>
        <w:t>специалистов среднего звена</w:t>
      </w:r>
      <w:r w:rsidRPr="002033E9">
        <w:rPr>
          <w:rFonts w:ascii="Times New Roman" w:hAnsi="Times New Roman"/>
          <w:i w:val="0"/>
          <w:sz w:val="28"/>
          <w:szCs w:val="28"/>
        </w:rPr>
        <w:t xml:space="preserve">, в соответствии с ФГОС среднего общего образования и ФГОС среднего профессионального образования по </w:t>
      </w:r>
      <w:r w:rsidR="002033E9" w:rsidRPr="002033E9">
        <w:rPr>
          <w:rFonts w:ascii="Times New Roman" w:hAnsi="Times New Roman"/>
          <w:i w:val="0"/>
          <w:sz w:val="28"/>
          <w:szCs w:val="28"/>
        </w:rPr>
        <w:t xml:space="preserve">специальности </w:t>
      </w:r>
      <w:r w:rsidR="00574E59">
        <w:rPr>
          <w:rFonts w:ascii="Times New Roman" w:hAnsi="Times New Roman"/>
          <w:i w:val="0"/>
          <w:sz w:val="28"/>
          <w:szCs w:val="28"/>
        </w:rPr>
        <w:t xml:space="preserve">36.02.16 </w:t>
      </w:r>
      <w:r w:rsidR="00574E59" w:rsidRPr="00574E59">
        <w:rPr>
          <w:rFonts w:ascii="Times New Roman" w:hAnsi="Times New Roman"/>
          <w:i w:val="0"/>
          <w:sz w:val="28"/>
          <w:szCs w:val="28"/>
        </w:rPr>
        <w:t>Э</w:t>
      </w:r>
      <w:r w:rsidR="00574E59">
        <w:rPr>
          <w:rFonts w:ascii="Times New Roman" w:hAnsi="Times New Roman"/>
          <w:i w:val="0"/>
          <w:sz w:val="28"/>
          <w:szCs w:val="28"/>
        </w:rPr>
        <w:t xml:space="preserve">ксплуатация и ремонт </w:t>
      </w:r>
      <w:r w:rsidR="00574E59" w:rsidRPr="00574E59">
        <w:rPr>
          <w:rFonts w:ascii="Times New Roman" w:hAnsi="Times New Roman"/>
          <w:i w:val="0"/>
          <w:sz w:val="28"/>
          <w:szCs w:val="28"/>
        </w:rPr>
        <w:t>сельскохозяйственн</w:t>
      </w:r>
      <w:r w:rsidR="00574E59">
        <w:rPr>
          <w:rFonts w:ascii="Times New Roman" w:hAnsi="Times New Roman"/>
          <w:i w:val="0"/>
          <w:sz w:val="28"/>
          <w:szCs w:val="28"/>
        </w:rPr>
        <w:t xml:space="preserve">ой техники </w:t>
      </w:r>
      <w:r w:rsidR="00574E59" w:rsidRPr="00574E59">
        <w:rPr>
          <w:rFonts w:ascii="Times New Roman" w:hAnsi="Times New Roman"/>
          <w:i w:val="0"/>
          <w:sz w:val="28"/>
          <w:szCs w:val="28"/>
        </w:rPr>
        <w:t>и оборудования</w:t>
      </w:r>
    </w:p>
    <w:p w:rsidR="004F1B39" w:rsidRPr="004F1B39" w:rsidRDefault="002033E9" w:rsidP="00574E59">
      <w:pPr>
        <w:autoSpaceDE w:val="0"/>
        <w:autoSpaceDN w:val="0"/>
        <w:adjustRightInd w:val="0"/>
        <w:spacing w:after="0" w:line="360" w:lineRule="auto"/>
        <w:jc w:val="both"/>
        <w:rPr>
          <w:rStyle w:val="fontstyle51"/>
          <w:rFonts w:ascii="Times New Roman" w:hAnsi="Times New Roman"/>
          <w:b/>
          <w:i w:val="0"/>
          <w:color w:val="auto"/>
        </w:rPr>
      </w:pPr>
      <w:r w:rsidRPr="008E1B04">
        <w:rPr>
          <w:rFonts w:ascii="Times New Roman" w:hAnsi="Times New Roman"/>
          <w:i w:val="0"/>
          <w:sz w:val="28"/>
          <w:szCs w:val="28"/>
        </w:rPr>
        <w:t xml:space="preserve">Программа общеобразовательной учебной дисциплины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</w:t>
      </w:r>
      <w:r w:rsidRPr="008E1B04">
        <w:rPr>
          <w:rStyle w:val="fontstyle21"/>
          <w:rFonts w:ascii="Times New Roman" w:hAnsi="Times New Roman"/>
          <w:i w:val="0"/>
          <w:sz w:val="28"/>
          <w:szCs w:val="28"/>
        </w:rPr>
        <w:t xml:space="preserve">основной профессиональной образовательной программы </w:t>
      </w:r>
      <w:r w:rsidRPr="008E1B04">
        <w:rPr>
          <w:rFonts w:ascii="Times New Roman" w:hAnsi="Times New Roman"/>
          <w:i w:val="0"/>
          <w:sz w:val="28"/>
          <w:szCs w:val="28"/>
        </w:rPr>
        <w:t xml:space="preserve">среднего специального образования  на базе основного общего образования </w:t>
      </w:r>
      <w:r w:rsidRPr="008E1B04">
        <w:rPr>
          <w:rStyle w:val="fontstyle21"/>
          <w:rFonts w:ascii="Times New Roman" w:hAnsi="Times New Roman"/>
          <w:i w:val="0"/>
          <w:sz w:val="28"/>
          <w:szCs w:val="28"/>
        </w:rPr>
        <w:t>при подготовке специалистов среднего звена</w:t>
      </w:r>
      <w:r w:rsidRPr="008E1B04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930F01" w:rsidRPr="008F4155" w:rsidRDefault="00930F01" w:rsidP="008E1B04">
      <w:pPr>
        <w:spacing w:after="0" w:line="360" w:lineRule="auto"/>
        <w:ind w:firstLine="567"/>
        <w:jc w:val="both"/>
        <w:rPr>
          <w:rStyle w:val="fontstyle51"/>
          <w:rFonts w:ascii="Times New Roman" w:hAnsi="Times New Roman"/>
          <w:b/>
          <w:i w:val="0"/>
        </w:rPr>
      </w:pPr>
      <w:r w:rsidRPr="008F4155">
        <w:rPr>
          <w:rStyle w:val="fontstyle51"/>
          <w:rFonts w:ascii="Times New Roman" w:hAnsi="Times New Roman"/>
          <w:b/>
          <w:i w:val="0"/>
        </w:rPr>
        <w:t>1.</w:t>
      </w:r>
      <w:r w:rsidR="00930F20">
        <w:rPr>
          <w:rStyle w:val="fontstyle51"/>
          <w:rFonts w:ascii="Times New Roman" w:hAnsi="Times New Roman"/>
          <w:b/>
          <w:i w:val="0"/>
        </w:rPr>
        <w:t>2</w:t>
      </w:r>
      <w:r w:rsidRPr="008F4155">
        <w:rPr>
          <w:rStyle w:val="fontstyle51"/>
          <w:rFonts w:ascii="Times New Roman" w:hAnsi="Times New Roman"/>
          <w:b/>
          <w:i w:val="0"/>
        </w:rPr>
        <w:t>.М</w:t>
      </w:r>
      <w:r w:rsidR="00BB2E8F" w:rsidRPr="008F4155">
        <w:rPr>
          <w:rStyle w:val="fontstyle51"/>
          <w:rFonts w:ascii="Times New Roman" w:hAnsi="Times New Roman"/>
          <w:b/>
          <w:i w:val="0"/>
        </w:rPr>
        <w:t>есто учебной дисциплины в учебном плане</w:t>
      </w:r>
    </w:p>
    <w:p w:rsidR="004F1B39" w:rsidRPr="004F1B39" w:rsidRDefault="008E1B04" w:rsidP="004F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E1B04">
        <w:rPr>
          <w:rFonts w:ascii="Times New Roman" w:hAnsi="Times New Roman"/>
          <w:i w:val="0"/>
          <w:sz w:val="28"/>
          <w:szCs w:val="28"/>
        </w:rPr>
        <w:t xml:space="preserve">Общеобразовательная учебная дисциплина «Астрономия» входит в общеобразовательный цикл  основной профессиональной образовательной программы. </w:t>
      </w:r>
    </w:p>
    <w:p w:rsidR="00FA0FBE" w:rsidRPr="008F4155" w:rsidRDefault="00930F20" w:rsidP="00E86C16">
      <w:pPr>
        <w:spacing w:line="360" w:lineRule="auto"/>
        <w:rPr>
          <w:rStyle w:val="fontstyle51"/>
          <w:rFonts w:ascii="Times New Roman" w:hAnsi="Times New Roman"/>
          <w:b/>
          <w:i w:val="0"/>
        </w:rPr>
      </w:pPr>
      <w:r w:rsidRPr="00930F20">
        <w:rPr>
          <w:rFonts w:ascii="Times New Roman" w:hAnsi="Times New Roman"/>
          <w:b/>
          <w:bCs/>
          <w:i w:val="0"/>
          <w:sz w:val="28"/>
          <w:szCs w:val="28"/>
        </w:rPr>
        <w:t xml:space="preserve">1.3. </w:t>
      </w:r>
      <w:r w:rsidR="00DE6A0B" w:rsidRPr="00DE6A0B">
        <w:rPr>
          <w:rFonts w:ascii="Times New Roman" w:hAnsi="Times New Roman"/>
          <w:b/>
          <w:bCs/>
          <w:i w:val="0"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930F01" w:rsidRDefault="00930F01" w:rsidP="00FA0FBE">
      <w:pPr>
        <w:spacing w:after="0" w:line="360" w:lineRule="auto"/>
        <w:ind w:firstLine="567"/>
        <w:jc w:val="both"/>
        <w:rPr>
          <w:rStyle w:val="fontstyle3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Освоение содержания учебной дисциплины «</w:t>
      </w:r>
      <w:r w:rsidR="009E3E12" w:rsidRPr="008F4155">
        <w:rPr>
          <w:rStyle w:val="fontstyle21"/>
          <w:rFonts w:ascii="Times New Roman" w:hAnsi="Times New Roman"/>
          <w:i w:val="0"/>
          <w:sz w:val="28"/>
          <w:szCs w:val="28"/>
        </w:rPr>
        <w:t>Астрономия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 xml:space="preserve">» обеспечивает </w:t>
      </w:r>
      <w:proofErr w:type="spellStart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достижениестудентами</w:t>
      </w:r>
      <w:proofErr w:type="spellEnd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 xml:space="preserve"> следующих </w:t>
      </w:r>
      <w:r w:rsidRPr="008F4155">
        <w:rPr>
          <w:rStyle w:val="fontstyle31"/>
          <w:rFonts w:ascii="Times New Roman" w:hAnsi="Times New Roman"/>
          <w:i w:val="0"/>
          <w:sz w:val="28"/>
          <w:szCs w:val="28"/>
        </w:rPr>
        <w:t xml:space="preserve">результатов: </w:t>
      </w:r>
    </w:p>
    <w:p w:rsidR="00B505B1" w:rsidRPr="008F4155" w:rsidRDefault="00B505B1" w:rsidP="00FA0FBE">
      <w:pPr>
        <w:spacing w:after="0" w:line="360" w:lineRule="auto"/>
        <w:ind w:firstLine="567"/>
        <w:jc w:val="both"/>
        <w:rPr>
          <w:rStyle w:val="fontstyle31"/>
          <w:rFonts w:ascii="Times New Roman" w:hAnsi="Times New Roman"/>
          <w:i w:val="0"/>
          <w:sz w:val="28"/>
          <w:szCs w:val="28"/>
        </w:rPr>
      </w:pPr>
    </w:p>
    <w:p w:rsidR="00930F01" w:rsidRPr="008F4155" w:rsidRDefault="00930F01" w:rsidP="00FA0FBE">
      <w:pPr>
        <w:spacing w:after="0" w:line="360" w:lineRule="auto"/>
        <w:ind w:firstLine="567"/>
        <w:jc w:val="both"/>
        <w:rPr>
          <w:rStyle w:val="fontstyle3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61"/>
          <w:rFonts w:ascii="Times New Roman" w:hAnsi="Times New Roman"/>
          <w:sz w:val="28"/>
          <w:szCs w:val="28"/>
        </w:rPr>
        <w:t>личностных</w:t>
      </w:r>
      <w:r w:rsidRPr="008F4155">
        <w:rPr>
          <w:rStyle w:val="fontstyle31"/>
          <w:rFonts w:ascii="Times New Roman" w:hAnsi="Times New Roman"/>
          <w:i w:val="0"/>
          <w:sz w:val="28"/>
          <w:szCs w:val="28"/>
        </w:rPr>
        <w:t>:</w:t>
      </w:r>
    </w:p>
    <w:p w:rsidR="00291807" w:rsidRDefault="009E3E12" w:rsidP="00FA0FBE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8F415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воспитание убежденности в возможности познания законов природы, использования достижений астрономии и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</w:t>
      </w:r>
      <w:r w:rsidRPr="008F415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lastRenderedPageBreak/>
        <w:t>использования научных достижений, чувства ответственности за защиту окружающей среды;</w:t>
      </w:r>
    </w:p>
    <w:p w:rsidR="00B505B1" w:rsidRPr="008F4155" w:rsidRDefault="00B505B1" w:rsidP="00FA0FBE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</w:p>
    <w:p w:rsidR="00930F01" w:rsidRPr="008F4155" w:rsidRDefault="00930F01" w:rsidP="00FA0FBE">
      <w:pPr>
        <w:spacing w:after="0" w:line="360" w:lineRule="auto"/>
        <w:ind w:firstLine="567"/>
        <w:jc w:val="both"/>
        <w:rPr>
          <w:rStyle w:val="fontstyle3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proofErr w:type="spellStart"/>
      <w:r w:rsidRPr="008F4155">
        <w:rPr>
          <w:rStyle w:val="fontstyle61"/>
          <w:rFonts w:ascii="Times New Roman" w:hAnsi="Times New Roman"/>
          <w:sz w:val="28"/>
          <w:szCs w:val="28"/>
        </w:rPr>
        <w:t>метапредметных</w:t>
      </w:r>
      <w:proofErr w:type="spellEnd"/>
      <w:r w:rsidRPr="008F4155">
        <w:rPr>
          <w:rStyle w:val="fontstyle31"/>
          <w:rFonts w:ascii="Times New Roman" w:hAnsi="Times New Roman"/>
          <w:i w:val="0"/>
          <w:sz w:val="28"/>
          <w:szCs w:val="28"/>
        </w:rPr>
        <w:t>:</w:t>
      </w:r>
    </w:p>
    <w:p w:rsidR="00291807" w:rsidRDefault="009E3E12" w:rsidP="00FA0FBE">
      <w:pPr>
        <w:spacing w:after="0" w:line="360" w:lineRule="auto"/>
        <w:ind w:firstLine="567"/>
        <w:jc w:val="both"/>
        <w:rPr>
          <w:rStyle w:val="fontstyle41"/>
          <w:rFonts w:ascii="Times New Roman" w:hAnsi="Times New Roman"/>
          <w:i w:val="0"/>
          <w:sz w:val="28"/>
          <w:szCs w:val="28"/>
        </w:rPr>
      </w:pPr>
      <w:r w:rsidRPr="008F415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овладение</w:t>
      </w:r>
      <w:r w:rsidR="00291807" w:rsidRPr="008F415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умениями проводить наблюдения, </w:t>
      </w:r>
      <w:r w:rsidRPr="008F415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явлений; практически использовать знания; оценивать достоверность естественнонаучной информации;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деятельности;</w:t>
      </w:r>
    </w:p>
    <w:p w:rsidR="00FA0FBE" w:rsidRPr="00930F20" w:rsidRDefault="00FA0FBE" w:rsidP="004F1B39">
      <w:pPr>
        <w:spacing w:after="0" w:line="360" w:lineRule="auto"/>
        <w:jc w:val="both"/>
        <w:rPr>
          <w:rStyle w:val="fontstyle41"/>
          <w:rFonts w:ascii="Times New Roman" w:hAnsi="Times New Roman"/>
          <w:b/>
          <w:i w:val="0"/>
          <w:sz w:val="28"/>
          <w:szCs w:val="28"/>
        </w:rPr>
      </w:pPr>
    </w:p>
    <w:p w:rsidR="00930F20" w:rsidRPr="00930F20" w:rsidRDefault="00930F20" w:rsidP="00930F20">
      <w:pPr>
        <w:spacing w:after="0" w:line="360" w:lineRule="auto"/>
        <w:ind w:firstLine="567"/>
        <w:jc w:val="both"/>
        <w:rPr>
          <w:rStyle w:val="fontstyle41"/>
          <w:rFonts w:ascii="Times New Roman" w:hAnsi="Times New Roman"/>
          <w:b/>
          <w:i w:val="0"/>
          <w:sz w:val="28"/>
          <w:szCs w:val="28"/>
        </w:rPr>
      </w:pPr>
      <w:r w:rsidRPr="00930F20">
        <w:rPr>
          <w:rStyle w:val="fontstyle41"/>
          <w:rFonts w:ascii="Times New Roman" w:hAnsi="Times New Roman"/>
          <w:b/>
          <w:i w:val="0"/>
          <w:sz w:val="28"/>
          <w:szCs w:val="28"/>
        </w:rPr>
        <w:t>• предметных:</w:t>
      </w:r>
    </w:p>
    <w:p w:rsidR="00930F20" w:rsidRPr="00930F20" w:rsidRDefault="00930F20" w:rsidP="00930F20">
      <w:pPr>
        <w:spacing w:after="0" w:line="360" w:lineRule="auto"/>
        <w:ind w:firstLine="567"/>
        <w:jc w:val="both"/>
        <w:rPr>
          <w:rStyle w:val="fontstyle41"/>
          <w:rFonts w:ascii="Times New Roman" w:hAnsi="Times New Roman"/>
          <w:i w:val="0"/>
          <w:sz w:val="28"/>
          <w:szCs w:val="28"/>
        </w:rPr>
      </w:pPr>
      <w:r w:rsidRPr="00930F20">
        <w:rPr>
          <w:rStyle w:val="fontstyle41"/>
          <w:rFonts w:ascii="Times New Roman" w:hAnsi="Times New Roman"/>
          <w:i w:val="0"/>
          <w:sz w:val="28"/>
          <w:szCs w:val="28"/>
        </w:rPr>
        <w:t xml:space="preserve">понять сущность повседневно наблюдаемых и редких астрономических явлений, познакомиться с научными методами и историей изучения Вселенной, 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наукам. </w:t>
      </w:r>
    </w:p>
    <w:p w:rsidR="008E1B04" w:rsidRPr="00930F20" w:rsidRDefault="008E1B04" w:rsidP="004F1B39">
      <w:pPr>
        <w:spacing w:after="0" w:line="360" w:lineRule="auto"/>
        <w:jc w:val="both"/>
        <w:rPr>
          <w:rStyle w:val="fontstyle41"/>
          <w:rFonts w:ascii="Times New Roman" w:hAnsi="Times New Roman"/>
          <w:i w:val="0"/>
          <w:sz w:val="28"/>
          <w:szCs w:val="28"/>
        </w:rPr>
      </w:pPr>
    </w:p>
    <w:p w:rsidR="00930F20" w:rsidRPr="00930F20" w:rsidRDefault="00930F20" w:rsidP="00930F20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F20">
        <w:rPr>
          <w:b/>
          <w:sz w:val="28"/>
          <w:szCs w:val="28"/>
        </w:rPr>
        <w:t xml:space="preserve">1.4. </w:t>
      </w:r>
      <w:r w:rsidR="004F1B39">
        <w:rPr>
          <w:b/>
          <w:sz w:val="28"/>
          <w:szCs w:val="28"/>
        </w:rPr>
        <w:t>К</w:t>
      </w:r>
      <w:r w:rsidRPr="00930F20">
        <w:rPr>
          <w:b/>
          <w:sz w:val="28"/>
          <w:szCs w:val="28"/>
        </w:rPr>
        <w:t>оличество часов на освоение программы учебной дисциплины:</w:t>
      </w:r>
    </w:p>
    <w:p w:rsidR="00930F20" w:rsidRPr="00930F20" w:rsidRDefault="00930F20" w:rsidP="0093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930F20">
        <w:rPr>
          <w:rFonts w:ascii="Times New Roman" w:hAnsi="Times New Roman"/>
          <w:i w:val="0"/>
          <w:sz w:val="28"/>
          <w:szCs w:val="28"/>
        </w:rPr>
        <w:t xml:space="preserve">максимальной учебной нагрузки студентов </w:t>
      </w:r>
      <w:r w:rsidR="00045CA8">
        <w:rPr>
          <w:rFonts w:ascii="Times New Roman" w:hAnsi="Times New Roman"/>
          <w:i w:val="0"/>
          <w:sz w:val="28"/>
          <w:szCs w:val="28"/>
          <w:u w:val="single"/>
        </w:rPr>
        <w:t>35</w:t>
      </w:r>
      <w:r w:rsidR="00045CA8">
        <w:rPr>
          <w:rFonts w:ascii="Times New Roman" w:hAnsi="Times New Roman"/>
          <w:i w:val="0"/>
          <w:sz w:val="28"/>
          <w:szCs w:val="28"/>
        </w:rPr>
        <w:t>часов</w:t>
      </w:r>
      <w:r w:rsidRPr="00930F20">
        <w:rPr>
          <w:rFonts w:ascii="Times New Roman" w:hAnsi="Times New Roman"/>
          <w:i w:val="0"/>
          <w:sz w:val="28"/>
          <w:szCs w:val="28"/>
        </w:rPr>
        <w:t>, в том числе:</w:t>
      </w:r>
    </w:p>
    <w:p w:rsidR="00930F20" w:rsidRDefault="00930F20" w:rsidP="0093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930F20">
        <w:rPr>
          <w:rFonts w:ascii="Times New Roman" w:hAnsi="Times New Roman"/>
          <w:i w:val="0"/>
          <w:sz w:val="28"/>
          <w:szCs w:val="28"/>
        </w:rPr>
        <w:t xml:space="preserve">обязательной аудиторной учебной нагрузки студента 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4857AE">
        <w:rPr>
          <w:rFonts w:ascii="Times New Roman" w:hAnsi="Times New Roman"/>
          <w:i w:val="0"/>
          <w:sz w:val="28"/>
          <w:szCs w:val="28"/>
          <w:u w:val="single"/>
        </w:rPr>
        <w:t>5</w:t>
      </w:r>
      <w:r w:rsidRPr="00930F20">
        <w:rPr>
          <w:rFonts w:ascii="Times New Roman" w:hAnsi="Times New Roman"/>
          <w:i w:val="0"/>
          <w:sz w:val="28"/>
          <w:szCs w:val="28"/>
        </w:rPr>
        <w:t>часов;</w:t>
      </w:r>
    </w:p>
    <w:p w:rsidR="00D02540" w:rsidRDefault="00930F20" w:rsidP="004F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самостоятельной работы </w:t>
      </w:r>
      <w:r w:rsidR="00045CA8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>часов.</w:t>
      </w:r>
    </w:p>
    <w:p w:rsidR="00A576D9" w:rsidRPr="004F1B39" w:rsidRDefault="00A576D9" w:rsidP="004F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fontstyle51"/>
          <w:rFonts w:ascii="Times New Roman" w:hAnsi="Times New Roman"/>
          <w:i w:val="0"/>
          <w:color w:val="auto"/>
        </w:rPr>
      </w:pPr>
    </w:p>
    <w:p w:rsidR="00930F01" w:rsidRPr="008F4155" w:rsidRDefault="00930F20" w:rsidP="008F4155">
      <w:pPr>
        <w:spacing w:after="0" w:line="360" w:lineRule="auto"/>
        <w:ind w:firstLine="567"/>
        <w:jc w:val="both"/>
        <w:rPr>
          <w:rStyle w:val="fontstyle51"/>
          <w:rFonts w:ascii="Times New Roman" w:hAnsi="Times New Roman"/>
          <w:b/>
          <w:i w:val="0"/>
        </w:rPr>
      </w:pPr>
      <w:r>
        <w:rPr>
          <w:rStyle w:val="fontstyle51"/>
          <w:rFonts w:ascii="Times New Roman" w:hAnsi="Times New Roman"/>
          <w:b/>
          <w:i w:val="0"/>
        </w:rPr>
        <w:lastRenderedPageBreak/>
        <w:t>2</w:t>
      </w:r>
      <w:r w:rsidR="00930F01" w:rsidRPr="008F4155">
        <w:rPr>
          <w:rStyle w:val="fontstyle51"/>
          <w:rFonts w:ascii="Times New Roman" w:hAnsi="Times New Roman"/>
          <w:b/>
          <w:i w:val="0"/>
        </w:rPr>
        <w:t>. СТРУКТУРА И СОДЕРЖАНИЕ УЧЕБНОЙ ДИСЦИПЛИНЫ</w:t>
      </w:r>
    </w:p>
    <w:p w:rsidR="00930F01" w:rsidRPr="008F4155" w:rsidRDefault="00930F20" w:rsidP="008F4155">
      <w:pPr>
        <w:spacing w:after="0" w:line="360" w:lineRule="auto"/>
        <w:ind w:firstLine="567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2</w:t>
      </w:r>
      <w:r w:rsidR="00930F01" w:rsidRPr="008F4155">
        <w:rPr>
          <w:rFonts w:ascii="Times New Roman" w:hAnsi="Times New Roman"/>
          <w:b/>
          <w:i w:val="0"/>
          <w:sz w:val="28"/>
          <w:szCs w:val="28"/>
        </w:rPr>
        <w:t>.1. Объем учебной дисциплины и виды учебной работы</w:t>
      </w:r>
    </w:p>
    <w:tbl>
      <w:tblPr>
        <w:tblW w:w="972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7"/>
        <w:gridCol w:w="1797"/>
      </w:tblGrid>
      <w:tr w:rsidR="00930F01" w:rsidRPr="00227369" w:rsidTr="00FA0FBE">
        <w:trPr>
          <w:trHeight w:val="253"/>
        </w:trPr>
        <w:tc>
          <w:tcPr>
            <w:tcW w:w="79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  <w:t>Вид учебной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01" w:rsidRPr="00227369" w:rsidRDefault="00930F01" w:rsidP="00B505B1">
            <w:pPr>
              <w:spacing w:after="0" w:line="360" w:lineRule="auto"/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  <w:t>Объем часов</w:t>
            </w:r>
          </w:p>
        </w:tc>
      </w:tr>
      <w:tr w:rsidR="00930F01" w:rsidRPr="00227369" w:rsidTr="00FA0FBE">
        <w:trPr>
          <w:trHeight w:val="232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</w:tr>
      <w:tr w:rsidR="00930F01" w:rsidRPr="00227369" w:rsidTr="00FA0FBE">
        <w:trPr>
          <w:trHeight w:val="273"/>
        </w:trPr>
        <w:tc>
          <w:tcPr>
            <w:tcW w:w="79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4857AE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35</w:t>
            </w:r>
          </w:p>
        </w:tc>
      </w:tr>
      <w:tr w:rsidR="00930F01" w:rsidRPr="00227369" w:rsidTr="00FA0FBE">
        <w:trPr>
          <w:trHeight w:val="78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</w:tr>
      <w:tr w:rsidR="00930F01" w:rsidRPr="00227369" w:rsidTr="00FA0FBE">
        <w:trPr>
          <w:trHeight w:val="275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4857AE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35</w:t>
            </w:r>
          </w:p>
        </w:tc>
      </w:tr>
      <w:tr w:rsidR="00930F01" w:rsidRPr="00227369" w:rsidTr="00FA0FBE">
        <w:trPr>
          <w:trHeight w:val="273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в том числе:</w:t>
            </w: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</w:tr>
      <w:tr w:rsidR="00930F01" w:rsidRPr="00227369" w:rsidTr="00FA0FBE">
        <w:trPr>
          <w:trHeight w:val="278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Практические занятия</w:t>
            </w: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291807" w:rsidP="00574E59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1</w:t>
            </w:r>
            <w:r w:rsidR="00574E59"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3</w:t>
            </w:r>
          </w:p>
        </w:tc>
      </w:tr>
      <w:tr w:rsidR="00930F01" w:rsidRPr="00227369" w:rsidTr="00FA0FBE">
        <w:trPr>
          <w:trHeight w:val="279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b/>
                <w:i w:val="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930F01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</w:p>
        </w:tc>
      </w:tr>
      <w:tr w:rsidR="00930F01" w:rsidRPr="00227369" w:rsidTr="00FA0FBE">
        <w:trPr>
          <w:trHeight w:val="274"/>
        </w:trPr>
        <w:tc>
          <w:tcPr>
            <w:tcW w:w="79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30F01" w:rsidRPr="00227369" w:rsidRDefault="00A576D9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 xml:space="preserve">Промежуточная </w:t>
            </w:r>
            <w:r w:rsidR="00930F01"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 xml:space="preserve"> аттестация в форме </w:t>
            </w:r>
            <w:r w:rsidR="00B035C4"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 xml:space="preserve">дифференцированного </w:t>
            </w:r>
            <w:r w:rsidR="00930F01"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зачета</w:t>
            </w:r>
          </w:p>
        </w:tc>
        <w:tc>
          <w:tcPr>
            <w:tcW w:w="1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0F01" w:rsidRPr="00227369" w:rsidRDefault="00A576D9" w:rsidP="008F4155">
            <w:pPr>
              <w:spacing w:after="0" w:line="360" w:lineRule="auto"/>
              <w:ind w:firstLine="567"/>
              <w:rPr>
                <w:rFonts w:ascii="Times New Roman" w:hAnsi="Times New Roman" w:cstheme="minorBidi"/>
                <w:i w:val="0"/>
                <w:sz w:val="28"/>
                <w:szCs w:val="28"/>
              </w:rPr>
            </w:pPr>
            <w:r w:rsidRPr="00227369">
              <w:rPr>
                <w:rFonts w:ascii="Times New Roman" w:hAnsi="Times New Roman" w:cstheme="minorBidi"/>
                <w:i w:val="0"/>
                <w:sz w:val="28"/>
                <w:szCs w:val="28"/>
              </w:rPr>
              <w:t>2</w:t>
            </w:r>
          </w:p>
        </w:tc>
      </w:tr>
    </w:tbl>
    <w:p w:rsidR="00D83672" w:rsidRDefault="00D83672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227369">
      <w:pPr>
        <w:spacing w:after="0" w:line="360" w:lineRule="auto"/>
        <w:jc w:val="both"/>
        <w:rPr>
          <w:rStyle w:val="fontstyle51"/>
          <w:rFonts w:ascii="Times New Roman" w:hAnsi="Times New Roman"/>
          <w:b/>
          <w:i w:val="0"/>
        </w:rPr>
      </w:pPr>
    </w:p>
    <w:p w:rsidR="00D83672" w:rsidRDefault="00D83672" w:rsidP="008F4155">
      <w:pPr>
        <w:spacing w:after="0" w:line="360" w:lineRule="auto"/>
        <w:ind w:firstLine="567"/>
        <w:jc w:val="both"/>
        <w:rPr>
          <w:rStyle w:val="fontstyle51"/>
          <w:rFonts w:ascii="Times New Roman" w:hAnsi="Times New Roman"/>
          <w:b/>
          <w:i w:val="0"/>
        </w:rPr>
      </w:pPr>
    </w:p>
    <w:p w:rsidR="00FA3CC8" w:rsidRDefault="00FA3CC8" w:rsidP="00AA72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i w:val="0"/>
          <w:sz w:val="24"/>
          <w:szCs w:val="24"/>
        </w:rPr>
        <w:sectPr w:rsidR="00FA3CC8" w:rsidSect="00006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:rsidR="00AA728A" w:rsidRPr="00AA728A" w:rsidRDefault="00AA728A" w:rsidP="00AA72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i w:val="0"/>
          <w:sz w:val="24"/>
          <w:szCs w:val="24"/>
        </w:rPr>
      </w:pPr>
      <w:r w:rsidRPr="00AA728A"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2.2. Тематический план и содержание учебной </w:t>
      </w:r>
      <w:proofErr w:type="spellStart"/>
      <w:r w:rsidRPr="00AA728A">
        <w:rPr>
          <w:rFonts w:ascii="Times New Roman" w:hAnsi="Times New Roman"/>
          <w:b/>
          <w:i w:val="0"/>
          <w:sz w:val="24"/>
          <w:szCs w:val="24"/>
        </w:rPr>
        <w:t>дисциплины</w:t>
      </w:r>
      <w:r w:rsidRPr="00AA728A">
        <w:rPr>
          <w:rFonts w:ascii="Times New Roman" w:hAnsi="Times New Roman"/>
          <w:i w:val="0"/>
          <w:sz w:val="24"/>
          <w:szCs w:val="24"/>
        </w:rPr>
        <w:t>___астрономия</w:t>
      </w:r>
      <w:proofErr w:type="spellEnd"/>
      <w:r w:rsidRPr="00AA728A">
        <w:rPr>
          <w:rFonts w:ascii="Times New Roman" w:hAnsi="Times New Roman"/>
          <w:i w:val="0"/>
          <w:sz w:val="24"/>
          <w:szCs w:val="24"/>
        </w:rPr>
        <w:t xml:space="preserve"> ____</w:t>
      </w:r>
    </w:p>
    <w:p w:rsidR="00AA728A" w:rsidRPr="00AA728A" w:rsidRDefault="00AA728A" w:rsidP="00A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  <w:r w:rsidRPr="00AA728A">
        <w:rPr>
          <w:rFonts w:ascii="Times New Roman" w:hAnsi="Times New Roman"/>
          <w:bCs/>
          <w:sz w:val="24"/>
          <w:szCs w:val="24"/>
        </w:rPr>
        <w:tab/>
      </w:r>
    </w:p>
    <w:tbl>
      <w:tblPr>
        <w:tblW w:w="149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8"/>
        <w:gridCol w:w="691"/>
        <w:gridCol w:w="8763"/>
        <w:gridCol w:w="1559"/>
        <w:gridCol w:w="1235"/>
      </w:tblGrid>
      <w:tr w:rsidR="00AA728A" w:rsidRPr="00227369" w:rsidTr="00AA728A">
        <w:trPr>
          <w:trHeight w:val="20"/>
        </w:trPr>
        <w:tc>
          <w:tcPr>
            <w:tcW w:w="2738" w:type="dxa"/>
            <w:shd w:val="clear" w:color="auto" w:fill="auto"/>
            <w:vAlign w:val="center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54" w:type="dxa"/>
            <w:gridSpan w:val="2"/>
            <w:shd w:val="clear" w:color="auto" w:fill="auto"/>
            <w:vAlign w:val="center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Объем часов</w:t>
            </w:r>
          </w:p>
        </w:tc>
        <w:tc>
          <w:tcPr>
            <w:tcW w:w="1235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Уровень освоения</w:t>
            </w: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1.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Предмет астрономии 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vMerge w:val="restart"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Тема 1.1.</w:t>
            </w:r>
          </w:p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Роль астрономии в развитии цивилизации 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spacing w:after="0"/>
              <w:ind w:firstLine="18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8763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      </w:r>
          </w:p>
        </w:tc>
        <w:tc>
          <w:tcPr>
            <w:tcW w:w="1559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shd w:val="clear" w:color="auto" w:fill="FFFFFF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Лабораторные работы.    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Контрольные работы.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2.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Основы практической астрономии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darkRed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Тема 2.1. Небесная сфера. Особые точки небесной сферы. Небесные координаты.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D83672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35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darkRed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763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</w:t>
            </w:r>
          </w:p>
        </w:tc>
        <w:tc>
          <w:tcPr>
            <w:tcW w:w="1559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Тема 2.2. Движение Земли вокруг Солнца. </w:t>
            </w: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Видимое движение и фазы Луны.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763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Движение Земли вокруг Солнца. Видимое движение и фазы Луны. Солнечные и </w:t>
            </w: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лунные затмения. Время и календарь.</w:t>
            </w:r>
          </w:p>
        </w:tc>
        <w:tc>
          <w:tcPr>
            <w:tcW w:w="1559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35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88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92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391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3.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Законы движения небесных тел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vMerge w:val="restart"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Тема 3.1. 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Структура и масштабы Солнечной системы. Небесная механика.</w:t>
            </w: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763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</w:t>
            </w:r>
          </w:p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Небесная механика. Законы Кеплера. Определение масс небесных тел. Движение искусственных небесных тел.</w:t>
            </w:r>
          </w:p>
        </w:tc>
        <w:tc>
          <w:tcPr>
            <w:tcW w:w="1559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738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54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</w:tbl>
    <w:p w:rsidR="00AA728A" w:rsidRPr="00227369" w:rsidRDefault="00AA728A" w:rsidP="00AA728A">
      <w:pPr>
        <w:spacing w:after="0"/>
        <w:rPr>
          <w:rFonts w:ascii="Times New Roman" w:hAnsi="Times New Roman"/>
          <w:i w:val="0"/>
          <w:vanish/>
          <w:sz w:val="24"/>
          <w:szCs w:val="24"/>
        </w:rPr>
      </w:pPr>
    </w:p>
    <w:tbl>
      <w:tblPr>
        <w:tblW w:w="150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80"/>
        <w:gridCol w:w="8865"/>
        <w:gridCol w:w="1447"/>
        <w:gridCol w:w="1322"/>
      </w:tblGrid>
      <w:tr w:rsidR="00AA728A" w:rsidRPr="00227369" w:rsidTr="00AA728A">
        <w:trPr>
          <w:trHeight w:val="20"/>
        </w:trPr>
        <w:tc>
          <w:tcPr>
            <w:tcW w:w="12239" w:type="dxa"/>
            <w:gridSpan w:val="3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4.  Солнечная система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1322" w:type="dxa"/>
            <w:vMerge w:val="restart"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Тема 4.1. Происхождение Солнечной системы. 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8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 xml:space="preserve">Происхождение Солнечной системы. Система Земля - Луна. Планеты земной группы. Планеты-гиганты. Спутники и кольца планет. </w:t>
            </w: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Тема 4.2. Малые тела Солнечной системы. 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 xml:space="preserve">Малые тела Солнечной системы. Астероидная опасность </w:t>
            </w:r>
          </w:p>
        </w:tc>
        <w:tc>
          <w:tcPr>
            <w:tcW w:w="1447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21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21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12239" w:type="dxa"/>
            <w:gridSpan w:val="3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5. Методы астрономических исследований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Тема 5.1.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Электромагнитное излучение, космические лучи и гравитационные волны как источник информации о природе и свойствах небесных тел.</w:t>
            </w: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смешения Вина. Закон Стефана-Больцмана.</w:t>
            </w: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работы: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12239" w:type="dxa"/>
            <w:gridSpan w:val="3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6.Звезды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8</w:t>
            </w: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Тема 6.1.</w:t>
            </w:r>
          </w:p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Звезды: основные физико-химические характеристики и их взаимная связь.</w:t>
            </w:r>
          </w:p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</w:t>
            </w:r>
          </w:p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Тема 6.2.</w:t>
            </w:r>
          </w:p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Внутреннее строение  и  источники  энергии  звезд.   Происхождение  химических  элементов.</w:t>
            </w: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D0D0D"/>
            </w:tcBorders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Внутреннее строение  и  источники  энергии  звезд.   Происхождение  химических  элементов. Переменные и вспыхивающие звезды. Коричневые карлики. Эволюция звезд, ее этапы и конечные стадии.</w:t>
            </w:r>
          </w:p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Тема 6.3.</w:t>
            </w:r>
          </w:p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Строение Солнца, солнечной атмосферы. Солнечно-земные связи. </w:t>
            </w: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   </w:t>
            </w: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Лабораторные работы: 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87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87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12239" w:type="dxa"/>
            <w:gridSpan w:val="3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7. Наша Галактика - Млечный Путь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Тема7.1.</w:t>
            </w:r>
          </w:p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Состав и структура Галактики.</w:t>
            </w:r>
          </w:p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  <w:t>Состав и структура Галактики. Звездные скопления. Межзвездный газ и пыль. Вращение Галактики. Темная материя.</w:t>
            </w:r>
          </w:p>
        </w:tc>
        <w:tc>
          <w:tcPr>
            <w:tcW w:w="1447" w:type="dxa"/>
            <w:vAlign w:val="center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12239" w:type="dxa"/>
            <w:gridSpan w:val="3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Раздел  8.Галактики. Строение и эволюция Вселенной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D83672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vMerge w:val="restart"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Тема 8.1.</w:t>
            </w:r>
          </w:p>
          <w:p w:rsidR="00AA728A" w:rsidRPr="00227369" w:rsidRDefault="00AA728A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Многообразие галактик и их основные характеристики.</w:t>
            </w: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2F2F2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8865" w:type="dxa"/>
            <w:shd w:val="clear" w:color="auto" w:fill="auto"/>
          </w:tcPr>
          <w:p w:rsidR="00AA728A" w:rsidRPr="00227369" w:rsidRDefault="00AA728A" w:rsidP="00AA728A">
            <w:pPr>
              <w:shd w:val="clear" w:color="auto" w:fill="FFFFFF"/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      </w:r>
          </w:p>
        </w:tc>
        <w:tc>
          <w:tcPr>
            <w:tcW w:w="1447" w:type="dxa"/>
            <w:vAlign w:val="center"/>
          </w:tcPr>
          <w:p w:rsidR="00AA728A" w:rsidRPr="00227369" w:rsidRDefault="00D83672" w:rsidP="00AA72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Практические занятия</w:t>
            </w:r>
            <w:r w:rsidR="00D83672"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</w:t>
            </w:r>
            <w:r w:rsidR="00D83672" w:rsidRPr="00227369">
              <w:rPr>
                <w:rFonts w:ascii="Times New Roman" w:hAnsi="Times New Roman"/>
                <w:i w:val="0"/>
                <w:sz w:val="24"/>
                <w:szCs w:val="24"/>
              </w:rPr>
              <w:t>(зачет)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D83672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45" w:type="dxa"/>
            <w:gridSpan w:val="2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shd w:val="clear" w:color="auto" w:fill="auto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bCs/>
                <w:i w:val="0"/>
                <w:sz w:val="24"/>
                <w:szCs w:val="24"/>
              </w:rPr>
              <w:t>-</w:t>
            </w:r>
          </w:p>
        </w:tc>
        <w:tc>
          <w:tcPr>
            <w:tcW w:w="1322" w:type="dxa"/>
            <w:shd w:val="clear" w:color="auto" w:fill="D9D9D9"/>
          </w:tcPr>
          <w:p w:rsidR="00AA728A" w:rsidRPr="00227369" w:rsidRDefault="00AA728A" w:rsidP="00AA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AA728A" w:rsidRPr="00227369" w:rsidTr="00AA728A">
        <w:trPr>
          <w:trHeight w:val="312"/>
        </w:trPr>
        <w:tc>
          <w:tcPr>
            <w:tcW w:w="2694" w:type="dxa"/>
            <w:shd w:val="clear" w:color="auto" w:fill="auto"/>
          </w:tcPr>
          <w:p w:rsidR="00AA728A" w:rsidRPr="00227369" w:rsidRDefault="00AA728A" w:rsidP="00AA728A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 xml:space="preserve">Итого </w:t>
            </w:r>
          </w:p>
        </w:tc>
        <w:tc>
          <w:tcPr>
            <w:tcW w:w="12314" w:type="dxa"/>
            <w:gridSpan w:val="4"/>
            <w:shd w:val="clear" w:color="auto" w:fill="auto"/>
          </w:tcPr>
          <w:p w:rsidR="00AA728A" w:rsidRPr="00227369" w:rsidRDefault="00AA728A" w:rsidP="00D83672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hAnsi="Times New Roman"/>
                <w:i w:val="0"/>
                <w:sz w:val="24"/>
                <w:szCs w:val="24"/>
              </w:rPr>
              <w:t>35/ 35/1</w:t>
            </w:r>
            <w:r w:rsidR="00D83672" w:rsidRPr="00227369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</w:tr>
    </w:tbl>
    <w:p w:rsidR="00FA3CC8" w:rsidRDefault="00FA3CC8" w:rsidP="00AA728A">
      <w:pPr>
        <w:spacing w:after="0" w:line="240" w:lineRule="auto"/>
        <w:rPr>
          <w:rFonts w:ascii="Times New Roman" w:hAnsi="Times New Roman"/>
          <w:i w:val="0"/>
          <w:sz w:val="24"/>
          <w:szCs w:val="24"/>
        </w:rPr>
        <w:sectPr w:rsidR="00FA3CC8" w:rsidSect="00FA3CC8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BB2E8F" w:rsidRPr="00D8183C" w:rsidRDefault="00930F20" w:rsidP="003E0BB1">
      <w:pPr>
        <w:spacing w:after="0" w:line="360" w:lineRule="auto"/>
        <w:jc w:val="both"/>
        <w:rPr>
          <w:rFonts w:ascii="Times New Roman" w:hAnsi="Times New Roman"/>
          <w:b/>
          <w:i w:val="0"/>
          <w:caps/>
          <w:sz w:val="28"/>
          <w:szCs w:val="28"/>
        </w:rPr>
      </w:pPr>
      <w:r w:rsidRPr="00D8183C">
        <w:rPr>
          <w:rFonts w:ascii="Times New Roman" w:hAnsi="Times New Roman"/>
          <w:b/>
          <w:i w:val="0"/>
          <w:caps/>
          <w:sz w:val="28"/>
          <w:szCs w:val="28"/>
        </w:rPr>
        <w:lastRenderedPageBreak/>
        <w:t>3</w:t>
      </w:r>
      <w:r w:rsidR="00BB2E8F" w:rsidRPr="00D8183C">
        <w:rPr>
          <w:rFonts w:ascii="Times New Roman" w:hAnsi="Times New Roman"/>
          <w:b/>
          <w:i w:val="0"/>
          <w:caps/>
          <w:sz w:val="28"/>
          <w:szCs w:val="28"/>
        </w:rPr>
        <w:t>. условия реализации программы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D8183C">
        <w:rPr>
          <w:rFonts w:ascii="Times New Roman" w:hAnsi="Times New Roman"/>
          <w:b/>
          <w:bCs/>
          <w:i w:val="0"/>
          <w:sz w:val="28"/>
          <w:szCs w:val="28"/>
        </w:rPr>
        <w:t xml:space="preserve">3.1. </w:t>
      </w:r>
      <w:r w:rsidR="004F1B39">
        <w:rPr>
          <w:rFonts w:ascii="Times New Roman" w:hAnsi="Times New Roman"/>
          <w:b/>
          <w:bCs/>
          <w:i w:val="0"/>
          <w:sz w:val="28"/>
          <w:szCs w:val="28"/>
        </w:rPr>
        <w:t>М</w:t>
      </w:r>
      <w:r w:rsidR="000E4E82">
        <w:rPr>
          <w:rFonts w:ascii="Times New Roman" w:hAnsi="Times New Roman"/>
          <w:b/>
          <w:bCs/>
          <w:i w:val="0"/>
          <w:sz w:val="28"/>
          <w:szCs w:val="28"/>
        </w:rPr>
        <w:t>атериал</w:t>
      </w:r>
      <w:r w:rsidRPr="00D8183C">
        <w:rPr>
          <w:rFonts w:ascii="Times New Roman" w:hAnsi="Times New Roman"/>
          <w:b/>
          <w:bCs/>
          <w:i w:val="0"/>
          <w:sz w:val="28"/>
          <w:szCs w:val="28"/>
        </w:rPr>
        <w:t>ьно</w:t>
      </w:r>
      <w:r w:rsidR="004F1B39">
        <w:rPr>
          <w:rFonts w:ascii="Times New Roman" w:hAnsi="Times New Roman"/>
          <w:b/>
          <w:bCs/>
          <w:i w:val="0"/>
          <w:sz w:val="28"/>
          <w:szCs w:val="28"/>
        </w:rPr>
        <w:t>е</w:t>
      </w:r>
      <w:r w:rsidRPr="00D8183C">
        <w:rPr>
          <w:rFonts w:ascii="Times New Roman" w:hAnsi="Times New Roman"/>
          <w:b/>
          <w:bCs/>
          <w:i w:val="0"/>
          <w:sz w:val="28"/>
          <w:szCs w:val="28"/>
        </w:rPr>
        <w:t>-техническо</w:t>
      </w:r>
      <w:r w:rsidR="004F1B39">
        <w:rPr>
          <w:rFonts w:ascii="Times New Roman" w:hAnsi="Times New Roman"/>
          <w:b/>
          <w:bCs/>
          <w:i w:val="0"/>
          <w:sz w:val="28"/>
          <w:szCs w:val="28"/>
        </w:rPr>
        <w:t>е</w:t>
      </w:r>
      <w:r w:rsidRPr="00D8183C">
        <w:rPr>
          <w:rFonts w:ascii="Times New Roman" w:hAnsi="Times New Roman"/>
          <w:b/>
          <w:bCs/>
          <w:i w:val="0"/>
          <w:sz w:val="28"/>
          <w:szCs w:val="28"/>
        </w:rPr>
        <w:t xml:space="preserve"> обеспечени</w:t>
      </w:r>
      <w:r w:rsidR="004F1B39">
        <w:rPr>
          <w:rFonts w:ascii="Times New Roman" w:hAnsi="Times New Roman"/>
          <w:b/>
          <w:bCs/>
          <w:i w:val="0"/>
          <w:sz w:val="28"/>
          <w:szCs w:val="28"/>
        </w:rPr>
        <w:t>е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>Для реализации программы имеется учебный кабинет «Физика».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 xml:space="preserve">Оборудование учебного кабинета: 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>- посадочные места по количеству обучающихся;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>- рабочее место преподавателя;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>учебники по астрономии для средних специальных учебных заведений, для 10-11 класса;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 xml:space="preserve">- методические пособия по астрономии для </w:t>
      </w:r>
      <w:r w:rsidR="00CB0BDA">
        <w:rPr>
          <w:rFonts w:ascii="Times New Roman" w:hAnsi="Times New Roman"/>
          <w:bCs/>
          <w:i w:val="0"/>
          <w:sz w:val="28"/>
          <w:szCs w:val="28"/>
        </w:rPr>
        <w:t xml:space="preserve">преподавателя 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>- электронный учебник.</w:t>
      </w:r>
    </w:p>
    <w:p w:rsidR="00D8183C" w:rsidRPr="00D8183C" w:rsidRDefault="00D8183C" w:rsidP="00D8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8183C">
        <w:rPr>
          <w:rFonts w:ascii="Times New Roman" w:hAnsi="Times New Roman"/>
          <w:bCs/>
          <w:i w:val="0"/>
          <w:sz w:val="28"/>
          <w:szCs w:val="28"/>
        </w:rPr>
        <w:t xml:space="preserve">Технические средства обучения: мультимедийный  проектор, компьютер, </w:t>
      </w:r>
      <w:r w:rsidR="00B41561">
        <w:rPr>
          <w:rFonts w:ascii="Times New Roman" w:hAnsi="Times New Roman"/>
          <w:bCs/>
          <w:i w:val="0"/>
          <w:sz w:val="28"/>
          <w:szCs w:val="28"/>
        </w:rPr>
        <w:t>интерактивная доска</w:t>
      </w:r>
    </w:p>
    <w:p w:rsidR="00C93F6E" w:rsidRPr="00D8183C" w:rsidRDefault="00C93F6E" w:rsidP="008F41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i w:val="0"/>
          <w:sz w:val="28"/>
          <w:szCs w:val="28"/>
        </w:rPr>
      </w:pPr>
    </w:p>
    <w:p w:rsidR="00BB2E8F" w:rsidRPr="00D8183C" w:rsidRDefault="00930F20" w:rsidP="008F41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/>
          <w:i w:val="0"/>
          <w:sz w:val="28"/>
          <w:szCs w:val="28"/>
        </w:rPr>
      </w:pPr>
      <w:r w:rsidRPr="00D8183C">
        <w:rPr>
          <w:b/>
          <w:i w:val="0"/>
          <w:sz w:val="28"/>
          <w:szCs w:val="28"/>
        </w:rPr>
        <w:t>3</w:t>
      </w:r>
      <w:r w:rsidR="00BB2E8F" w:rsidRPr="00D8183C">
        <w:rPr>
          <w:b/>
          <w:i w:val="0"/>
          <w:sz w:val="28"/>
          <w:szCs w:val="28"/>
        </w:rPr>
        <w:t>.2. Информационное обеспечение обучения</w:t>
      </w:r>
    </w:p>
    <w:p w:rsidR="00BB2E8F" w:rsidRPr="00D8183C" w:rsidRDefault="004F1B39" w:rsidP="00B5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sz w:val="28"/>
          <w:szCs w:val="28"/>
        </w:rPr>
        <w:t>У</w:t>
      </w:r>
      <w:r w:rsidR="00BB2E8F" w:rsidRPr="00D8183C">
        <w:rPr>
          <w:rFonts w:ascii="Times New Roman" w:hAnsi="Times New Roman"/>
          <w:b/>
          <w:bCs/>
          <w:i w:val="0"/>
          <w:sz w:val="28"/>
          <w:szCs w:val="28"/>
        </w:rPr>
        <w:t>чебны</w:t>
      </w:r>
      <w:r w:rsidR="00036674">
        <w:rPr>
          <w:rFonts w:ascii="Times New Roman" w:hAnsi="Times New Roman"/>
          <w:b/>
          <w:bCs/>
          <w:i w:val="0"/>
          <w:sz w:val="28"/>
          <w:szCs w:val="28"/>
        </w:rPr>
        <w:t>е</w:t>
      </w:r>
      <w:r w:rsidR="00BB2E8F" w:rsidRPr="00D8183C">
        <w:rPr>
          <w:rFonts w:ascii="Times New Roman" w:hAnsi="Times New Roman"/>
          <w:b/>
          <w:bCs/>
          <w:i w:val="0"/>
          <w:sz w:val="28"/>
          <w:szCs w:val="28"/>
        </w:rPr>
        <w:t xml:space="preserve"> издани</w:t>
      </w:r>
      <w:r>
        <w:rPr>
          <w:rFonts w:ascii="Times New Roman" w:hAnsi="Times New Roman"/>
          <w:b/>
          <w:bCs/>
          <w:i w:val="0"/>
          <w:sz w:val="28"/>
          <w:szCs w:val="28"/>
        </w:rPr>
        <w:t>я</w:t>
      </w:r>
      <w:r w:rsidR="00BB2E8F" w:rsidRPr="00D8183C">
        <w:rPr>
          <w:rFonts w:ascii="Times New Roman" w:hAnsi="Times New Roman"/>
          <w:b/>
          <w:bCs/>
          <w:i w:val="0"/>
          <w:sz w:val="28"/>
          <w:szCs w:val="28"/>
        </w:rPr>
        <w:t>, Интернет-ресурс</w:t>
      </w:r>
      <w:r>
        <w:rPr>
          <w:rFonts w:ascii="Times New Roman" w:hAnsi="Times New Roman"/>
          <w:b/>
          <w:bCs/>
          <w:i w:val="0"/>
          <w:sz w:val="28"/>
          <w:szCs w:val="28"/>
        </w:rPr>
        <w:t>ы</w:t>
      </w:r>
      <w:r w:rsidR="00BB2E8F" w:rsidRPr="00D8183C">
        <w:rPr>
          <w:rFonts w:ascii="Times New Roman" w:hAnsi="Times New Roman"/>
          <w:b/>
          <w:bCs/>
          <w:i w:val="0"/>
          <w:sz w:val="28"/>
          <w:szCs w:val="28"/>
        </w:rPr>
        <w:t>, дополнительн</w:t>
      </w:r>
      <w:r>
        <w:rPr>
          <w:rFonts w:ascii="Times New Roman" w:hAnsi="Times New Roman"/>
          <w:b/>
          <w:bCs/>
          <w:i w:val="0"/>
          <w:sz w:val="28"/>
          <w:szCs w:val="28"/>
        </w:rPr>
        <w:t xml:space="preserve">ая </w:t>
      </w:r>
      <w:r w:rsidR="00BB2E8F" w:rsidRPr="00D8183C">
        <w:rPr>
          <w:rFonts w:ascii="Times New Roman" w:hAnsi="Times New Roman"/>
          <w:b/>
          <w:bCs/>
          <w:i w:val="0"/>
          <w:sz w:val="28"/>
          <w:szCs w:val="28"/>
        </w:rPr>
        <w:t>литератур</w:t>
      </w:r>
      <w:r>
        <w:rPr>
          <w:rFonts w:ascii="Times New Roman" w:hAnsi="Times New Roman"/>
          <w:b/>
          <w:bCs/>
          <w:i w:val="0"/>
          <w:sz w:val="28"/>
          <w:szCs w:val="28"/>
        </w:rPr>
        <w:t>а</w:t>
      </w:r>
    </w:p>
    <w:p w:rsidR="00BB2E8F" w:rsidRPr="00D8183C" w:rsidRDefault="00BB2E8F" w:rsidP="00B505B1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 w:val="0"/>
          <w:sz w:val="28"/>
          <w:szCs w:val="28"/>
        </w:rPr>
      </w:pPr>
      <w:r w:rsidRPr="00D8183C">
        <w:rPr>
          <w:rFonts w:ascii="Times New Roman" w:hAnsi="Times New Roman"/>
          <w:b/>
          <w:bCs/>
          <w:i w:val="0"/>
          <w:sz w:val="28"/>
          <w:szCs w:val="28"/>
        </w:rPr>
        <w:t xml:space="preserve">Основные источники: </w:t>
      </w:r>
    </w:p>
    <w:p w:rsidR="00036674" w:rsidRPr="00036674" w:rsidRDefault="00E51B96" w:rsidP="00036674">
      <w:pPr>
        <w:spacing w:after="0" w:line="360" w:lineRule="auto"/>
        <w:rPr>
          <w:rFonts w:ascii="Times New Roman" w:hAnsi="Times New Roman"/>
          <w:i w:val="0"/>
          <w:sz w:val="28"/>
          <w:szCs w:val="24"/>
        </w:rPr>
      </w:pPr>
      <w:r w:rsidRPr="00036674">
        <w:rPr>
          <w:rFonts w:ascii="Times New Roman" w:hAnsi="Times New Roman"/>
          <w:bCs/>
          <w:i w:val="0"/>
          <w:sz w:val="28"/>
          <w:szCs w:val="28"/>
        </w:rPr>
        <w:t>Астрономия. Базовый уровень. 11 класс</w:t>
      </w:r>
      <w:r w:rsidR="00036674" w:rsidRPr="00036674">
        <w:rPr>
          <w:rFonts w:ascii="Times New Roman" w:hAnsi="Times New Roman"/>
          <w:bCs/>
          <w:i w:val="0"/>
          <w:sz w:val="28"/>
          <w:szCs w:val="28"/>
        </w:rPr>
        <w:t>: учебник.</w:t>
      </w:r>
      <w:r w:rsidRPr="00036674">
        <w:rPr>
          <w:rFonts w:ascii="Times New Roman" w:hAnsi="Times New Roman"/>
          <w:bCs/>
          <w:i w:val="0"/>
          <w:sz w:val="28"/>
          <w:szCs w:val="28"/>
        </w:rPr>
        <w:t xml:space="preserve"> Б.А. Воронцов </w:t>
      </w:r>
      <w:r w:rsidR="00036674" w:rsidRPr="00036674">
        <w:rPr>
          <w:rFonts w:ascii="Times New Roman" w:hAnsi="Times New Roman"/>
          <w:bCs/>
          <w:i w:val="0"/>
          <w:sz w:val="28"/>
          <w:szCs w:val="28"/>
        </w:rPr>
        <w:t>– В</w:t>
      </w:r>
      <w:r w:rsidRPr="00036674">
        <w:rPr>
          <w:rFonts w:ascii="Times New Roman" w:hAnsi="Times New Roman"/>
          <w:bCs/>
          <w:i w:val="0"/>
          <w:sz w:val="28"/>
          <w:szCs w:val="28"/>
        </w:rPr>
        <w:t xml:space="preserve">ельяминов, </w:t>
      </w:r>
      <w:proofErr w:type="spellStart"/>
      <w:r w:rsidRPr="00036674">
        <w:rPr>
          <w:rFonts w:ascii="Times New Roman" w:hAnsi="Times New Roman"/>
          <w:bCs/>
          <w:i w:val="0"/>
          <w:sz w:val="28"/>
          <w:szCs w:val="28"/>
        </w:rPr>
        <w:t>Е.К.Страут</w:t>
      </w:r>
      <w:proofErr w:type="spellEnd"/>
      <w:r w:rsidR="00036674" w:rsidRPr="00036674">
        <w:rPr>
          <w:rFonts w:ascii="Times New Roman" w:hAnsi="Times New Roman"/>
          <w:bCs/>
          <w:i w:val="0"/>
          <w:sz w:val="28"/>
          <w:szCs w:val="28"/>
        </w:rPr>
        <w:t>– М</w:t>
      </w:r>
      <w:r w:rsidRPr="00036674">
        <w:rPr>
          <w:rFonts w:ascii="Times New Roman" w:hAnsi="Times New Roman"/>
          <w:bCs/>
          <w:i w:val="0"/>
          <w:sz w:val="28"/>
          <w:szCs w:val="28"/>
        </w:rPr>
        <w:t>.: Дрофа, 2018</w:t>
      </w:r>
      <w:r w:rsidR="00036674">
        <w:rPr>
          <w:rFonts w:ascii="Times New Roman" w:hAnsi="Times New Roman"/>
          <w:i w:val="0"/>
          <w:sz w:val="28"/>
          <w:szCs w:val="24"/>
        </w:rPr>
        <w:t>г.</w:t>
      </w:r>
    </w:p>
    <w:p w:rsidR="00036674" w:rsidRPr="00036674" w:rsidRDefault="00036674" w:rsidP="00036674">
      <w:pPr>
        <w:spacing w:after="0" w:line="360" w:lineRule="auto"/>
        <w:rPr>
          <w:rFonts w:ascii="Times New Roman" w:hAnsi="Times New Roman"/>
          <w:i w:val="0"/>
          <w:sz w:val="28"/>
          <w:szCs w:val="24"/>
        </w:rPr>
      </w:pPr>
      <w:r w:rsidRPr="00036674">
        <w:rPr>
          <w:rFonts w:ascii="Times New Roman" w:hAnsi="Times New Roman"/>
          <w:i w:val="0"/>
          <w:sz w:val="28"/>
          <w:szCs w:val="24"/>
        </w:rPr>
        <w:t>Астрономия. Учебник для студентов учреждений среднего профессионального образования, под редакцией Т.С.Фещенко-4издание , стер.-М. Издательство центр « Академия» ,2019.-256с.,2018г.</w:t>
      </w:r>
    </w:p>
    <w:p w:rsidR="004F1B39" w:rsidRPr="00036674" w:rsidRDefault="004F1B39" w:rsidP="00036674">
      <w:pPr>
        <w:spacing w:after="0" w:line="360" w:lineRule="auto"/>
        <w:rPr>
          <w:rFonts w:ascii="Times New Roman" w:hAnsi="Times New Roman"/>
          <w:bCs/>
          <w:i w:val="0"/>
          <w:sz w:val="28"/>
          <w:szCs w:val="28"/>
        </w:rPr>
      </w:pPr>
    </w:p>
    <w:p w:rsidR="00036674" w:rsidRPr="00036674" w:rsidRDefault="004F1B39" w:rsidP="00036674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036674">
        <w:rPr>
          <w:rFonts w:ascii="Times New Roman" w:hAnsi="Times New Roman"/>
          <w:b/>
          <w:bCs/>
          <w:i w:val="0"/>
          <w:sz w:val="28"/>
          <w:szCs w:val="28"/>
        </w:rPr>
        <w:t>Дополнительная литература</w:t>
      </w:r>
    </w:p>
    <w:p w:rsidR="00036674" w:rsidRPr="00036674" w:rsidRDefault="00036674" w:rsidP="00036674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eastAsia="zh-TW"/>
        </w:rPr>
      </w:pPr>
      <w:r w:rsidRPr="00036674">
        <w:rPr>
          <w:rFonts w:ascii="Times New Roman" w:hAnsi="Times New Roman"/>
          <w:i w:val="0"/>
          <w:sz w:val="28"/>
          <w:szCs w:val="28"/>
        </w:rPr>
        <w:t xml:space="preserve">Программа: Астрономия. Базовый уровень. 11 класс: учебно - методическое пособие. Е. К. </w:t>
      </w:r>
      <w:proofErr w:type="spellStart"/>
      <w:r w:rsidRPr="00036674">
        <w:rPr>
          <w:rFonts w:ascii="Times New Roman" w:hAnsi="Times New Roman"/>
          <w:i w:val="0"/>
          <w:sz w:val="28"/>
          <w:szCs w:val="28"/>
        </w:rPr>
        <w:t>Страут</w:t>
      </w:r>
      <w:proofErr w:type="spellEnd"/>
      <w:r w:rsidRPr="00036674">
        <w:rPr>
          <w:rFonts w:ascii="Times New Roman" w:hAnsi="Times New Roman"/>
          <w:i w:val="0"/>
          <w:sz w:val="28"/>
          <w:szCs w:val="28"/>
        </w:rPr>
        <w:t xml:space="preserve"> М.: Дрофа, 2018.</w:t>
      </w:r>
    </w:p>
    <w:p w:rsidR="00036674" w:rsidRPr="00036674" w:rsidRDefault="00036674" w:rsidP="00CB0BDA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 w:val="0"/>
          <w:sz w:val="28"/>
          <w:szCs w:val="28"/>
          <w:lang w:eastAsia="zh-TW"/>
        </w:rPr>
      </w:pPr>
      <w:r w:rsidRPr="00036674">
        <w:rPr>
          <w:rFonts w:ascii="Times New Roman" w:hAnsi="Times New Roman"/>
          <w:i w:val="0"/>
          <w:sz w:val="28"/>
          <w:szCs w:val="28"/>
          <w:lang w:eastAsia="zh-TW"/>
        </w:rPr>
        <w:t xml:space="preserve">Методическое пособие к учебнику Б. А. Воронцова-Вельяминова, Е. К. </w:t>
      </w:r>
      <w:proofErr w:type="spellStart"/>
      <w:r w:rsidRPr="00036674">
        <w:rPr>
          <w:rFonts w:ascii="Times New Roman" w:hAnsi="Times New Roman"/>
          <w:i w:val="0"/>
          <w:sz w:val="28"/>
          <w:szCs w:val="28"/>
          <w:lang w:eastAsia="zh-TW"/>
        </w:rPr>
        <w:t>Страута</w:t>
      </w:r>
      <w:proofErr w:type="spellEnd"/>
      <w:r w:rsidRPr="00036674">
        <w:rPr>
          <w:rFonts w:ascii="Times New Roman" w:hAnsi="Times New Roman"/>
          <w:i w:val="0"/>
          <w:sz w:val="28"/>
          <w:szCs w:val="28"/>
          <w:lang w:eastAsia="zh-TW"/>
        </w:rPr>
        <w:t xml:space="preserve"> «Астрономия. Базовый уровень. 11 класс»</w:t>
      </w:r>
      <w:r w:rsidRPr="00036674">
        <w:rPr>
          <w:rFonts w:ascii="Times New Roman" w:hAnsi="Times New Roman"/>
          <w:i w:val="0"/>
          <w:sz w:val="28"/>
          <w:szCs w:val="28"/>
        </w:rPr>
        <w:t xml:space="preserve"> Е. К. </w:t>
      </w:r>
      <w:proofErr w:type="spellStart"/>
      <w:r w:rsidRPr="00036674">
        <w:rPr>
          <w:rFonts w:ascii="Times New Roman" w:hAnsi="Times New Roman"/>
          <w:i w:val="0"/>
          <w:sz w:val="28"/>
          <w:szCs w:val="28"/>
        </w:rPr>
        <w:t>Страут</w:t>
      </w:r>
      <w:proofErr w:type="spellEnd"/>
      <w:r w:rsidRPr="00036674">
        <w:rPr>
          <w:rFonts w:ascii="Times New Roman" w:hAnsi="Times New Roman"/>
          <w:i w:val="0"/>
          <w:sz w:val="28"/>
          <w:szCs w:val="28"/>
        </w:rPr>
        <w:t xml:space="preserve">  М.: Дрофа, 2013.</w:t>
      </w:r>
    </w:p>
    <w:p w:rsidR="00036674" w:rsidRPr="00036674" w:rsidRDefault="00036674" w:rsidP="00CB0BDA">
      <w:pPr>
        <w:pStyle w:val="11"/>
        <w:tabs>
          <w:tab w:val="num" w:pos="540"/>
        </w:tabs>
        <w:spacing w:line="360" w:lineRule="auto"/>
        <w:ind w:firstLine="0"/>
        <w:jc w:val="left"/>
        <w:rPr>
          <w:sz w:val="28"/>
          <w:szCs w:val="28"/>
        </w:rPr>
      </w:pPr>
      <w:r w:rsidRPr="00036674">
        <w:rPr>
          <w:bCs/>
          <w:sz w:val="28"/>
          <w:szCs w:val="28"/>
          <w:lang w:eastAsia="zh-TW"/>
        </w:rPr>
        <w:t>Школьный астрономический календарь на 2017/2018 гг</w:t>
      </w:r>
      <w:r w:rsidRPr="00036674">
        <w:rPr>
          <w:sz w:val="28"/>
          <w:szCs w:val="28"/>
          <w:lang w:eastAsia="zh-TW"/>
        </w:rPr>
        <w:t>.</w:t>
      </w:r>
      <w:r w:rsidRPr="00036674">
        <w:rPr>
          <w:sz w:val="28"/>
          <w:szCs w:val="28"/>
        </w:rPr>
        <w:t xml:space="preserve"> АО «Планетарий», 2017. </w:t>
      </w:r>
    </w:p>
    <w:p w:rsidR="00CB0BDA" w:rsidRPr="00036674" w:rsidRDefault="00CB0BDA" w:rsidP="00CB0BDA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 w:val="0"/>
          <w:sz w:val="28"/>
          <w:szCs w:val="28"/>
        </w:rPr>
      </w:pPr>
      <w:proofErr w:type="spellStart"/>
      <w:r w:rsidRPr="00036674">
        <w:rPr>
          <w:rFonts w:ascii="Times New Roman" w:hAnsi="Times New Roman"/>
          <w:i w:val="0"/>
          <w:sz w:val="28"/>
          <w:szCs w:val="28"/>
        </w:rPr>
        <w:t>Чаругин</w:t>
      </w:r>
      <w:proofErr w:type="spellEnd"/>
      <w:r w:rsidRPr="00036674">
        <w:rPr>
          <w:rFonts w:ascii="Times New Roman" w:hAnsi="Times New Roman"/>
          <w:i w:val="0"/>
          <w:sz w:val="28"/>
          <w:szCs w:val="28"/>
        </w:rPr>
        <w:t xml:space="preserve"> В.М. Астрономия 10-11, Учебное пособие (базовый уровень), </w:t>
      </w:r>
      <w:r w:rsidRPr="00036674">
        <w:rPr>
          <w:rFonts w:ascii="Times New Roman" w:hAnsi="Times New Roman"/>
          <w:i w:val="0"/>
          <w:sz w:val="28"/>
          <w:szCs w:val="28"/>
        </w:rPr>
        <w:lastRenderedPageBreak/>
        <w:t>"Просвещение", 2017</w:t>
      </w:r>
    </w:p>
    <w:p w:rsidR="00CB0BDA" w:rsidRDefault="00036674" w:rsidP="00CB0BDA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i w:val="0"/>
          <w:sz w:val="28"/>
          <w:szCs w:val="28"/>
        </w:rPr>
      </w:pPr>
      <w:r w:rsidRPr="00036674">
        <w:rPr>
          <w:rFonts w:ascii="Times New Roman" w:hAnsi="Times New Roman"/>
          <w:i w:val="0"/>
          <w:sz w:val="28"/>
          <w:szCs w:val="28"/>
        </w:rPr>
        <w:t xml:space="preserve">Астрономия: Учебник для 11 класса общеобразовательных учреждений. Е. П. </w:t>
      </w:r>
    </w:p>
    <w:p w:rsidR="00CB0BDA" w:rsidRDefault="00036674" w:rsidP="00CB0BDA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036674">
        <w:rPr>
          <w:rFonts w:ascii="Times New Roman" w:hAnsi="Times New Roman"/>
          <w:i w:val="0"/>
          <w:sz w:val="28"/>
          <w:szCs w:val="28"/>
        </w:rPr>
        <w:t>Левитан М.: Просвещение,  2004.</w:t>
      </w:r>
    </w:p>
    <w:p w:rsidR="00CB0BDA" w:rsidRDefault="00CB0BDA" w:rsidP="00CB0BDA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4E70D6">
        <w:rPr>
          <w:rFonts w:ascii="Times New Roman" w:hAnsi="Times New Roman"/>
          <w:color w:val="000000"/>
          <w:sz w:val="28"/>
          <w:szCs w:val="28"/>
        </w:rPr>
        <w:t xml:space="preserve">Жуков Л.В., Соколова И.И. «Рабочая тетрадь по астрономии для 11 класса. </w:t>
      </w:r>
    </w:p>
    <w:p w:rsidR="00CB0BDA" w:rsidRPr="004E70D6" w:rsidRDefault="00CB0BDA" w:rsidP="00CB0BDA">
      <w:pPr>
        <w:spacing w:after="0"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4E70D6">
        <w:rPr>
          <w:rFonts w:ascii="Times New Roman" w:hAnsi="Times New Roman"/>
          <w:color w:val="000000"/>
          <w:sz w:val="28"/>
          <w:szCs w:val="28"/>
        </w:rPr>
        <w:t>Учебное пособие». – СПб.: Паритет, 2003.</w:t>
      </w:r>
    </w:p>
    <w:p w:rsidR="00036674" w:rsidRDefault="00036674" w:rsidP="00CB0BDA">
      <w:pPr>
        <w:pStyle w:val="11"/>
        <w:tabs>
          <w:tab w:val="num" w:pos="540"/>
        </w:tabs>
        <w:spacing w:line="360" w:lineRule="auto"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 w:rsidRPr="00036674">
        <w:rPr>
          <w:color w:val="000000"/>
          <w:sz w:val="28"/>
          <w:szCs w:val="28"/>
          <w:shd w:val="clear" w:color="auto" w:fill="FFFFFF"/>
        </w:rPr>
        <w:t xml:space="preserve"> Сборник задач по астрономии: Пособие для учащихся. Б.А. Воронцов-Вельяминов</w:t>
      </w:r>
      <w:r w:rsidRPr="00036674">
        <w:rPr>
          <w:color w:val="0D0D0D" w:themeColor="text1" w:themeTint="F2"/>
          <w:sz w:val="28"/>
          <w:szCs w:val="28"/>
          <w:shd w:val="clear" w:color="auto" w:fill="FFFFFF"/>
        </w:rPr>
        <w:t xml:space="preserve"> М.: Просвещение, 1980.</w:t>
      </w:r>
    </w:p>
    <w:p w:rsidR="00E51B96" w:rsidRPr="008F4155" w:rsidRDefault="00E51B96" w:rsidP="008F4155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b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b/>
          <w:i w:val="0"/>
          <w:color w:val="231F20"/>
          <w:sz w:val="28"/>
          <w:szCs w:val="28"/>
        </w:rPr>
        <w:t>Интернет- ресурсы</w:t>
      </w:r>
    </w:p>
    <w:p w:rsidR="00930F01" w:rsidRPr="008F4155" w:rsidRDefault="00E51B96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>www.fcior.edu.</w:t>
      </w:r>
      <w:r w:rsidR="00930F01"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ru (Федеральный центр информационно-образовательных ресурсов). </w:t>
      </w:r>
    </w:p>
    <w:p w:rsidR="00930F01" w:rsidRPr="008F4155" w:rsidRDefault="00E51B96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wwww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.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dic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.</w:t>
      </w:r>
      <w:r w:rsidR="00930F01"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academic</w:t>
      </w:r>
      <w:r w:rsidRPr="008F4155">
        <w:rPr>
          <w:rFonts w:ascii="Times New Roman" w:hAnsi="Times New Roman"/>
          <w:i w:val="0"/>
          <w:color w:val="231F20"/>
          <w:sz w:val="28"/>
          <w:szCs w:val="28"/>
        </w:rPr>
        <w:t>.</w:t>
      </w:r>
      <w:proofErr w:type="spellStart"/>
      <w:r w:rsidR="00930F01"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ru</w:t>
      </w:r>
      <w:proofErr w:type="spellEnd"/>
      <w:r w:rsidR="00930F01"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(Академик. Словари и энциклопедии).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www</w:t>
      </w:r>
      <w:r w:rsidRPr="00191075">
        <w:rPr>
          <w:rFonts w:ascii="Times New Roman" w:hAnsi="Times New Roman"/>
          <w:i w:val="0"/>
          <w:color w:val="231F20"/>
          <w:sz w:val="28"/>
          <w:szCs w:val="28"/>
        </w:rPr>
        <w:t xml:space="preserve">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booksgid</w:t>
      </w:r>
      <w:proofErr w:type="spellEnd"/>
      <w:r w:rsidRPr="00191075">
        <w:rPr>
          <w:rFonts w:ascii="Times New Roman" w:hAnsi="Times New Roman"/>
          <w:i w:val="0"/>
          <w:color w:val="231F20"/>
          <w:sz w:val="28"/>
          <w:szCs w:val="28"/>
        </w:rPr>
        <w:t>.</w:t>
      </w:r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com</w:t>
      </w:r>
      <w:r w:rsidRPr="00191075">
        <w:rPr>
          <w:rFonts w:ascii="Times New Roman" w:hAnsi="Times New Roman"/>
          <w:i w:val="0"/>
          <w:color w:val="231F20"/>
          <w:sz w:val="28"/>
          <w:szCs w:val="28"/>
        </w:rPr>
        <w:t xml:space="preserve"> (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Воок</w:t>
      </w:r>
      <w:r w:rsidRPr="008F4155">
        <w:rPr>
          <w:rFonts w:ascii="Times New Roman" w:hAnsi="Times New Roman"/>
          <w:i w:val="0"/>
          <w:color w:val="231F20"/>
          <w:sz w:val="28"/>
          <w:szCs w:val="28"/>
          <w:lang w:val="en-US"/>
        </w:rPr>
        <w:t>sGid</w:t>
      </w:r>
      <w:proofErr w:type="spellEnd"/>
      <w:r w:rsidRPr="00191075">
        <w:rPr>
          <w:rFonts w:ascii="Times New Roman" w:hAnsi="Times New Roman"/>
          <w:i w:val="0"/>
          <w:color w:val="231F20"/>
          <w:sz w:val="28"/>
          <w:szCs w:val="28"/>
        </w:rPr>
        <w:t>.</w:t>
      </w:r>
      <w:r w:rsidRPr="008F4155">
        <w:rPr>
          <w:rFonts w:ascii="Times New Roman" w:hAnsi="Times New Roman"/>
          <w:i w:val="0"/>
          <w:color w:val="231F20"/>
          <w:sz w:val="28"/>
          <w:szCs w:val="28"/>
        </w:rPr>
        <w:t>Электронная библиотека).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www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globalteka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ru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(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Глобалтека.Глобальная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библиотека научных ресурсов).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www.window.edu.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ru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(Единое окно доступа к образовательным ресурсам).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www.st-books.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ru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(Лучшая учебная литература).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www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school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.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edu.ru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 (Российский образовательный </w:t>
      </w:r>
      <w:proofErr w:type="spellStart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портал.Доступность</w:t>
      </w:r>
      <w:proofErr w:type="spellEnd"/>
      <w:r w:rsidRPr="008F4155">
        <w:rPr>
          <w:rFonts w:ascii="Times New Roman" w:hAnsi="Times New Roman"/>
          <w:i w:val="0"/>
          <w:color w:val="231F20"/>
          <w:sz w:val="28"/>
          <w:szCs w:val="28"/>
        </w:rPr>
        <w:t>, качество, эффективность).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 xml:space="preserve">www.ru/book (Электронная библиотечная система). </w:t>
      </w:r>
    </w:p>
    <w:p w:rsidR="00930F01" w:rsidRPr="008F4155" w:rsidRDefault="00930F01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>www.school-collection.edu.ru (Единая коллекция цифровых образовательных ресурсов).</w:t>
      </w:r>
    </w:p>
    <w:p w:rsidR="00FA198F" w:rsidRPr="008F4155" w:rsidRDefault="00C93F6E" w:rsidP="008F4155">
      <w:pPr>
        <w:spacing w:after="0" w:line="360" w:lineRule="auto"/>
        <w:ind w:firstLine="567"/>
        <w:jc w:val="both"/>
        <w:rPr>
          <w:rFonts w:ascii="Times New Roman" w:hAnsi="Times New Roman"/>
          <w:i w:val="0"/>
          <w:color w:val="231F20"/>
          <w:sz w:val="28"/>
          <w:szCs w:val="28"/>
        </w:rPr>
      </w:pPr>
      <w:r w:rsidRPr="008F4155">
        <w:rPr>
          <w:rFonts w:ascii="Times New Roman" w:hAnsi="Times New Roman"/>
          <w:i w:val="0"/>
          <w:color w:val="231F20"/>
          <w:sz w:val="28"/>
          <w:szCs w:val="28"/>
        </w:rPr>
        <w:t>www.yos.</w:t>
      </w:r>
      <w:r w:rsidR="00930F01" w:rsidRPr="008F4155">
        <w:rPr>
          <w:rFonts w:ascii="Times New Roman" w:hAnsi="Times New Roman"/>
          <w:i w:val="0"/>
          <w:color w:val="231F20"/>
          <w:sz w:val="28"/>
          <w:szCs w:val="28"/>
        </w:rPr>
        <w:t>ru/natural-sciences/html (естественно-научный журнал для молодежи «Путь в науку»).</w:t>
      </w:r>
      <w:r w:rsidR="00FA198F" w:rsidRPr="008F4155">
        <w:rPr>
          <w:rFonts w:ascii="Times New Roman" w:hAnsi="Times New Roman"/>
          <w:i w:val="0"/>
          <w:color w:val="231F20"/>
          <w:sz w:val="28"/>
          <w:szCs w:val="28"/>
        </w:rPr>
        <w:br w:type="page"/>
      </w:r>
    </w:p>
    <w:p w:rsidR="000E22D1" w:rsidRPr="008F4155" w:rsidRDefault="00930F20" w:rsidP="008F4155">
      <w:pPr>
        <w:spacing w:line="360" w:lineRule="auto"/>
        <w:ind w:firstLine="567"/>
        <w:rPr>
          <w:rFonts w:ascii="Times New Roman" w:hAnsi="Times New Roman"/>
          <w:b/>
          <w:i w:val="0"/>
          <w:caps/>
          <w:sz w:val="28"/>
          <w:szCs w:val="28"/>
        </w:rPr>
      </w:pPr>
      <w:r>
        <w:rPr>
          <w:rFonts w:ascii="Times New Roman" w:hAnsi="Times New Roman"/>
          <w:b/>
          <w:i w:val="0"/>
          <w:caps/>
          <w:sz w:val="28"/>
          <w:szCs w:val="28"/>
        </w:rPr>
        <w:lastRenderedPageBreak/>
        <w:t>4</w:t>
      </w:r>
      <w:r w:rsidR="00FA198F" w:rsidRPr="008F4155">
        <w:rPr>
          <w:rFonts w:ascii="Times New Roman" w:hAnsi="Times New Roman"/>
          <w:b/>
          <w:i w:val="0"/>
          <w:caps/>
          <w:sz w:val="28"/>
          <w:szCs w:val="28"/>
        </w:rPr>
        <w:t>. Контроль и оценка результатов освоения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63"/>
        <w:gridCol w:w="7082"/>
      </w:tblGrid>
      <w:tr w:rsidR="008B14A3" w:rsidRPr="00227369" w:rsidTr="00D4134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4" w:rsidRPr="00D41343" w:rsidRDefault="00F74494" w:rsidP="00D41343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41343">
              <w:rPr>
                <w:rFonts w:ascii="Times New Roman" w:hAnsi="Times New Roman"/>
                <w:bCs/>
                <w:i w:val="0"/>
                <w:color w:val="231F20"/>
                <w:sz w:val="24"/>
                <w:szCs w:val="24"/>
              </w:rPr>
              <w:t xml:space="preserve">Содержание обучения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4" w:rsidRPr="00227369" w:rsidRDefault="00F74494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8B14A3" w:rsidRPr="00227369" w:rsidTr="00D4134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4" w:rsidRPr="00D41343" w:rsidRDefault="00C95C55" w:rsidP="00D41343">
            <w:pPr>
              <w:spacing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Предмет астрономии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4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Воспроизведение сведений по истории развития астрономии, о ее связях с физикой и математикой; Использование полученных ранее знаний для объяснения устройства и принципа работы телескопа. Всеволновая астрономия: электромагнитное излучение как источник информации о небесных телах. Методы астрономических исследований; спектральный анализ. Практическое применение астрономических исследований.</w:t>
            </w:r>
          </w:p>
        </w:tc>
      </w:tr>
      <w:tr w:rsidR="00C95C55" w:rsidRPr="00227369" w:rsidTr="00D41343">
        <w:trPr>
          <w:trHeight w:val="21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Основы практической астрономии.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Воспроизведение определений терминов и понятий (созвездие, высота и кульминация звезд и Солнца, эклиптика, местное, поясное, летнее и зимнее время); Объяснение необходимости введения високосных лет и нового календарного стиля; Объяснение наблюдаемых невооруженным глазом движения звезд и Солнца на различных географических широтах, движение и фазы Луны, причины затмений Луны и Солнца; </w:t>
            </w:r>
          </w:p>
        </w:tc>
      </w:tr>
      <w:tr w:rsidR="00C95C55" w:rsidRPr="00227369" w:rsidTr="00D41343">
        <w:trPr>
          <w:trHeight w:val="1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Законы движения небесных тел.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Вычисление расстояние до планет по горизонтальному параллаксу, а их размеры — по угловым размерам и расстоянию; Формулирование законов Кеплера, определение массы планет на основе третьего (уточненного) закона Кеплера</w:t>
            </w:r>
          </w:p>
        </w:tc>
      </w:tr>
      <w:tr w:rsidR="00C95C55" w:rsidRPr="00227369" w:rsidTr="00D41343">
        <w:trPr>
          <w:trHeight w:val="1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Солнечная система.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Формулирование и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обосновывание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 основных положений современной гипотезы о формировании всех тел Солнечной системы из единого газопылевого облака; Определение и различение понятий (Солнечная система, планета, ее спутники, планеты земной группы, планеты-гиганты, кольца планет, малые тела, астероиды, планеты-карлики, кометы,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метеороиды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, метеоры, болиды, метеориты); Описание природы Луны и объяснение причины ее отличия от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Земли;Перечисление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 существенных различий природы двух групп планет и объяснение причины их возникновения; Сравнение Меркурия, Венеры и Марса с Землей по рельефу поверхности и составу атмосфер, указание следов эволюционных изменений природы этих планет; Объяснение механизма парникового эффекта и его значение для формирования и сохранения уникальной природы Земли; Описание характерных особенностей природы планет-гигантов, их спутников и колец; Характеристика природы малых тел Солнечной системы и объяснение причины их значительных различий; Описание явлений метеора и болида, объяснение процессов, которые происходят при движении тел, влетающих в атмосферу планеты с космической скоростью; Объяснение сущности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астероидно-кометной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 опасности, возможности и способы ее предотвращения.</w:t>
            </w:r>
          </w:p>
        </w:tc>
      </w:tr>
      <w:tr w:rsidR="00C95C55" w:rsidRPr="00227369" w:rsidTr="00D41343">
        <w:trPr>
          <w:trHeight w:val="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Методы </w:t>
            </w: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lastRenderedPageBreak/>
              <w:t>астрономических исследований.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2B312F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lastRenderedPageBreak/>
              <w:t xml:space="preserve">Использование методов исследований в астрономии, различных </w:t>
            </w: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lastRenderedPageBreak/>
              <w:t xml:space="preserve">диапазонов электромагнитных излучений для получения информации об объектах Вселенной, получение астрономической информации с помощью космических аппаратов и спектрального анализа. </w:t>
            </w:r>
            <w:r w:rsidR="005E4B0B"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Изучение эффекта Доплера. Применение эффекта Доплера. Применение принципа Доплера для объяснения «красного смещения»</w:t>
            </w: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. Принцип действия оптического телескопа</w:t>
            </w:r>
            <w:r w:rsidR="00F52E40"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. Законы Стефана- Больцмана и Вина. Эффект Доплера.</w:t>
            </w:r>
          </w:p>
        </w:tc>
      </w:tr>
      <w:tr w:rsidR="00C95C55" w:rsidRPr="00227369" w:rsidTr="00D41343">
        <w:trPr>
          <w:trHeight w:val="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lastRenderedPageBreak/>
              <w:t>Звезды.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Определение и различие понятий (звезда, модель звезды, светимость, парсек, световой год); Характеристика физического состояния вещества Солнца и звезд и источников их энергии; Описание внутреннего строения Солнца и способы передачи энергии из центра к поверхности; Объяснение механизма возникновения на Солнце грануляции и пятен; Описание наблюдаемых проявлений солнечной активности и их влияние на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Землю;Вычисление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 расстояние до звезд по годичному параллаксу; Называние основных отличительных особенностей звезд различных последовательностей на диаграмме «спектр — светимость»; Сравнение модели различных типов звезд с моделью Солнца; Объяснение причин изменения светимости переменных звезд; Описание механизма вспышек новых и сверхновых; Оценивание времени существования звезд в зависимости от их массы; Описание этапов формирования и эволюции звезды; Характеристика физических особенностей объектов, возникающих на конечной стадии эволюции звезд: белых карликов, нейтронных звезд и черных дыр.</w:t>
            </w:r>
          </w:p>
        </w:tc>
      </w:tr>
      <w:tr w:rsidR="00C95C55" w:rsidRPr="00227369" w:rsidTr="00D41343">
        <w:trPr>
          <w:trHeight w:val="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Наша Галактика - Млечный Путь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Характеристика основных параметров Галактики (размеры, состав, структура и кинематика); Нахождение расстояния до звездных скоплений и галактик по цефеидам на основе зависимости «период — светимость».</w:t>
            </w:r>
          </w:p>
        </w:tc>
      </w:tr>
      <w:tr w:rsidR="00C95C55" w:rsidRPr="00227369" w:rsidTr="00D41343">
        <w:trPr>
          <w:trHeight w:val="2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55" w:rsidRPr="00227369" w:rsidRDefault="00C95C55" w:rsidP="00D41343">
            <w:pPr>
              <w:spacing w:after="0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Галактики. Строение и эволюция Вселенной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C55" w:rsidRPr="00227369" w:rsidRDefault="00C95C55" w:rsidP="00D41343">
            <w:pPr>
              <w:spacing w:after="0"/>
              <w:jc w:val="both"/>
              <w:rPr>
                <w:rFonts w:ascii="Times New Roman" w:eastAsiaTheme="minorEastAsia" w:hAnsi="Times New Roman"/>
                <w:i w:val="0"/>
                <w:sz w:val="24"/>
                <w:szCs w:val="24"/>
              </w:rPr>
            </w:pPr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Объяснение смысла понятий (космология, Вселенная, модель Вселенной, Большой взрыв, реликтовое излучение); Сравнение выводов А.Эйнштейна и А. А.Фридмана относительно модели Вселенной; Обоснование справедливости модели Фридмана результатами наблюдений «красного смещения» в спектрах галактик; Формулирование закона Хаббла; Определение расстояние до галактик на основе закона Хаббла; по светимости сверхновых; Оценивание возраста Вселенной на основе постоянной Хаббла; Интерпретация обнаружения реликтового излучения как свидетельство в пользу гипотезы горячей Вселенной; Классификация основных периодов эволюции Вселенной с момента начала ее расширения — Большого взрыва; Интерпретация современных данных об ускорении расширения Вселенной как результата действия </w:t>
            </w:r>
            <w:proofErr w:type="spellStart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>антитяготения</w:t>
            </w:r>
            <w:proofErr w:type="spellEnd"/>
            <w:r w:rsidRPr="00227369">
              <w:rPr>
                <w:rFonts w:ascii="Times New Roman" w:eastAsiaTheme="minorEastAsia" w:hAnsi="Times New Roman"/>
                <w:i w:val="0"/>
                <w:sz w:val="24"/>
                <w:szCs w:val="24"/>
              </w:rPr>
              <w:t xml:space="preserve"> «темной энергии» — вида материи, природа которой еще неизвестна.</w:t>
            </w:r>
          </w:p>
        </w:tc>
      </w:tr>
    </w:tbl>
    <w:p w:rsidR="00E86C16" w:rsidRDefault="00E86C16" w:rsidP="00E86C16">
      <w:pPr>
        <w:tabs>
          <w:tab w:val="left" w:pos="37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ab/>
      </w:r>
    </w:p>
    <w:p w:rsidR="00930F20" w:rsidRPr="00930F20" w:rsidRDefault="00E86C16" w:rsidP="00E86C16">
      <w:pPr>
        <w:tabs>
          <w:tab w:val="left" w:pos="37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ab/>
      </w:r>
      <w:r w:rsidR="00930F20" w:rsidRPr="00930F20">
        <w:rPr>
          <w:rFonts w:ascii="Times New Roman" w:hAnsi="Times New Roman"/>
          <w:i w:val="0"/>
          <w:sz w:val="28"/>
          <w:szCs w:val="28"/>
        </w:rPr>
        <w:t>Лист регистрации  дополнений и изменений в рабочей программе</w:t>
      </w:r>
    </w:p>
    <w:p w:rsidR="00574E59" w:rsidRDefault="00930F20" w:rsidP="00574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30F20">
        <w:rPr>
          <w:rFonts w:ascii="Times New Roman" w:hAnsi="Times New Roman"/>
          <w:i w:val="0"/>
          <w:sz w:val="28"/>
          <w:szCs w:val="28"/>
        </w:rPr>
        <w:t xml:space="preserve">учебной дисциплины </w:t>
      </w:r>
      <w:r w:rsidR="008E088E">
        <w:rPr>
          <w:rFonts w:ascii="Times New Roman" w:hAnsi="Times New Roman"/>
          <w:i w:val="0"/>
          <w:sz w:val="28"/>
          <w:szCs w:val="28"/>
        </w:rPr>
        <w:t>«</w:t>
      </w:r>
      <w:r w:rsidR="004857AE" w:rsidRPr="004857AE">
        <w:rPr>
          <w:rFonts w:ascii="Times New Roman" w:hAnsi="Times New Roman"/>
          <w:i w:val="0"/>
          <w:sz w:val="28"/>
          <w:szCs w:val="28"/>
        </w:rPr>
        <w:t>Астрономия</w:t>
      </w:r>
      <w:r w:rsidR="008E088E">
        <w:rPr>
          <w:rFonts w:ascii="Times New Roman" w:hAnsi="Times New Roman"/>
          <w:i w:val="0"/>
          <w:sz w:val="28"/>
          <w:szCs w:val="28"/>
        </w:rPr>
        <w:t>»</w:t>
      </w:r>
      <w:r w:rsidR="00574E59" w:rsidRPr="00574E59">
        <w:rPr>
          <w:rFonts w:ascii="Times New Roman" w:hAnsi="Times New Roman"/>
          <w:i w:val="0"/>
          <w:sz w:val="28"/>
          <w:szCs w:val="28"/>
        </w:rPr>
        <w:t xml:space="preserve"> </w:t>
      </w:r>
      <w:r w:rsidR="00574E59" w:rsidRPr="002033E9">
        <w:rPr>
          <w:rFonts w:ascii="Times New Roman" w:hAnsi="Times New Roman"/>
          <w:i w:val="0"/>
          <w:sz w:val="28"/>
          <w:szCs w:val="28"/>
        </w:rPr>
        <w:t xml:space="preserve">по специальности </w:t>
      </w:r>
    </w:p>
    <w:p w:rsidR="00574E59" w:rsidRPr="00574E59" w:rsidRDefault="00574E59" w:rsidP="00574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36.02.16 </w:t>
      </w:r>
      <w:r w:rsidRPr="00574E59">
        <w:rPr>
          <w:rFonts w:ascii="Times New Roman" w:hAnsi="Times New Roman"/>
          <w:i w:val="0"/>
          <w:sz w:val="28"/>
          <w:szCs w:val="28"/>
        </w:rPr>
        <w:t>Э</w:t>
      </w:r>
      <w:r>
        <w:rPr>
          <w:rFonts w:ascii="Times New Roman" w:hAnsi="Times New Roman"/>
          <w:i w:val="0"/>
          <w:sz w:val="28"/>
          <w:szCs w:val="28"/>
        </w:rPr>
        <w:t xml:space="preserve">ксплуатация и ремонт </w:t>
      </w:r>
      <w:r w:rsidRPr="00574E59">
        <w:rPr>
          <w:rFonts w:ascii="Times New Roman" w:hAnsi="Times New Roman"/>
          <w:i w:val="0"/>
          <w:sz w:val="28"/>
          <w:szCs w:val="28"/>
        </w:rPr>
        <w:t>сельскохозяйственн</w:t>
      </w:r>
      <w:r>
        <w:rPr>
          <w:rFonts w:ascii="Times New Roman" w:hAnsi="Times New Roman"/>
          <w:i w:val="0"/>
          <w:sz w:val="28"/>
          <w:szCs w:val="28"/>
        </w:rPr>
        <w:t xml:space="preserve">ой техники </w:t>
      </w:r>
      <w:r w:rsidRPr="00574E59">
        <w:rPr>
          <w:rFonts w:ascii="Times New Roman" w:hAnsi="Times New Roman"/>
          <w:i w:val="0"/>
          <w:sz w:val="28"/>
          <w:szCs w:val="28"/>
        </w:rPr>
        <w:t>и оборудования</w:t>
      </w:r>
    </w:p>
    <w:tbl>
      <w:tblPr>
        <w:tblpPr w:leftFromText="180" w:rightFromText="180" w:vertAnchor="text" w:horzAnchor="margin" w:tblpY="195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109"/>
        <w:gridCol w:w="1114"/>
        <w:gridCol w:w="2879"/>
        <w:gridCol w:w="4041"/>
      </w:tblGrid>
      <w:tr w:rsidR="00F23ABD" w:rsidRPr="00227369" w:rsidTr="00F23ABD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30F20">
              <w:rPr>
                <w:rFonts w:ascii="Times New Roman" w:hAnsi="Times New Roman"/>
                <w:i w:val="0"/>
                <w:sz w:val="20"/>
                <w:szCs w:val="20"/>
              </w:rPr>
              <w:t>№</w:t>
            </w: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30F20">
              <w:rPr>
                <w:rFonts w:ascii="Times New Roman" w:hAnsi="Times New Roman"/>
                <w:i w:val="0"/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30F20">
              <w:rPr>
                <w:rFonts w:ascii="Times New Roman" w:hAnsi="Times New Roman"/>
                <w:i w:val="0"/>
                <w:sz w:val="24"/>
                <w:szCs w:val="24"/>
              </w:rPr>
              <w:t>Номера изменённых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30F20">
              <w:rPr>
                <w:rFonts w:ascii="Times New Roman" w:hAnsi="Times New Roman"/>
                <w:i w:val="0"/>
                <w:sz w:val="24"/>
                <w:szCs w:val="24"/>
              </w:rPr>
              <w:t>№ протокола /подпись</w:t>
            </w: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30F20">
              <w:rPr>
                <w:rFonts w:ascii="Times New Roman" w:hAnsi="Times New Roman"/>
                <w:i w:val="0"/>
                <w:sz w:val="24"/>
                <w:szCs w:val="24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30F20">
              <w:rPr>
                <w:rFonts w:ascii="Times New Roman" w:hAnsi="Times New Roman"/>
                <w:i w:val="0"/>
                <w:sz w:val="24"/>
                <w:szCs w:val="24"/>
              </w:rPr>
              <w:t>Дата ввода изменений</w:t>
            </w:r>
          </w:p>
        </w:tc>
      </w:tr>
      <w:tr w:rsidR="00F23ABD" w:rsidRPr="00227369" w:rsidTr="00F23AB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BD" w:rsidRPr="00930F20" w:rsidRDefault="00F23ABD" w:rsidP="00F23ABD">
            <w:pPr>
              <w:spacing w:after="0" w:line="240" w:lineRule="auto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30F20">
              <w:rPr>
                <w:rFonts w:ascii="Times New Roman" w:hAnsi="Times New Roman"/>
                <w:i w:val="0"/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30F20">
              <w:rPr>
                <w:rFonts w:ascii="Times New Roman" w:hAnsi="Times New Roman"/>
                <w:i w:val="0"/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BD" w:rsidRPr="00930F20" w:rsidRDefault="00F23ABD" w:rsidP="00F23AB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BD" w:rsidRPr="00930F20" w:rsidRDefault="00F23ABD" w:rsidP="00F23AB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F23ABD" w:rsidRPr="00227369" w:rsidTr="00F23AB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E088E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E088E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E088E">
              <w:rPr>
                <w:rFonts w:ascii="Times New Roman" w:hAnsi="Times New Roman"/>
                <w:i w:val="0"/>
                <w:sz w:val="28"/>
                <w:szCs w:val="28"/>
              </w:rPr>
              <w:t>3.2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E088E">
              <w:rPr>
                <w:rFonts w:ascii="Times New Roman" w:hAnsi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i w:val="0"/>
                <w:color w:val="333333"/>
                <w:shd w:val="clear" w:color="auto" w:fill="FFFFFF"/>
              </w:rPr>
            </w:pPr>
            <w:r w:rsidRPr="008E088E">
              <w:rPr>
                <w:rFonts w:ascii="Helvetica" w:hAnsi="Helvetica"/>
                <w:i w:val="0"/>
                <w:color w:val="333333"/>
                <w:shd w:val="clear" w:color="auto" w:fill="FFFFFF"/>
              </w:rPr>
              <w:t>Задания для практических работ по учебной дисциплине «Астрономия» (Для средних профессиональных образовательных организаций). - Челябинск, 2019. - 53 с.</w:t>
            </w:r>
          </w:p>
          <w:p w:rsidR="00F23ABD" w:rsidRPr="008E088E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i w:val="0"/>
                <w:sz w:val="28"/>
                <w:szCs w:val="28"/>
              </w:rPr>
            </w:pPr>
            <w:r w:rsidRPr="008E088E">
              <w:rPr>
                <w:rFonts w:asciiTheme="minorHAnsi" w:hAnsiTheme="minorHAnsi"/>
                <w:i w:val="0"/>
                <w:color w:val="333333"/>
                <w:shd w:val="clear" w:color="auto" w:fill="FFFFFF"/>
              </w:rPr>
              <w:t>9.09.1019г.</w:t>
            </w:r>
          </w:p>
        </w:tc>
      </w:tr>
      <w:tr w:rsidR="00F23ABD" w:rsidRPr="00227369" w:rsidTr="00F23AB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  <w:tr w:rsidR="00F23ABD" w:rsidRPr="00227369" w:rsidTr="00F23ABD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D" w:rsidRPr="00930F20" w:rsidRDefault="00F23ABD" w:rsidP="00F2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</w:tbl>
    <w:p w:rsidR="004857AE" w:rsidRPr="004857AE" w:rsidRDefault="004857AE" w:rsidP="00485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p w:rsidR="00930F20" w:rsidRPr="00930F20" w:rsidRDefault="00930F20" w:rsidP="00930F20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930F20" w:rsidRPr="00930F20" w:rsidRDefault="00930F20" w:rsidP="00930F20">
      <w:p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930F20" w:rsidRDefault="00930F20" w:rsidP="00930F20">
      <w:pPr>
        <w:widowControl w:val="0"/>
        <w:spacing w:after="0" w:line="240" w:lineRule="auto"/>
        <w:outlineLvl w:val="2"/>
        <w:rPr>
          <w:rFonts w:ascii="Times New Roman" w:eastAsia="Courier New" w:hAnsi="Times New Roman"/>
          <w:i w:val="0"/>
          <w:color w:val="000000"/>
          <w:sz w:val="28"/>
          <w:szCs w:val="28"/>
          <w:lang w:bidi="ru-RU"/>
        </w:rPr>
      </w:pPr>
    </w:p>
    <w:p w:rsidR="00CB0BDA" w:rsidRPr="00930F20" w:rsidRDefault="00CB0BDA" w:rsidP="00930F20">
      <w:pPr>
        <w:widowControl w:val="0"/>
        <w:spacing w:after="0" w:line="240" w:lineRule="auto"/>
        <w:outlineLvl w:val="2"/>
        <w:rPr>
          <w:rFonts w:ascii="Times New Roman" w:eastAsia="Courier New" w:hAnsi="Times New Roman"/>
          <w:i w:val="0"/>
          <w:color w:val="000000"/>
          <w:sz w:val="28"/>
          <w:szCs w:val="28"/>
          <w:lang w:bidi="ru-RU"/>
        </w:rPr>
      </w:pPr>
    </w:p>
    <w:p w:rsidR="00930F20" w:rsidRPr="00930F20" w:rsidRDefault="00930F20" w:rsidP="00930F20">
      <w:pPr>
        <w:widowControl w:val="0"/>
        <w:spacing w:after="0" w:line="240" w:lineRule="auto"/>
        <w:outlineLvl w:val="2"/>
        <w:rPr>
          <w:rFonts w:ascii="Times New Roman" w:eastAsia="Courier New" w:hAnsi="Times New Roman"/>
          <w:i w:val="0"/>
          <w:color w:val="000000"/>
          <w:sz w:val="28"/>
          <w:szCs w:val="28"/>
          <w:lang w:bidi="ru-RU"/>
        </w:rPr>
      </w:pP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51"/>
          <w:rFonts w:ascii="Times New Roman" w:hAnsi="Times New Roman"/>
          <w:b/>
          <w:i w:val="0"/>
        </w:rPr>
      </w:pPr>
      <w:r>
        <w:rPr>
          <w:rStyle w:val="fontstyle51"/>
          <w:rFonts w:ascii="Times New Roman" w:hAnsi="Times New Roman"/>
          <w:b/>
          <w:i w:val="0"/>
        </w:rPr>
        <w:t>Т</w:t>
      </w:r>
      <w:r w:rsidRPr="008F4155">
        <w:rPr>
          <w:rStyle w:val="fontstyle51"/>
          <w:rFonts w:ascii="Times New Roman" w:hAnsi="Times New Roman"/>
          <w:b/>
          <w:i w:val="0"/>
        </w:rPr>
        <w:t>емы рефератов (докладов), индивидуальных проектов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51"/>
          <w:rFonts w:ascii="Times New Roman" w:hAnsi="Times New Roman"/>
          <w:i w:val="0"/>
        </w:rPr>
      </w:pP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Астероиды.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Астрономия наших дней.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Вселенная и темная материя.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Галилео Галилей — основатель точного естествознания.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Кеплер Иоганн – первооткрыватель законов движения планет Солнечной системы.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4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>• Космическая медицина.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>• Магнитная буря.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Николай Коперник — создатель гелиоцентрической системы мира.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proofErr w:type="spellStart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Нуклеосинтез</w:t>
      </w:r>
      <w:proofErr w:type="spellEnd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 xml:space="preserve"> во Вселенной.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>• Открытие гравитационных волн.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Планеты Солнечной системы.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Происхождение Солнечной системы.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Реликтовое излучение.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Рождение и эволюция звезд.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Роль К. Э. Циолковского в развитии космонавтики.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 xml:space="preserve">Сергей Павлович Королев — конструктор и организатор производства </w:t>
      </w:r>
      <w:proofErr w:type="spellStart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ракетнокосмической</w:t>
      </w:r>
      <w:proofErr w:type="spellEnd"/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 xml:space="preserve"> техники.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Современная спутниковая связь.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Солнце — источник жизни на Земле.</w:t>
      </w:r>
    </w:p>
    <w:p w:rsidR="00CB0BDA" w:rsidRPr="008F4155" w:rsidRDefault="00CB0BDA" w:rsidP="00CB0BDA">
      <w:pPr>
        <w:spacing w:after="0" w:line="360" w:lineRule="auto"/>
        <w:ind w:firstLine="567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t xml:space="preserve">• </w:t>
      </w:r>
      <w:r w:rsidRPr="008F4155">
        <w:rPr>
          <w:rStyle w:val="fontstyle21"/>
          <w:rFonts w:ascii="Times New Roman" w:hAnsi="Times New Roman"/>
          <w:i w:val="0"/>
          <w:sz w:val="28"/>
          <w:szCs w:val="28"/>
        </w:rPr>
        <w:t>Черные дыры.</w:t>
      </w:r>
    </w:p>
    <w:p w:rsidR="003E0BB1" w:rsidRPr="003E0BB1" w:rsidRDefault="00CB0BDA" w:rsidP="003E0BB1">
      <w:pPr>
        <w:shd w:val="clear" w:color="auto" w:fill="FFFFFF"/>
        <w:spacing w:before="120" w:after="120" w:line="360" w:lineRule="auto"/>
        <w:ind w:left="-113" w:firstLine="708"/>
        <w:jc w:val="center"/>
        <w:rPr>
          <w:rFonts w:ascii="Times New Roman" w:hAnsi="Times New Roman"/>
          <w:b/>
          <w:i w:val="0"/>
          <w:color w:val="212121"/>
          <w:sz w:val="28"/>
          <w:szCs w:val="28"/>
        </w:rPr>
      </w:pPr>
      <w:r w:rsidRPr="008F4155">
        <w:rPr>
          <w:rStyle w:val="fontstyle41"/>
          <w:rFonts w:ascii="Times New Roman" w:hAnsi="Times New Roman"/>
          <w:i w:val="0"/>
          <w:sz w:val="28"/>
          <w:szCs w:val="28"/>
        </w:rPr>
        <w:br w:type="page"/>
      </w:r>
      <w:r w:rsidR="003E0BB1" w:rsidRPr="003E0BB1">
        <w:rPr>
          <w:rFonts w:ascii="Times New Roman" w:hAnsi="Times New Roman"/>
          <w:b/>
          <w:i w:val="0"/>
          <w:color w:val="212121"/>
          <w:sz w:val="28"/>
          <w:szCs w:val="28"/>
        </w:rPr>
        <w:lastRenderedPageBreak/>
        <w:t>Рецензия</w:t>
      </w:r>
    </w:p>
    <w:p w:rsidR="003E0BB1" w:rsidRPr="003E0BB1" w:rsidRDefault="003E0BB1" w:rsidP="003E0BB1">
      <w:pPr>
        <w:shd w:val="clear" w:color="auto" w:fill="FFFFFF"/>
        <w:spacing w:before="120" w:after="120" w:line="360" w:lineRule="auto"/>
        <w:ind w:left="-113" w:firstLine="708"/>
        <w:jc w:val="both"/>
        <w:rPr>
          <w:rFonts w:ascii="Times New Roman" w:hAnsi="Times New Roman"/>
          <w:i w:val="0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Программа общеобразовательной учебной дисциплины «Астрономия» предназначена для изучения астрономии 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среднего профессионального образования  на базе основного общего образования при подготовке квалифицированных рабочих, служащих и специалистов среднего звена.</w:t>
      </w:r>
    </w:p>
    <w:p w:rsidR="003E0BB1" w:rsidRPr="003E0BB1" w:rsidRDefault="003E0BB1" w:rsidP="003E0BB1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left="-113"/>
        <w:rPr>
          <w:rFonts w:ascii="Times New Roman" w:hAnsi="Times New Roman"/>
          <w:i w:val="0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          </w:t>
      </w: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Программа учебной дисциплины «Астрономия» разработана в соответствии с Приказом </w:t>
      </w:r>
      <w:proofErr w:type="spellStart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МинобрнаукиРоссии</w:t>
      </w:r>
      <w:proofErr w:type="spellEnd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413»от 29 июня 2017 г. № 613; на основании Письма </w:t>
      </w:r>
      <w:proofErr w:type="spellStart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Минобрнауки</w:t>
      </w:r>
      <w:proofErr w:type="spellEnd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России «Об организации изучения учебного предмета “Астрономия”» от 20 июня 2017 г. № ТС-194/08; с  учетом требований ФГОС среднего общего образования, предъявляемых к структуре, содержанию и результатам освоения учебной дисциплины «Астрономия».</w:t>
      </w:r>
    </w:p>
    <w:p w:rsidR="003E0BB1" w:rsidRPr="003E0BB1" w:rsidRDefault="003E0BB1" w:rsidP="003E0BB1">
      <w:pPr>
        <w:pStyle w:val="a4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color w:val="262626" w:themeColor="text1" w:themeTint="D9"/>
          <w:sz w:val="28"/>
          <w:szCs w:val="28"/>
        </w:rPr>
        <w:t xml:space="preserve">Количество часов на освоение рабочей программы 35часов (максимальная  </w:t>
      </w:r>
    </w:p>
    <w:p w:rsidR="003E0BB1" w:rsidRPr="003E0BB1" w:rsidRDefault="003E0BB1" w:rsidP="003E0BB1">
      <w:pPr>
        <w:pStyle w:val="a4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нагрузка), из которых – 35часов обязательной аудиторной учебной нагрузки    </w:t>
      </w:r>
    </w:p>
    <w:p w:rsidR="003E0BB1" w:rsidRPr="003E0BB1" w:rsidRDefault="003E0BB1" w:rsidP="003E0BB1">
      <w:pPr>
        <w:pStyle w:val="a4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color w:val="262626" w:themeColor="text1" w:themeTint="D9"/>
          <w:sz w:val="28"/>
          <w:szCs w:val="28"/>
        </w:rPr>
        <w:t>обучающегося и 0 часов самостоятельной работы обучающегося.</w:t>
      </w:r>
    </w:p>
    <w:p w:rsidR="003E0BB1" w:rsidRPr="003E0BB1" w:rsidRDefault="003E0BB1" w:rsidP="003E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113"/>
        <w:rPr>
          <w:rFonts w:ascii="Times New Roman" w:hAnsi="Times New Roman"/>
          <w:i w:val="0"/>
          <w:sz w:val="28"/>
          <w:szCs w:val="28"/>
        </w:rPr>
      </w:pP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    Рабочая программа учебной дисциплины «Астрономия» предназначена  для изучения астрономии в учреждениях среднего  профессионального образования, при освоении </w:t>
      </w:r>
      <w:r w:rsidRPr="003E0BB1">
        <w:rPr>
          <w:rFonts w:ascii="Times New Roman" w:hAnsi="Times New Roman"/>
          <w:i w:val="0"/>
          <w:sz w:val="28"/>
          <w:szCs w:val="28"/>
        </w:rPr>
        <w:t xml:space="preserve">специальности </w:t>
      </w:r>
    </w:p>
    <w:p w:rsidR="003E0BB1" w:rsidRPr="003E0BB1" w:rsidRDefault="003E0BB1" w:rsidP="003E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113"/>
        <w:rPr>
          <w:rFonts w:ascii="Times New Roman" w:hAnsi="Times New Roman"/>
          <w:i w:val="0"/>
          <w:sz w:val="28"/>
          <w:szCs w:val="28"/>
        </w:rPr>
      </w:pPr>
      <w:r w:rsidRPr="003E0BB1">
        <w:rPr>
          <w:rFonts w:ascii="Times New Roman" w:hAnsi="Times New Roman"/>
          <w:i w:val="0"/>
          <w:sz w:val="28"/>
          <w:szCs w:val="28"/>
        </w:rPr>
        <w:t>36.02.16 Эксплуатация и ремонт сельскохозяйственной техники и оборудования</w:t>
      </w:r>
    </w:p>
    <w:p w:rsidR="003E0BB1" w:rsidRPr="003E0BB1" w:rsidRDefault="003E0BB1" w:rsidP="003E0BB1">
      <w:pPr>
        <w:shd w:val="clear" w:color="auto" w:fill="FFFFFF"/>
        <w:spacing w:before="120" w:after="120" w:line="360" w:lineRule="auto"/>
        <w:ind w:left="-113"/>
        <w:rPr>
          <w:rFonts w:ascii="Times New Roman" w:hAnsi="Times New Roman"/>
          <w:i w:val="0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Рецензент: Петрова Т.Н., преподаватель высшей </w:t>
      </w:r>
      <w:r w:rsidRPr="003E0BB1">
        <w:rPr>
          <w:rFonts w:ascii="Times New Roman" w:hAnsi="Times New Roman"/>
          <w:i w:val="0"/>
          <w:sz w:val="28"/>
          <w:szCs w:val="28"/>
        </w:rPr>
        <w:t xml:space="preserve">квалификационной </w:t>
      </w: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категории</w:t>
      </w:r>
    </w:p>
    <w:p w:rsidR="003E0BB1" w:rsidRPr="003E0BB1" w:rsidRDefault="003E0BB1" w:rsidP="003E0BB1">
      <w:pPr>
        <w:shd w:val="clear" w:color="auto" w:fill="FFFFFF"/>
        <w:spacing w:before="120" w:after="120" w:line="360" w:lineRule="auto"/>
        <w:ind w:left="-113"/>
        <w:rPr>
          <w:rFonts w:ascii="Helvetica" w:hAnsi="Helvetica"/>
          <w:i w:val="0"/>
          <w:color w:val="262626" w:themeColor="text1" w:themeTint="D9"/>
          <w:sz w:val="28"/>
          <w:szCs w:val="28"/>
        </w:rPr>
      </w:pP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Преподаватель: </w:t>
      </w:r>
      <w:proofErr w:type="spellStart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Хазырова</w:t>
      </w:r>
      <w:proofErr w:type="spellEnd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</w:t>
      </w:r>
      <w:proofErr w:type="spellStart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>А.Р.,преподаватель</w:t>
      </w:r>
      <w:proofErr w:type="spellEnd"/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высшей </w:t>
      </w:r>
      <w:r w:rsidRPr="003E0BB1">
        <w:rPr>
          <w:rFonts w:ascii="Times New Roman" w:hAnsi="Times New Roman"/>
          <w:i w:val="0"/>
          <w:sz w:val="28"/>
          <w:szCs w:val="28"/>
        </w:rPr>
        <w:t>квалификационной</w:t>
      </w:r>
      <w:r w:rsidRPr="003E0BB1">
        <w:rPr>
          <w:rFonts w:ascii="Times New Roman" w:hAnsi="Times New Roman"/>
          <w:i w:val="0"/>
          <w:color w:val="262626" w:themeColor="text1" w:themeTint="D9"/>
          <w:sz w:val="28"/>
          <w:szCs w:val="28"/>
        </w:rPr>
        <w:t xml:space="preserve"> категории </w:t>
      </w:r>
    </w:p>
    <w:p w:rsidR="003E0BB1" w:rsidRPr="003E0BB1" w:rsidRDefault="003E0BB1" w:rsidP="003E0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3E0BB1" w:rsidRPr="003E0BB1" w:rsidRDefault="003E0BB1" w:rsidP="003E0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CB0BDA" w:rsidRPr="003E0BB1" w:rsidRDefault="00CB0BDA" w:rsidP="003E0BB1">
      <w:pPr>
        <w:spacing w:line="360" w:lineRule="auto"/>
        <w:rPr>
          <w:rStyle w:val="fontstyle41"/>
          <w:rFonts w:ascii="Times New Roman" w:hAnsi="Times New Roman"/>
          <w:i w:val="0"/>
          <w:sz w:val="28"/>
          <w:szCs w:val="28"/>
        </w:rPr>
      </w:pPr>
    </w:p>
    <w:p w:rsidR="00930F20" w:rsidRPr="003E0BB1" w:rsidRDefault="00930F20" w:rsidP="008F4155">
      <w:pPr>
        <w:spacing w:after="0" w:line="360" w:lineRule="auto"/>
        <w:rPr>
          <w:rFonts w:ascii="Times New Roman" w:hAnsi="Times New Roman"/>
          <w:i w:val="0"/>
          <w:color w:val="231F20"/>
          <w:sz w:val="28"/>
          <w:szCs w:val="28"/>
        </w:rPr>
      </w:pPr>
    </w:p>
    <w:p w:rsidR="003E0BB1" w:rsidRPr="008F4155" w:rsidRDefault="003E0BB1">
      <w:pPr>
        <w:spacing w:after="0" w:line="360" w:lineRule="auto"/>
        <w:rPr>
          <w:rFonts w:ascii="Times New Roman" w:hAnsi="Times New Roman"/>
          <w:i w:val="0"/>
          <w:color w:val="231F20"/>
          <w:sz w:val="28"/>
          <w:szCs w:val="28"/>
        </w:rPr>
      </w:pPr>
    </w:p>
    <w:sectPr w:rsidR="003E0BB1" w:rsidRPr="008F4155" w:rsidSect="003E0BB1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E8" w:rsidRDefault="00A908E8" w:rsidP="00FA198F">
      <w:pPr>
        <w:spacing w:after="0" w:line="240" w:lineRule="auto"/>
      </w:pPr>
      <w:r>
        <w:separator/>
      </w:r>
    </w:p>
  </w:endnote>
  <w:endnote w:type="continuationSeparator" w:id="0">
    <w:p w:rsidR="00A908E8" w:rsidRDefault="00A908E8" w:rsidP="00FA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Demi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B" w:rsidRDefault="00D80C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8E" w:rsidRPr="007F2788" w:rsidRDefault="00E10E2A">
    <w:pPr>
      <w:pStyle w:val="a7"/>
      <w:jc w:val="center"/>
      <w:rPr>
        <w:i w:val="0"/>
      </w:rPr>
    </w:pPr>
    <w:r w:rsidRPr="007F2788">
      <w:rPr>
        <w:i w:val="0"/>
      </w:rPr>
      <w:fldChar w:fldCharType="begin"/>
    </w:r>
    <w:r w:rsidR="008E088E" w:rsidRPr="007F2788">
      <w:rPr>
        <w:i w:val="0"/>
      </w:rPr>
      <w:instrText xml:space="preserve"> PAGE   \* MERGEFORMAT </w:instrText>
    </w:r>
    <w:r w:rsidRPr="007F2788">
      <w:rPr>
        <w:i w:val="0"/>
      </w:rPr>
      <w:fldChar w:fldCharType="separate"/>
    </w:r>
    <w:r w:rsidR="00D80C8B">
      <w:rPr>
        <w:i w:val="0"/>
        <w:noProof/>
      </w:rPr>
      <w:t>4</w:t>
    </w:r>
    <w:r w:rsidRPr="007F2788">
      <w:rPr>
        <w:i w:val="0"/>
      </w:rPr>
      <w:fldChar w:fldCharType="end"/>
    </w:r>
  </w:p>
  <w:p w:rsidR="008E088E" w:rsidRDefault="008E088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44"/>
      <w:docPartObj>
        <w:docPartGallery w:val="Page Numbers (Bottom of Page)"/>
        <w:docPartUnique/>
      </w:docPartObj>
    </w:sdtPr>
    <w:sdtContent>
      <w:p w:rsidR="00D80C8B" w:rsidRDefault="00D80C8B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80C8B" w:rsidRDefault="00D80C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E8" w:rsidRDefault="00A908E8" w:rsidP="00FA198F">
      <w:pPr>
        <w:spacing w:after="0" w:line="240" w:lineRule="auto"/>
      </w:pPr>
      <w:r>
        <w:separator/>
      </w:r>
    </w:p>
  </w:footnote>
  <w:footnote w:type="continuationSeparator" w:id="0">
    <w:p w:rsidR="00A908E8" w:rsidRDefault="00A908E8" w:rsidP="00FA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B" w:rsidRDefault="00D80C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B" w:rsidRDefault="00D80C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B" w:rsidRDefault="00D80C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15A"/>
    <w:multiLevelType w:val="hybridMultilevel"/>
    <w:tmpl w:val="9A86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4C6A15EE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988316E"/>
    <w:multiLevelType w:val="multilevel"/>
    <w:tmpl w:val="EB3E5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27E11B9F"/>
    <w:multiLevelType w:val="hybridMultilevel"/>
    <w:tmpl w:val="93EA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B727C"/>
    <w:multiLevelType w:val="singleLevel"/>
    <w:tmpl w:val="3D4C0E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8B645A"/>
    <w:multiLevelType w:val="hybridMultilevel"/>
    <w:tmpl w:val="5C4E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165EA"/>
    <w:multiLevelType w:val="hybridMultilevel"/>
    <w:tmpl w:val="244E19A4"/>
    <w:lvl w:ilvl="0" w:tplc="9EEAE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9EEAEA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54918"/>
    <w:multiLevelType w:val="hybridMultilevel"/>
    <w:tmpl w:val="B450076A"/>
    <w:lvl w:ilvl="0" w:tplc="9EEAE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935EE5"/>
    <w:multiLevelType w:val="multilevel"/>
    <w:tmpl w:val="C96A6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30F01"/>
    <w:rsid w:val="00006A72"/>
    <w:rsid w:val="00036674"/>
    <w:rsid w:val="00045CA8"/>
    <w:rsid w:val="00076286"/>
    <w:rsid w:val="00085136"/>
    <w:rsid w:val="000C5267"/>
    <w:rsid w:val="000E22D1"/>
    <w:rsid w:val="000E4E82"/>
    <w:rsid w:val="0010056F"/>
    <w:rsid w:val="0014523F"/>
    <w:rsid w:val="00180A99"/>
    <w:rsid w:val="00191075"/>
    <w:rsid w:val="001A3207"/>
    <w:rsid w:val="001E0D1C"/>
    <w:rsid w:val="002033E9"/>
    <w:rsid w:val="002044FA"/>
    <w:rsid w:val="00227369"/>
    <w:rsid w:val="002317D7"/>
    <w:rsid w:val="00246692"/>
    <w:rsid w:val="00273F33"/>
    <w:rsid w:val="00291807"/>
    <w:rsid w:val="002B312F"/>
    <w:rsid w:val="00303791"/>
    <w:rsid w:val="003060E3"/>
    <w:rsid w:val="00396FE7"/>
    <w:rsid w:val="003C4C7E"/>
    <w:rsid w:val="003E0BB1"/>
    <w:rsid w:val="003E5538"/>
    <w:rsid w:val="003F69D5"/>
    <w:rsid w:val="00472A03"/>
    <w:rsid w:val="004857AE"/>
    <w:rsid w:val="004A4891"/>
    <w:rsid w:val="004F1B39"/>
    <w:rsid w:val="00532E74"/>
    <w:rsid w:val="005359CB"/>
    <w:rsid w:val="00574E59"/>
    <w:rsid w:val="0059155C"/>
    <w:rsid w:val="005B281D"/>
    <w:rsid w:val="005C3B64"/>
    <w:rsid w:val="005D6520"/>
    <w:rsid w:val="005E4B0B"/>
    <w:rsid w:val="00667BFD"/>
    <w:rsid w:val="006F1066"/>
    <w:rsid w:val="00702306"/>
    <w:rsid w:val="00726828"/>
    <w:rsid w:val="007C2495"/>
    <w:rsid w:val="007F2788"/>
    <w:rsid w:val="007F5644"/>
    <w:rsid w:val="00805321"/>
    <w:rsid w:val="008574B1"/>
    <w:rsid w:val="00892AA9"/>
    <w:rsid w:val="008B14A3"/>
    <w:rsid w:val="008E088E"/>
    <w:rsid w:val="008E1B04"/>
    <w:rsid w:val="008F4155"/>
    <w:rsid w:val="00913C7E"/>
    <w:rsid w:val="00921440"/>
    <w:rsid w:val="00930F01"/>
    <w:rsid w:val="00930F20"/>
    <w:rsid w:val="00963CCD"/>
    <w:rsid w:val="009D6F4F"/>
    <w:rsid w:val="009E3E12"/>
    <w:rsid w:val="009F72F5"/>
    <w:rsid w:val="00A576D9"/>
    <w:rsid w:val="00A908E8"/>
    <w:rsid w:val="00A95B75"/>
    <w:rsid w:val="00AA728A"/>
    <w:rsid w:val="00B035C4"/>
    <w:rsid w:val="00B063B1"/>
    <w:rsid w:val="00B408F5"/>
    <w:rsid w:val="00B41561"/>
    <w:rsid w:val="00B505B1"/>
    <w:rsid w:val="00BB2E8F"/>
    <w:rsid w:val="00BD0C5D"/>
    <w:rsid w:val="00BD1742"/>
    <w:rsid w:val="00BD4B23"/>
    <w:rsid w:val="00BE15A1"/>
    <w:rsid w:val="00BE2C1B"/>
    <w:rsid w:val="00C357FC"/>
    <w:rsid w:val="00C47335"/>
    <w:rsid w:val="00C5572E"/>
    <w:rsid w:val="00C611A0"/>
    <w:rsid w:val="00C93F6E"/>
    <w:rsid w:val="00C94C08"/>
    <w:rsid w:val="00C95C55"/>
    <w:rsid w:val="00C96158"/>
    <w:rsid w:val="00CA70D6"/>
    <w:rsid w:val="00CB0BDA"/>
    <w:rsid w:val="00CE6428"/>
    <w:rsid w:val="00D02540"/>
    <w:rsid w:val="00D24B5C"/>
    <w:rsid w:val="00D37B77"/>
    <w:rsid w:val="00D41343"/>
    <w:rsid w:val="00D4531E"/>
    <w:rsid w:val="00D80C8B"/>
    <w:rsid w:val="00D8101E"/>
    <w:rsid w:val="00D8183C"/>
    <w:rsid w:val="00D83672"/>
    <w:rsid w:val="00D939A2"/>
    <w:rsid w:val="00DA5C27"/>
    <w:rsid w:val="00DE526E"/>
    <w:rsid w:val="00DE6A0B"/>
    <w:rsid w:val="00E10E2A"/>
    <w:rsid w:val="00E51B96"/>
    <w:rsid w:val="00E73C04"/>
    <w:rsid w:val="00E86C16"/>
    <w:rsid w:val="00E915F9"/>
    <w:rsid w:val="00EA7375"/>
    <w:rsid w:val="00ED5D81"/>
    <w:rsid w:val="00F23ABD"/>
    <w:rsid w:val="00F52E40"/>
    <w:rsid w:val="00F74494"/>
    <w:rsid w:val="00FA0FBE"/>
    <w:rsid w:val="00FA198F"/>
    <w:rsid w:val="00FA3CC8"/>
    <w:rsid w:val="00FB52DD"/>
    <w:rsid w:val="00FC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Calibri" w:hAnsi="Cambria Math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01"/>
    <w:pPr>
      <w:spacing w:after="200" w:line="276" w:lineRule="auto"/>
    </w:pPr>
    <w:rPr>
      <w:rFonts w:ascii="Calibri" w:eastAsia="Times New Roman" w:hAnsi="Calibri"/>
      <w:i/>
      <w:sz w:val="22"/>
      <w:szCs w:val="22"/>
    </w:rPr>
  </w:style>
  <w:style w:type="paragraph" w:styleId="1">
    <w:name w:val="heading 1"/>
    <w:basedOn w:val="a"/>
    <w:next w:val="a"/>
    <w:link w:val="10"/>
    <w:qFormat/>
    <w:rsid w:val="00930F01"/>
    <w:pPr>
      <w:keepNext/>
      <w:tabs>
        <w:tab w:val="num" w:pos="432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01"/>
    <w:rPr>
      <w:rFonts w:ascii="Times New Roman" w:eastAsia="Times New Roman" w:hAnsi="Times New Roman"/>
      <w:i w:val="0"/>
      <w:position w:val="0"/>
      <w:lang w:eastAsia="ar-SA"/>
    </w:rPr>
  </w:style>
  <w:style w:type="paragraph" w:customStyle="1" w:styleId="21">
    <w:name w:val="Основной текст 21"/>
    <w:basedOn w:val="a"/>
    <w:rsid w:val="00930F0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930F01"/>
    <w:rPr>
      <w:rFonts w:ascii="Calibri" w:eastAsia="Times New Roman" w:hAnsi="Calibri"/>
      <w:i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30F01"/>
    <w:rPr>
      <w:rFonts w:ascii="FranklinGothicDemiC-Identity-H" w:hAnsi="FranklinGothicDemiC-Identity-H" w:hint="default"/>
      <w:b w:val="0"/>
      <w:bCs w:val="0"/>
      <w:i w:val="0"/>
      <w:iCs w:val="0"/>
      <w:color w:val="231F20"/>
      <w:sz w:val="36"/>
      <w:szCs w:val="36"/>
    </w:rPr>
  </w:style>
  <w:style w:type="character" w:customStyle="1" w:styleId="fontstyle21">
    <w:name w:val="fontstyle21"/>
    <w:basedOn w:val="a0"/>
    <w:rsid w:val="00930F01"/>
    <w:rPr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930F01"/>
    <w:rPr>
      <w:b/>
      <w:bCs/>
      <w:i w:val="0"/>
      <w:iCs w:val="0"/>
      <w:color w:val="231F20"/>
      <w:sz w:val="22"/>
      <w:szCs w:val="22"/>
    </w:rPr>
  </w:style>
  <w:style w:type="character" w:customStyle="1" w:styleId="fontstyle41">
    <w:name w:val="fontstyle41"/>
    <w:basedOn w:val="a0"/>
    <w:rsid w:val="00930F01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51">
    <w:name w:val="fontstyle51"/>
    <w:basedOn w:val="a0"/>
    <w:rsid w:val="00930F01"/>
    <w:rPr>
      <w:b w:val="0"/>
      <w:bCs w:val="0"/>
      <w:i w:val="0"/>
      <w:iCs w:val="0"/>
      <w:color w:val="231F20"/>
      <w:sz w:val="28"/>
      <w:szCs w:val="28"/>
    </w:rPr>
  </w:style>
  <w:style w:type="character" w:customStyle="1" w:styleId="fontstyle61">
    <w:name w:val="fontstyle61"/>
    <w:basedOn w:val="a0"/>
    <w:rsid w:val="00930F01"/>
    <w:rPr>
      <w:b/>
      <w:bCs/>
      <w:i/>
      <w:iCs/>
      <w:color w:val="231F20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BB2E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B2E8F"/>
    <w:rPr>
      <w:rFonts w:ascii="Calibri" w:eastAsia="Times New Roman" w:hAnsi="Calibri"/>
      <w:i w:val="0"/>
      <w:position w:val="0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EA7375"/>
    <w:pPr>
      <w:ind w:left="720"/>
      <w:contextualSpacing/>
    </w:pPr>
    <w:rPr>
      <w:i w:val="0"/>
    </w:rPr>
  </w:style>
  <w:style w:type="paragraph" w:styleId="a5">
    <w:name w:val="header"/>
    <w:basedOn w:val="a"/>
    <w:link w:val="a6"/>
    <w:uiPriority w:val="99"/>
    <w:unhideWhenUsed/>
    <w:rsid w:val="00FA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98F"/>
    <w:rPr>
      <w:rFonts w:ascii="Calibri" w:eastAsia="Times New Roman" w:hAnsi="Calibri" w:cs="Times New Roman"/>
      <w:i/>
      <w:position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FA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98F"/>
    <w:rPr>
      <w:rFonts w:ascii="Calibri" w:eastAsia="Times New Roman" w:hAnsi="Calibri" w:cs="Times New Roman"/>
      <w:i/>
      <w:position w:val="0"/>
      <w:sz w:val="22"/>
      <w:szCs w:val="22"/>
      <w:lang w:eastAsia="ru-RU"/>
    </w:rPr>
  </w:style>
  <w:style w:type="paragraph" w:customStyle="1" w:styleId="c11">
    <w:name w:val="c11"/>
    <w:basedOn w:val="a"/>
    <w:rsid w:val="00291807"/>
    <w:pPr>
      <w:spacing w:before="100" w:beforeAutospacing="1" w:after="100" w:afterAutospacing="1" w:line="240" w:lineRule="auto"/>
    </w:pPr>
    <w:rPr>
      <w:rFonts w:ascii="Times New Roman" w:hAnsi="Times New Roman"/>
      <w:i w:val="0"/>
      <w:sz w:val="24"/>
      <w:szCs w:val="24"/>
    </w:rPr>
  </w:style>
  <w:style w:type="character" w:customStyle="1" w:styleId="c9">
    <w:name w:val="c9"/>
    <w:basedOn w:val="a0"/>
    <w:rsid w:val="00291807"/>
  </w:style>
  <w:style w:type="paragraph" w:styleId="3">
    <w:name w:val="Body Text Indent 3"/>
    <w:basedOn w:val="a"/>
    <w:link w:val="30"/>
    <w:rsid w:val="004F1B39"/>
    <w:pPr>
      <w:spacing w:after="120" w:line="240" w:lineRule="auto"/>
      <w:ind w:left="283"/>
    </w:pPr>
    <w:rPr>
      <w:rFonts w:ascii="Times New Roman" w:hAnsi="Times New Roman"/>
      <w:i w:val="0"/>
      <w:sz w:val="16"/>
      <w:szCs w:val="16"/>
      <w:lang w:eastAsia="zh-TW"/>
    </w:rPr>
  </w:style>
  <w:style w:type="character" w:customStyle="1" w:styleId="30">
    <w:name w:val="Основной текст с отступом 3 Знак"/>
    <w:basedOn w:val="a0"/>
    <w:link w:val="3"/>
    <w:rsid w:val="004F1B39"/>
    <w:rPr>
      <w:rFonts w:ascii="Times New Roman" w:eastAsia="Times New Roman" w:hAnsi="Times New Roman"/>
      <w:position w:val="0"/>
      <w:sz w:val="16"/>
      <w:szCs w:val="16"/>
      <w:lang w:eastAsia="zh-TW"/>
    </w:rPr>
  </w:style>
  <w:style w:type="paragraph" w:customStyle="1" w:styleId="11">
    <w:name w:val="Обычный1"/>
    <w:rsid w:val="004F1B39"/>
    <w:pPr>
      <w:widowControl w:val="0"/>
      <w:spacing w:line="420" w:lineRule="auto"/>
      <w:ind w:firstLine="360"/>
      <w:jc w:val="both"/>
    </w:pPr>
    <w:rPr>
      <w:rFonts w:ascii="Times New Roman" w:eastAsia="Times New Roman" w:hAnsi="Times New Roman"/>
      <w:snapToGrid w:val="0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E7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C04"/>
    <w:rPr>
      <w:rFonts w:ascii="Tahoma" w:eastAsia="Times New Roman" w:hAnsi="Tahoma" w:cs="Tahoma"/>
      <w:i/>
      <w:positio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position w:val="-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01"/>
    <w:rPr>
      <w:rFonts w:asciiTheme="minorHAnsi" w:eastAsiaTheme="minorEastAsia" w:hAnsiTheme="minorHAnsi" w:cstheme="minorBidi"/>
      <w:i/>
      <w:positio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30F01"/>
    <w:pPr>
      <w:keepNext/>
      <w:tabs>
        <w:tab w:val="num" w:pos="432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01"/>
    <w:rPr>
      <w:rFonts w:ascii="Times New Roman" w:eastAsia="Times New Roman" w:hAnsi="Times New Roman"/>
      <w:i w:val="0"/>
      <w:position w:val="0"/>
      <w:lang w:eastAsia="ar-SA"/>
    </w:rPr>
  </w:style>
  <w:style w:type="paragraph" w:customStyle="1" w:styleId="21">
    <w:name w:val="Основной текст 21"/>
    <w:basedOn w:val="a"/>
    <w:rsid w:val="00930F0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930F01"/>
    <w:pPr>
      <w:spacing w:after="0" w:line="240" w:lineRule="auto"/>
    </w:pPr>
    <w:rPr>
      <w:rFonts w:asciiTheme="minorHAnsi" w:eastAsiaTheme="minorEastAsia" w:hAnsiTheme="minorHAnsi" w:cstheme="minorBidi"/>
      <w:i/>
      <w:position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30F01"/>
    <w:rPr>
      <w:rFonts w:ascii="FranklinGothicDemiC-Identity-H" w:hAnsi="FranklinGothicDemiC-Identity-H" w:hint="default"/>
      <w:b w:val="0"/>
      <w:bCs w:val="0"/>
      <w:i w:val="0"/>
      <w:iCs w:val="0"/>
      <w:color w:val="231F20"/>
      <w:sz w:val="36"/>
      <w:szCs w:val="36"/>
    </w:rPr>
  </w:style>
  <w:style w:type="character" w:customStyle="1" w:styleId="fontstyle21">
    <w:name w:val="fontstyle21"/>
    <w:basedOn w:val="a0"/>
    <w:rsid w:val="00930F01"/>
    <w:rPr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930F01"/>
    <w:rPr>
      <w:b/>
      <w:bCs/>
      <w:i w:val="0"/>
      <w:iCs w:val="0"/>
      <w:color w:val="231F20"/>
      <w:sz w:val="22"/>
      <w:szCs w:val="22"/>
    </w:rPr>
  </w:style>
  <w:style w:type="character" w:customStyle="1" w:styleId="fontstyle41">
    <w:name w:val="fontstyle41"/>
    <w:basedOn w:val="a0"/>
    <w:rsid w:val="00930F01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51">
    <w:name w:val="fontstyle51"/>
    <w:basedOn w:val="a0"/>
    <w:rsid w:val="00930F01"/>
    <w:rPr>
      <w:b w:val="0"/>
      <w:bCs w:val="0"/>
      <w:i w:val="0"/>
      <w:iCs w:val="0"/>
      <w:color w:val="231F20"/>
      <w:sz w:val="28"/>
      <w:szCs w:val="28"/>
    </w:rPr>
  </w:style>
  <w:style w:type="character" w:customStyle="1" w:styleId="fontstyle61">
    <w:name w:val="fontstyle61"/>
    <w:basedOn w:val="a0"/>
    <w:rsid w:val="00930F01"/>
    <w:rPr>
      <w:b/>
      <w:bCs/>
      <w:i/>
      <w:iCs/>
      <w:color w:val="231F20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BB2E8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BB2E8F"/>
    <w:rPr>
      <w:rFonts w:ascii="Calibri" w:eastAsia="Times New Roman" w:hAnsi="Calibri"/>
      <w:i w:val="0"/>
      <w:position w:val="0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EA7375"/>
    <w:pPr>
      <w:ind w:left="720"/>
      <w:contextualSpacing/>
    </w:pPr>
    <w:rPr>
      <w:i w:val="0"/>
    </w:rPr>
  </w:style>
  <w:style w:type="paragraph" w:styleId="a5">
    <w:name w:val="header"/>
    <w:basedOn w:val="a"/>
    <w:link w:val="a6"/>
    <w:uiPriority w:val="99"/>
    <w:unhideWhenUsed/>
    <w:rsid w:val="00FA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98F"/>
    <w:rPr>
      <w:rFonts w:asciiTheme="minorHAnsi" w:eastAsiaTheme="minorEastAsia" w:hAnsiTheme="minorHAnsi" w:cstheme="minorBidi"/>
      <w:i/>
      <w:position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FA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98F"/>
    <w:rPr>
      <w:rFonts w:asciiTheme="minorHAnsi" w:eastAsiaTheme="minorEastAsia" w:hAnsiTheme="minorHAnsi" w:cstheme="minorBidi"/>
      <w:i/>
      <w:position w:val="0"/>
      <w:sz w:val="22"/>
      <w:szCs w:val="22"/>
      <w:lang w:eastAsia="ru-RU"/>
    </w:rPr>
  </w:style>
  <w:style w:type="paragraph" w:customStyle="1" w:styleId="c11">
    <w:name w:val="c11"/>
    <w:basedOn w:val="a"/>
    <w:rsid w:val="0029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c9">
    <w:name w:val="c9"/>
    <w:basedOn w:val="a0"/>
    <w:rsid w:val="00291807"/>
  </w:style>
  <w:style w:type="paragraph" w:styleId="3">
    <w:name w:val="Body Text Indent 3"/>
    <w:basedOn w:val="a"/>
    <w:link w:val="30"/>
    <w:rsid w:val="004F1B39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sz w:val="16"/>
      <w:szCs w:val="16"/>
      <w:lang w:eastAsia="zh-TW"/>
    </w:rPr>
  </w:style>
  <w:style w:type="character" w:customStyle="1" w:styleId="30">
    <w:name w:val="Основной текст с отступом 3 Знак"/>
    <w:basedOn w:val="a0"/>
    <w:link w:val="3"/>
    <w:rsid w:val="004F1B39"/>
    <w:rPr>
      <w:rFonts w:ascii="Times New Roman" w:eastAsia="Times New Roman" w:hAnsi="Times New Roman"/>
      <w:position w:val="0"/>
      <w:sz w:val="16"/>
      <w:szCs w:val="16"/>
      <w:lang w:eastAsia="zh-TW"/>
    </w:rPr>
  </w:style>
  <w:style w:type="paragraph" w:customStyle="1" w:styleId="11">
    <w:name w:val="Обычный1"/>
    <w:rsid w:val="004F1B39"/>
    <w:pPr>
      <w:widowControl w:val="0"/>
      <w:spacing w:after="0" w:line="420" w:lineRule="auto"/>
      <w:ind w:firstLine="360"/>
      <w:jc w:val="both"/>
    </w:pPr>
    <w:rPr>
      <w:rFonts w:ascii="Times New Roman" w:eastAsia="Times New Roman" w:hAnsi="Times New Roman"/>
      <w:snapToGrid w:val="0"/>
      <w:position w:val="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C04"/>
    <w:rPr>
      <w:rFonts w:ascii="Tahoma" w:eastAsiaTheme="minorEastAsia" w:hAnsi="Tahoma" w:cs="Tahoma"/>
      <w:i/>
      <w:positio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47A7-199B-43FE-996F-95EAB61C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2020-02-25T12:54:00Z</cp:lastPrinted>
  <dcterms:created xsi:type="dcterms:W3CDTF">2020-02-25T13:01:00Z</dcterms:created>
  <dcterms:modified xsi:type="dcterms:W3CDTF">2020-04-04T07:15:00Z</dcterms:modified>
</cp:coreProperties>
</file>