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08" w:rsidRPr="000B0EFE" w:rsidRDefault="000B0EFE" w:rsidP="000B0EFE">
      <w:pPr>
        <w:spacing w:after="200"/>
        <w:jc w:val="center"/>
        <w:rPr>
          <w:bCs/>
          <w:i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1183" cy="8894618"/>
            <wp:effectExtent l="19050" t="0" r="2417" b="0"/>
            <wp:docPr id="1" name="Рисунок 1" descr="C:\Users\user\AppData\Local\Temp\Rar$DIa2576.24351\Scan_20210118_085258_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2576.24351\Scan_20210118_085258_0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9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26608" w:rsidRPr="00021CB5">
        <w:rPr>
          <w:bCs/>
          <w:i/>
          <w:sz w:val="28"/>
          <w:szCs w:val="28"/>
        </w:rPr>
        <w:br w:type="page"/>
      </w:r>
    </w:p>
    <w:p w:rsidR="00F9409E" w:rsidRPr="0082198C" w:rsidRDefault="009F21F7" w:rsidP="00F9409E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z w:val="28"/>
          <w:szCs w:val="28"/>
          <w:shd w:val="clear" w:color="auto" w:fill="FFFF00"/>
        </w:rPr>
      </w:pPr>
      <w:r w:rsidRPr="00FF56C8">
        <w:rPr>
          <w:sz w:val="28"/>
          <w:szCs w:val="28"/>
        </w:rPr>
        <w:lastRenderedPageBreak/>
        <w:t xml:space="preserve">  </w:t>
      </w:r>
      <w:r w:rsidR="002F7223">
        <w:rPr>
          <w:sz w:val="28"/>
          <w:szCs w:val="28"/>
        </w:rPr>
        <w:t xml:space="preserve">    </w:t>
      </w:r>
      <w:proofErr w:type="gramStart"/>
      <w:r w:rsidR="00F9409E" w:rsidRPr="0082198C">
        <w:rPr>
          <w:sz w:val="28"/>
          <w:szCs w:val="28"/>
        </w:rPr>
        <w:t>Рабочая программа разработана на основе Федерального государственного образовательного стандарта (приказом Министерства образования и науки Российской Федерации от 9 декабря 2016 г. № 1564) (далее – ФГОС) по специальности среднего профессионального образования (далее СПО) 35.02.16  Эксплуатация и ремонт сельскохозяйственной техники и оборудования, реализуемой в рамках укрупненной группы профессий, специальностей и направлений подготовки 35.00.00 «Сельское, лесное и рыбное хозяйство», в соответствии с профессиональным стандартом</w:t>
      </w:r>
      <w:proofErr w:type="gramEnd"/>
      <w:r w:rsidR="00F9409E" w:rsidRPr="0082198C">
        <w:rPr>
          <w:sz w:val="28"/>
          <w:szCs w:val="28"/>
        </w:rPr>
        <w:t xml:space="preserve"> (</w:t>
      </w:r>
      <w:proofErr w:type="gramStart"/>
      <w:r w:rsidR="00F9409E" w:rsidRPr="0082198C">
        <w:rPr>
          <w:sz w:val="28"/>
          <w:szCs w:val="28"/>
        </w:rPr>
        <w:t xml:space="preserve">Приказ Министерства труда и социальной защиты РФ от 4 июня 2014 г. № 362н) и запросов работодателей к содержанию и уровню подготовки выпускников, </w:t>
      </w:r>
      <w:r w:rsidR="00F9409E" w:rsidRPr="0082198C">
        <w:rPr>
          <w:color w:val="333333"/>
          <w:sz w:val="28"/>
          <w:szCs w:val="28"/>
          <w:shd w:val="clear" w:color="auto" w:fill="FFFF00"/>
        </w:rPr>
        <w:t xml:space="preserve"> приказа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</w:t>
      </w:r>
      <w:proofErr w:type="gramEnd"/>
      <w:r w:rsidR="00F9409E" w:rsidRPr="0082198C">
        <w:rPr>
          <w:color w:val="333333"/>
          <w:sz w:val="28"/>
          <w:szCs w:val="28"/>
          <w:shd w:val="clear" w:color="auto" w:fill="FFFF00"/>
        </w:rPr>
        <w:t xml:space="preserve">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грантов».</w:t>
      </w:r>
    </w:p>
    <w:p w:rsidR="00F9409E" w:rsidRPr="0082198C" w:rsidRDefault="00F9409E" w:rsidP="00F9409E">
      <w:pPr>
        <w:jc w:val="both"/>
        <w:rPr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  Программа реализуется в процессе освоении студентами программы подготовки специалистов среднего звена  по специальности 35.02.16.</w:t>
      </w:r>
      <w:r w:rsidRPr="0082198C">
        <w:rPr>
          <w:sz w:val="28"/>
          <w:szCs w:val="28"/>
        </w:rPr>
        <w:t xml:space="preserve"> Эксплуатация и ремонт сельскохозяйственной техники и оборудования.</w:t>
      </w:r>
    </w:p>
    <w:p w:rsidR="00F9409E" w:rsidRPr="0082198C" w:rsidRDefault="00F9409E" w:rsidP="00F9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8219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Рабочая  программа ОП 12</w:t>
      </w:r>
      <w:r w:rsidRPr="008219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Охрана труда </w:t>
      </w:r>
      <w:r w:rsidRPr="0082198C">
        <w:rPr>
          <w:sz w:val="28"/>
          <w:szCs w:val="28"/>
        </w:rPr>
        <w:t>может быть использована в дополнительном профессиональном образовании и профессиональной подготовке (переподготовке) квалифицированных рабочих и служащих по профессии Тракторист-машинист сельскохозяйственного производства.</w:t>
      </w:r>
    </w:p>
    <w:p w:rsidR="00F9409E" w:rsidRPr="0082198C" w:rsidRDefault="00F9409E" w:rsidP="00F9409E">
      <w:pPr>
        <w:jc w:val="both"/>
        <w:rPr>
          <w:color w:val="000000" w:themeColor="text1"/>
          <w:spacing w:val="-1"/>
          <w:sz w:val="28"/>
          <w:szCs w:val="28"/>
        </w:rPr>
      </w:pPr>
      <w:r w:rsidRPr="0082198C">
        <w:rPr>
          <w:spacing w:val="-1"/>
          <w:sz w:val="28"/>
          <w:szCs w:val="28"/>
        </w:rPr>
        <w:t xml:space="preserve">       </w:t>
      </w:r>
      <w:r w:rsidRPr="0082198C">
        <w:rPr>
          <w:color w:val="000000" w:themeColor="text1"/>
          <w:spacing w:val="-1"/>
          <w:sz w:val="28"/>
          <w:szCs w:val="28"/>
        </w:rPr>
        <w:t>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«Эксплуатация сельскохозяйственных машин» (в тексте выделены  красным цветом).</w:t>
      </w:r>
    </w:p>
    <w:p w:rsidR="00F9409E" w:rsidRPr="0082198C" w:rsidRDefault="00F9409E" w:rsidP="00F9409E">
      <w:pPr>
        <w:jc w:val="both"/>
        <w:rPr>
          <w:sz w:val="28"/>
          <w:szCs w:val="28"/>
        </w:rPr>
      </w:pPr>
    </w:p>
    <w:p w:rsidR="00F9409E" w:rsidRPr="0082198C" w:rsidRDefault="00F9409E" w:rsidP="00F940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2198C">
        <w:rPr>
          <w:sz w:val="28"/>
          <w:szCs w:val="28"/>
        </w:rPr>
        <w:t>Организация-разработчик: Государственное бюджетное профессиональное образовательное учреждение «</w:t>
      </w:r>
      <w:proofErr w:type="spellStart"/>
      <w:r w:rsidRPr="0082198C">
        <w:rPr>
          <w:sz w:val="28"/>
          <w:szCs w:val="28"/>
        </w:rPr>
        <w:t>Аргаяшский</w:t>
      </w:r>
      <w:proofErr w:type="spellEnd"/>
      <w:r w:rsidRPr="0082198C">
        <w:rPr>
          <w:sz w:val="28"/>
          <w:szCs w:val="28"/>
        </w:rPr>
        <w:t xml:space="preserve"> аграрный техникум»</w:t>
      </w:r>
    </w:p>
    <w:p w:rsidR="00F9409E" w:rsidRPr="00F9409E" w:rsidRDefault="00F9409E" w:rsidP="00F9409E">
      <w:pPr>
        <w:spacing w:line="360" w:lineRule="auto"/>
        <w:rPr>
          <w:b/>
          <w:sz w:val="28"/>
          <w:szCs w:val="28"/>
        </w:rPr>
      </w:pPr>
      <w:r w:rsidRPr="0082198C">
        <w:rPr>
          <w:sz w:val="28"/>
          <w:szCs w:val="28"/>
        </w:rPr>
        <w:t>Разработчик:__________</w:t>
      </w:r>
      <w:r>
        <w:rPr>
          <w:sz w:val="28"/>
          <w:szCs w:val="28"/>
        </w:rPr>
        <w:t xml:space="preserve"> </w:t>
      </w:r>
      <w:r w:rsidRPr="0082198C">
        <w:rPr>
          <w:sz w:val="28"/>
          <w:szCs w:val="28"/>
        </w:rPr>
        <w:t xml:space="preserve"> </w:t>
      </w:r>
      <w:proofErr w:type="spellStart"/>
      <w:r w:rsidRPr="00FF56C8">
        <w:rPr>
          <w:sz w:val="28"/>
          <w:szCs w:val="28"/>
        </w:rPr>
        <w:t>Булаев</w:t>
      </w:r>
      <w:proofErr w:type="spellEnd"/>
      <w:r w:rsidRPr="00FF56C8">
        <w:rPr>
          <w:sz w:val="28"/>
          <w:szCs w:val="28"/>
        </w:rPr>
        <w:t xml:space="preserve"> С.М., преподаватель высшей квалификационной категории</w:t>
      </w:r>
    </w:p>
    <w:p w:rsidR="00F9409E" w:rsidRDefault="00F9409E" w:rsidP="00F9409E">
      <w:pPr>
        <w:tabs>
          <w:tab w:val="num" w:pos="567"/>
          <w:tab w:val="left" w:pos="642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Рецензент: </w:t>
      </w:r>
      <w:proofErr w:type="spellStart"/>
      <w:r>
        <w:rPr>
          <w:sz w:val="28"/>
          <w:szCs w:val="28"/>
        </w:rPr>
        <w:t>___________</w:t>
      </w:r>
      <w:r w:rsidRPr="0082198C">
        <w:rPr>
          <w:sz w:val="28"/>
          <w:szCs w:val="28"/>
        </w:rPr>
        <w:t>Камалов</w:t>
      </w:r>
      <w:proofErr w:type="spellEnd"/>
      <w:r w:rsidRPr="0082198C">
        <w:rPr>
          <w:sz w:val="28"/>
          <w:szCs w:val="28"/>
        </w:rPr>
        <w:t xml:space="preserve"> М.Р.,</w:t>
      </w:r>
      <w:r w:rsidRPr="0082198C">
        <w:rPr>
          <w:color w:val="000000"/>
          <w:sz w:val="28"/>
          <w:szCs w:val="28"/>
        </w:rPr>
        <w:t xml:space="preserve"> глава </w:t>
      </w:r>
      <w:r w:rsidRPr="0082198C">
        <w:rPr>
          <w:sz w:val="28"/>
          <w:szCs w:val="28"/>
          <w:lang w:eastAsia="ar-SA"/>
        </w:rPr>
        <w:t>КФХ Камалов</w:t>
      </w:r>
    </w:p>
    <w:p w:rsidR="00F9409E" w:rsidRDefault="00F9409E" w:rsidP="00F9409E">
      <w:pPr>
        <w:tabs>
          <w:tab w:val="num" w:pos="567"/>
          <w:tab w:val="left" w:pos="6420"/>
        </w:tabs>
        <w:jc w:val="both"/>
        <w:rPr>
          <w:sz w:val="28"/>
          <w:szCs w:val="28"/>
          <w:lang w:eastAsia="ar-SA"/>
        </w:rPr>
      </w:pPr>
    </w:p>
    <w:p w:rsidR="00F9409E" w:rsidRPr="0082198C" w:rsidRDefault="00F9409E" w:rsidP="00F9409E">
      <w:pPr>
        <w:tabs>
          <w:tab w:val="left" w:pos="6420"/>
        </w:tabs>
        <w:jc w:val="both"/>
        <w:rPr>
          <w:sz w:val="28"/>
          <w:szCs w:val="28"/>
        </w:rPr>
      </w:pPr>
      <w:proofErr w:type="gramStart"/>
      <w:r w:rsidRPr="0082198C">
        <w:rPr>
          <w:sz w:val="28"/>
          <w:szCs w:val="28"/>
        </w:rPr>
        <w:t>РАССМОТРЕНА</w:t>
      </w:r>
      <w:proofErr w:type="gramEnd"/>
      <w:r w:rsidRPr="0082198C">
        <w:rPr>
          <w:sz w:val="28"/>
          <w:szCs w:val="28"/>
        </w:rPr>
        <w:t xml:space="preserve"> К УТВЕРЖДЕНИЮ</w:t>
      </w:r>
    </w:p>
    <w:p w:rsidR="00F9409E" w:rsidRPr="0082198C" w:rsidRDefault="00F9409E" w:rsidP="00F9409E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на заседании предметно-цикловой комиссии _____________________:</w:t>
      </w:r>
    </w:p>
    <w:p w:rsidR="00F9409E" w:rsidRPr="0082198C" w:rsidRDefault="00F9409E" w:rsidP="00F9409E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 xml:space="preserve"> Протокол № ___ от «___» __________ 20</w:t>
      </w:r>
      <w:r w:rsidRPr="0082198C">
        <w:rPr>
          <w:sz w:val="28"/>
          <w:szCs w:val="28"/>
        </w:rPr>
        <w:softHyphen/>
      </w:r>
      <w:r w:rsidRPr="0082198C">
        <w:rPr>
          <w:sz w:val="28"/>
          <w:szCs w:val="28"/>
        </w:rPr>
        <w:softHyphen/>
        <w:t xml:space="preserve">__ г </w:t>
      </w:r>
    </w:p>
    <w:p w:rsidR="00F9409E" w:rsidRPr="00F9409E" w:rsidRDefault="00F9409E" w:rsidP="00F9409E">
      <w:pPr>
        <w:tabs>
          <w:tab w:val="left" w:pos="6420"/>
        </w:tabs>
        <w:rPr>
          <w:sz w:val="28"/>
          <w:szCs w:val="28"/>
        </w:rPr>
      </w:pPr>
      <w:r w:rsidRPr="0082198C">
        <w:rPr>
          <w:sz w:val="28"/>
          <w:szCs w:val="28"/>
        </w:rPr>
        <w:t>Председатель комиссии _____________</w:t>
      </w:r>
    </w:p>
    <w:p w:rsidR="00737F29" w:rsidRDefault="00826608" w:rsidP="002D5D1C">
      <w:pPr>
        <w:tabs>
          <w:tab w:val="left" w:pos="2880"/>
        </w:tabs>
        <w:spacing w:line="360" w:lineRule="auto"/>
        <w:jc w:val="center"/>
        <w:rPr>
          <w:b/>
          <w:sz w:val="28"/>
          <w:szCs w:val="28"/>
        </w:rPr>
      </w:pPr>
      <w:r w:rsidRPr="0039336B">
        <w:rPr>
          <w:b/>
          <w:sz w:val="28"/>
          <w:szCs w:val="28"/>
        </w:rPr>
        <w:lastRenderedPageBreak/>
        <w:t>СОДЕРЖАНИЕ</w:t>
      </w:r>
    </w:p>
    <w:p w:rsidR="002D5D1C" w:rsidRPr="0039336B" w:rsidRDefault="002D5D1C" w:rsidP="002D5D1C">
      <w:pPr>
        <w:tabs>
          <w:tab w:val="left" w:pos="2880"/>
        </w:tabs>
        <w:spacing w:line="36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826608" w:rsidRPr="0039336B" w:rsidTr="008C24A3">
        <w:tc>
          <w:tcPr>
            <w:tcW w:w="7668" w:type="dxa"/>
            <w:shd w:val="clear" w:color="auto" w:fill="auto"/>
          </w:tcPr>
          <w:p w:rsidR="00826608" w:rsidRPr="008C24A3" w:rsidRDefault="00826608" w:rsidP="00FF56C8">
            <w:pPr>
              <w:numPr>
                <w:ilvl w:val="0"/>
                <w:numId w:val="1"/>
              </w:numPr>
              <w:tabs>
                <w:tab w:val="num" w:pos="284"/>
              </w:tabs>
              <w:spacing w:line="360" w:lineRule="auto"/>
              <w:rPr>
                <w:b/>
                <w:sz w:val="28"/>
                <w:szCs w:val="28"/>
              </w:rPr>
            </w:pPr>
            <w:r w:rsidRPr="0039336B">
              <w:rPr>
                <w:b/>
                <w:sz w:val="28"/>
                <w:szCs w:val="28"/>
              </w:rPr>
              <w:t>ОБЩАЯ ХАРАКТЕРИСТИКА ПРОГРАММЫ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826608" w:rsidRPr="0039336B" w:rsidRDefault="004E293B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826608" w:rsidRPr="0039336B" w:rsidTr="008C24A3">
        <w:tc>
          <w:tcPr>
            <w:tcW w:w="7668" w:type="dxa"/>
            <w:shd w:val="clear" w:color="auto" w:fill="auto"/>
          </w:tcPr>
          <w:p w:rsidR="00826608" w:rsidRPr="008C24A3" w:rsidRDefault="0039336B" w:rsidP="00FF56C8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336B">
              <w:rPr>
                <w:b/>
                <w:sz w:val="28"/>
                <w:szCs w:val="28"/>
              </w:rPr>
              <w:t xml:space="preserve">СТРУКТУРА </w:t>
            </w:r>
            <w:r w:rsidR="00826608" w:rsidRPr="0039336B">
              <w:rPr>
                <w:b/>
                <w:sz w:val="28"/>
                <w:szCs w:val="28"/>
              </w:rPr>
              <w:t>УЧЕБНОЙ ДИСЦИПЛИНЫ</w:t>
            </w:r>
            <w:r w:rsidR="004E293B">
              <w:rPr>
                <w:b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1903" w:type="dxa"/>
            <w:shd w:val="clear" w:color="auto" w:fill="auto"/>
          </w:tcPr>
          <w:p w:rsidR="00826608" w:rsidRPr="0039336B" w:rsidRDefault="004E293B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826608" w:rsidRPr="0039336B" w:rsidTr="008C24A3">
        <w:trPr>
          <w:trHeight w:val="670"/>
        </w:trPr>
        <w:tc>
          <w:tcPr>
            <w:tcW w:w="7668" w:type="dxa"/>
            <w:shd w:val="clear" w:color="auto" w:fill="auto"/>
          </w:tcPr>
          <w:p w:rsidR="00826608" w:rsidRPr="0039336B" w:rsidRDefault="00826608" w:rsidP="0039336B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336B">
              <w:rPr>
                <w:b/>
                <w:sz w:val="28"/>
                <w:szCs w:val="28"/>
              </w:rPr>
              <w:t xml:space="preserve">УСЛОВИЯ РЕАЛИЗАЦИИ ПРОГРАММЫ </w:t>
            </w:r>
            <w:r w:rsidR="004E293B">
              <w:rPr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1903" w:type="dxa"/>
            <w:shd w:val="clear" w:color="auto" w:fill="auto"/>
          </w:tcPr>
          <w:p w:rsidR="00826608" w:rsidRPr="0039336B" w:rsidRDefault="004E293B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826608" w:rsidRPr="0039336B" w:rsidTr="008C24A3">
        <w:tc>
          <w:tcPr>
            <w:tcW w:w="7668" w:type="dxa"/>
            <w:shd w:val="clear" w:color="auto" w:fill="auto"/>
          </w:tcPr>
          <w:p w:rsidR="00826608" w:rsidRPr="008C24A3" w:rsidRDefault="00826608" w:rsidP="00FF56C8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336B">
              <w:rPr>
                <w:b/>
                <w:sz w:val="28"/>
                <w:szCs w:val="28"/>
              </w:rPr>
              <w:t xml:space="preserve">КОНТРОЛЬ И ОЦЕНКА РЕЗУЛЬТАТОВ </w:t>
            </w:r>
            <w:r w:rsidR="004E293B">
              <w:rPr>
                <w:b/>
                <w:sz w:val="28"/>
                <w:szCs w:val="28"/>
              </w:rPr>
              <w:t xml:space="preserve">                                      </w:t>
            </w:r>
            <w:r w:rsidRPr="0039336B">
              <w:rPr>
                <w:b/>
                <w:sz w:val="28"/>
                <w:szCs w:val="28"/>
              </w:rPr>
              <w:t>ОСВОЕНИЯ УЧЕБНОЙ ДИСЦИПЛИНЫ</w:t>
            </w:r>
            <w:r w:rsidR="004E293B">
              <w:rPr>
                <w:b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1903" w:type="dxa"/>
            <w:shd w:val="clear" w:color="auto" w:fill="auto"/>
          </w:tcPr>
          <w:p w:rsidR="00826608" w:rsidRPr="0039336B" w:rsidRDefault="004E293B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826608" w:rsidRPr="0039336B" w:rsidTr="008C24A3">
        <w:trPr>
          <w:trHeight w:val="890"/>
        </w:trPr>
        <w:tc>
          <w:tcPr>
            <w:tcW w:w="7668" w:type="dxa"/>
            <w:shd w:val="clear" w:color="auto" w:fill="auto"/>
          </w:tcPr>
          <w:p w:rsidR="008C24A3" w:rsidRPr="0039336B" w:rsidRDefault="00826608" w:rsidP="00FF56C8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39336B">
              <w:rPr>
                <w:b/>
                <w:sz w:val="28"/>
                <w:szCs w:val="28"/>
              </w:rPr>
              <w:t xml:space="preserve">ВОЗМОЖНОСТИ ИСПОЛЬЗОВАНИЯ </w:t>
            </w:r>
            <w:r w:rsidR="004E293B">
              <w:rPr>
                <w:b/>
                <w:sz w:val="28"/>
                <w:szCs w:val="28"/>
              </w:rPr>
              <w:t xml:space="preserve">                                               </w:t>
            </w:r>
            <w:r w:rsidRPr="0039336B">
              <w:rPr>
                <w:b/>
                <w:sz w:val="28"/>
                <w:szCs w:val="28"/>
              </w:rPr>
              <w:t>ПРОГРАММЫ В ДРУГИХ ПООП</w:t>
            </w:r>
          </w:p>
        </w:tc>
        <w:tc>
          <w:tcPr>
            <w:tcW w:w="1903" w:type="dxa"/>
            <w:shd w:val="clear" w:color="auto" w:fill="auto"/>
          </w:tcPr>
          <w:p w:rsidR="00826608" w:rsidRPr="0039336B" w:rsidRDefault="004E293B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  <w:tr w:rsidR="008C24A3" w:rsidRPr="0039336B" w:rsidTr="008C24A3">
        <w:trPr>
          <w:trHeight w:val="550"/>
        </w:trPr>
        <w:tc>
          <w:tcPr>
            <w:tcW w:w="7668" w:type="dxa"/>
            <w:shd w:val="clear" w:color="auto" w:fill="auto"/>
          </w:tcPr>
          <w:p w:rsidR="008C24A3" w:rsidRPr="0039336B" w:rsidRDefault="008C24A3" w:rsidP="00FF56C8">
            <w:pPr>
              <w:numPr>
                <w:ilvl w:val="0"/>
                <w:numId w:val="1"/>
              </w:numPr>
              <w:spacing w:line="360" w:lineRule="auto"/>
              <w:rPr>
                <w:b/>
                <w:sz w:val="28"/>
                <w:szCs w:val="28"/>
              </w:rPr>
            </w:pPr>
            <w:r w:rsidRPr="0082198C">
              <w:rPr>
                <w:b/>
                <w:sz w:val="28"/>
                <w:szCs w:val="28"/>
              </w:rPr>
              <w:t>ЛИСТ РЕГИСТРАЦИИ ДОПОЛНЕНИЙ И ИЗМЕНЕНИЙ В РАБОЧЕЙ ПРОГРАММЕ УЧЕБНОЙ ДИСЦИПЛИНЫ</w:t>
            </w:r>
          </w:p>
        </w:tc>
        <w:tc>
          <w:tcPr>
            <w:tcW w:w="1903" w:type="dxa"/>
            <w:shd w:val="clear" w:color="auto" w:fill="auto"/>
          </w:tcPr>
          <w:p w:rsidR="008C24A3" w:rsidRDefault="008C24A3" w:rsidP="008C24A3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826608" w:rsidRPr="0039336B" w:rsidRDefault="00826608" w:rsidP="00FF56C8">
      <w:pPr>
        <w:spacing w:line="360" w:lineRule="auto"/>
        <w:rPr>
          <w:b/>
          <w:bCs/>
          <w:sz w:val="28"/>
          <w:szCs w:val="28"/>
        </w:rPr>
      </w:pPr>
    </w:p>
    <w:p w:rsidR="00826608" w:rsidRPr="0039336B" w:rsidRDefault="00826608" w:rsidP="002D5D1C">
      <w:pPr>
        <w:spacing w:line="360" w:lineRule="auto"/>
        <w:jc w:val="center"/>
        <w:rPr>
          <w:b/>
          <w:sz w:val="28"/>
          <w:szCs w:val="28"/>
        </w:rPr>
      </w:pPr>
      <w:r w:rsidRPr="00FF56C8">
        <w:rPr>
          <w:b/>
          <w:i/>
          <w:sz w:val="28"/>
          <w:szCs w:val="28"/>
          <w:u w:val="single"/>
        </w:rPr>
        <w:br w:type="page"/>
      </w:r>
      <w:r w:rsidRPr="0039336B">
        <w:rPr>
          <w:b/>
          <w:sz w:val="28"/>
          <w:szCs w:val="28"/>
        </w:rPr>
        <w:lastRenderedPageBreak/>
        <w:t>1. ОБЩАЯ ХАРАКТЕРИСТИКА ПРОГРАММЫ УЧЕБНОЙ ДИСЦИПЛИНЫ</w:t>
      </w:r>
    </w:p>
    <w:p w:rsidR="00826608" w:rsidRPr="00FF56C8" w:rsidRDefault="00826608" w:rsidP="00FF56C8">
      <w:pPr>
        <w:spacing w:line="360" w:lineRule="auto"/>
        <w:rPr>
          <w:b/>
          <w:i/>
          <w:sz w:val="28"/>
          <w:szCs w:val="28"/>
        </w:rPr>
      </w:pPr>
    </w:p>
    <w:p w:rsidR="00826608" w:rsidRPr="00FF56C8" w:rsidRDefault="004733C2" w:rsidP="00FF56C8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 Область применения </w:t>
      </w:r>
      <w:r w:rsidR="00826608" w:rsidRPr="00FF56C8">
        <w:rPr>
          <w:b/>
          <w:sz w:val="28"/>
          <w:szCs w:val="28"/>
        </w:rPr>
        <w:t xml:space="preserve"> программы</w:t>
      </w:r>
    </w:p>
    <w:p w:rsidR="00826608" w:rsidRPr="00FF56C8" w:rsidRDefault="00FF4AE2" w:rsidP="002D5D1C">
      <w:pPr>
        <w:spacing w:line="360" w:lineRule="auto"/>
        <w:jc w:val="both"/>
        <w:rPr>
          <w:rFonts w:eastAsia="Calibri"/>
          <w:sz w:val="28"/>
          <w:szCs w:val="28"/>
        </w:rPr>
      </w:pPr>
      <w:r w:rsidRPr="00FF56C8">
        <w:rPr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</w:t>
      </w:r>
      <w:r w:rsidR="008034C8">
        <w:rPr>
          <w:sz w:val="28"/>
          <w:szCs w:val="28"/>
        </w:rPr>
        <w:t xml:space="preserve">твии с </w:t>
      </w:r>
      <w:r w:rsidR="00ED446D">
        <w:rPr>
          <w:sz w:val="28"/>
          <w:szCs w:val="28"/>
        </w:rPr>
        <w:t>ФГОС по специальности СПО</w:t>
      </w:r>
      <w:r w:rsidRPr="00FF56C8">
        <w:rPr>
          <w:sz w:val="28"/>
          <w:szCs w:val="28"/>
        </w:rPr>
        <w:t xml:space="preserve"> 35.02.16.  «Эксплуатация и ремонт сельскохозяйственной техники и оборудования»</w:t>
      </w:r>
      <w:r w:rsidRPr="00FF56C8">
        <w:rPr>
          <w:bCs/>
          <w:sz w:val="28"/>
          <w:szCs w:val="28"/>
        </w:rPr>
        <w:t>,</w:t>
      </w:r>
      <w:r w:rsidRPr="00FF56C8">
        <w:rPr>
          <w:sz w:val="28"/>
          <w:szCs w:val="28"/>
        </w:rPr>
        <w:t xml:space="preserve"> реализуемой в рамках укрупненной группы профессий, специальностей и направлений подготовки 35.00.00 «Сельское, лесное и рыбное хозяйство»</w:t>
      </w:r>
      <w:r w:rsidR="0039336B">
        <w:rPr>
          <w:sz w:val="28"/>
          <w:szCs w:val="28"/>
        </w:rPr>
        <w:t>.</w:t>
      </w:r>
    </w:p>
    <w:p w:rsidR="00FF4AE2" w:rsidRPr="00FF56C8" w:rsidRDefault="00FF4AE2" w:rsidP="00FF56C8">
      <w:pPr>
        <w:spacing w:line="360" w:lineRule="auto"/>
        <w:rPr>
          <w:sz w:val="28"/>
          <w:szCs w:val="28"/>
        </w:rPr>
      </w:pPr>
    </w:p>
    <w:p w:rsidR="00826608" w:rsidRPr="00FF56C8" w:rsidRDefault="00826608" w:rsidP="00FF56C8">
      <w:pPr>
        <w:spacing w:line="360" w:lineRule="auto"/>
        <w:rPr>
          <w:b/>
          <w:sz w:val="28"/>
          <w:szCs w:val="28"/>
        </w:rPr>
      </w:pPr>
      <w:r w:rsidRPr="00FF56C8"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</w:t>
      </w:r>
      <w:r w:rsidR="00FF4AE2" w:rsidRPr="00FF56C8">
        <w:rPr>
          <w:sz w:val="28"/>
          <w:szCs w:val="28"/>
        </w:rPr>
        <w:t>дисциплина входит в профессиональный цикл.</w:t>
      </w:r>
    </w:p>
    <w:p w:rsidR="00826608" w:rsidRPr="00FF56C8" w:rsidRDefault="00826608" w:rsidP="00FF56C8">
      <w:pPr>
        <w:spacing w:line="360" w:lineRule="auto"/>
        <w:jc w:val="both"/>
        <w:rPr>
          <w:sz w:val="28"/>
          <w:szCs w:val="28"/>
        </w:rPr>
      </w:pPr>
    </w:p>
    <w:p w:rsidR="00826608" w:rsidRPr="00FF56C8" w:rsidRDefault="00826608" w:rsidP="00FF56C8">
      <w:pPr>
        <w:spacing w:line="360" w:lineRule="auto"/>
        <w:rPr>
          <w:b/>
          <w:sz w:val="28"/>
          <w:szCs w:val="28"/>
        </w:rPr>
      </w:pPr>
      <w:r w:rsidRPr="00FF56C8">
        <w:rPr>
          <w:b/>
          <w:sz w:val="28"/>
          <w:szCs w:val="28"/>
        </w:rPr>
        <w:t>1.3. Цель и планируемые результаты освоения дисциплины:</w:t>
      </w:r>
    </w:p>
    <w:p w:rsidR="00826608" w:rsidRPr="00FF56C8" w:rsidRDefault="00826608" w:rsidP="002D5D1C">
      <w:pPr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В результате освоения дисциплины обучающийся должен уметь: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</w:r>
    </w:p>
    <w:p w:rsidR="00544820" w:rsidRPr="00FF56C8" w:rsidRDefault="00371123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</w:t>
      </w:r>
      <w:r w:rsidR="00544820" w:rsidRPr="00FF56C8">
        <w:rPr>
          <w:sz w:val="28"/>
          <w:szCs w:val="28"/>
        </w:rPr>
        <w:t>использовать средства коллективной и индивидуальной защиты в соответствии с характером выполняемой профессиональной деятельности;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-разъяснять подчиненным работникам (персоналу) содержание установленных требований охраны труда;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-контролировать навыки, необходимые для достижения требуемого уровня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безопасности труда;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lastRenderedPageBreak/>
        <w:t xml:space="preserve">-вести документацию установленного образца по охране труда, соблюдать сроки ее заполнения и условия хранения; </w:t>
      </w:r>
    </w:p>
    <w:p w:rsidR="00826608" w:rsidRPr="00FF56C8" w:rsidRDefault="00826608" w:rsidP="002D5D1C">
      <w:pPr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В результате освоения дисциплины обучающийся должен знать: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-системы управления охраной труда в организации;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 законы и иные нормативные правовые акты, содержащие государственные нормативные требования охраны труда, распространяющиеся на деятельность</w:t>
      </w:r>
      <w:r w:rsidR="00371123" w:rsidRPr="00FF56C8">
        <w:rPr>
          <w:sz w:val="28"/>
          <w:szCs w:val="28"/>
        </w:rPr>
        <w:t xml:space="preserve"> </w:t>
      </w:r>
      <w:r w:rsidRPr="00FF56C8">
        <w:rPr>
          <w:sz w:val="28"/>
          <w:szCs w:val="28"/>
        </w:rPr>
        <w:t>организации;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-обязанности работников в области охраны труда;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-фактические или потенциальные последствия собственной деятельности (или бездействия) и их влияние на уровень безопасности труда;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>-возможные последствия несоблюдения технологических процессов и производственных инструкций  подчиненными работниками (персоналом);</w:t>
      </w:r>
    </w:p>
    <w:p w:rsidR="00371123" w:rsidRPr="00FF56C8" w:rsidRDefault="00371123" w:rsidP="002D5D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C8">
        <w:rPr>
          <w:rFonts w:ascii="Times New Roman" w:hAnsi="Times New Roman" w:cs="Times New Roman"/>
          <w:sz w:val="28"/>
          <w:szCs w:val="28"/>
        </w:rPr>
        <w:t>-порядок и периодичность инструктирования подчиненных работников (персонала);</w:t>
      </w:r>
    </w:p>
    <w:p w:rsidR="00371123" w:rsidRPr="00FF56C8" w:rsidRDefault="00371123" w:rsidP="002D5D1C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56C8">
        <w:rPr>
          <w:rFonts w:ascii="Times New Roman" w:hAnsi="Times New Roman" w:cs="Times New Roman"/>
          <w:sz w:val="28"/>
          <w:szCs w:val="28"/>
        </w:rPr>
        <w:t>порядок хранения и использования средств коллективной и индивидуальной защиты;</w:t>
      </w:r>
    </w:p>
    <w:p w:rsidR="00544820" w:rsidRPr="00FF56C8" w:rsidRDefault="00544820" w:rsidP="002D5D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sz w:val="28"/>
          <w:szCs w:val="28"/>
        </w:rPr>
      </w:pPr>
      <w:r w:rsidRPr="00FF56C8">
        <w:rPr>
          <w:sz w:val="28"/>
          <w:szCs w:val="28"/>
        </w:rPr>
        <w:t xml:space="preserve">-порядок проведения аттестации рабочих мест по условиям труда, в т.ч. методику оценки условий труда и </w:t>
      </w:r>
      <w:proofErr w:type="spellStart"/>
      <w:r w:rsidRPr="00FF56C8">
        <w:rPr>
          <w:sz w:val="28"/>
          <w:szCs w:val="28"/>
        </w:rPr>
        <w:t>травмобезопасности</w:t>
      </w:r>
      <w:proofErr w:type="spellEnd"/>
      <w:r w:rsidRPr="00FF56C8">
        <w:rPr>
          <w:sz w:val="28"/>
          <w:szCs w:val="28"/>
        </w:rPr>
        <w:t>.</w:t>
      </w:r>
    </w:p>
    <w:p w:rsidR="00826608" w:rsidRDefault="00826608" w:rsidP="002D5D1C">
      <w:pPr>
        <w:spacing w:line="360" w:lineRule="auto"/>
        <w:jc w:val="both"/>
        <w:rPr>
          <w:sz w:val="28"/>
          <w:szCs w:val="28"/>
        </w:rPr>
      </w:pPr>
      <w:r w:rsidRPr="00FF56C8">
        <w:rPr>
          <w:sz w:val="28"/>
          <w:szCs w:val="28"/>
        </w:rPr>
        <w:t xml:space="preserve">В результате освоения дисциплины </w:t>
      </w:r>
      <w:proofErr w:type="gramStart"/>
      <w:r w:rsidRPr="00FF56C8">
        <w:rPr>
          <w:sz w:val="28"/>
          <w:szCs w:val="28"/>
        </w:rPr>
        <w:t>обучающийся</w:t>
      </w:r>
      <w:proofErr w:type="gramEnd"/>
      <w:r w:rsidRPr="00FF56C8">
        <w:rPr>
          <w:sz w:val="28"/>
          <w:szCs w:val="28"/>
        </w:rPr>
        <w:t xml:space="preserve"> осваивает элементы компетенций: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1.1</w:t>
      </w:r>
      <w:r w:rsidR="00115BA7">
        <w:rPr>
          <w:sz w:val="28"/>
          <w:szCs w:val="28"/>
        </w:rPr>
        <w:t>.В</w:t>
      </w:r>
      <w:r w:rsidR="00245416">
        <w:rPr>
          <w:sz w:val="28"/>
          <w:szCs w:val="28"/>
        </w:rPr>
        <w:t>ыполнять монтаж, сборку, регулирование и обкатку сельскохозяйственной техники в соответствии с эксплуатационными документами, а так же оформление документации о приеме новой техники.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1.2</w:t>
      </w:r>
      <w:r w:rsidR="00115BA7">
        <w:rPr>
          <w:sz w:val="28"/>
          <w:szCs w:val="28"/>
        </w:rPr>
        <w:t>. В</w:t>
      </w:r>
      <w:r w:rsidR="00245416">
        <w:rPr>
          <w:sz w:val="28"/>
          <w:szCs w:val="28"/>
        </w:rPr>
        <w:t>ыполнять регулировку узлов, систем и механизмов двигателя и приборов электрооборудования с правилами эксплуатации.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1.4</w:t>
      </w:r>
      <w:r w:rsidR="00115BA7">
        <w:rPr>
          <w:sz w:val="28"/>
          <w:szCs w:val="28"/>
        </w:rPr>
        <w:t>. В</w:t>
      </w:r>
      <w:r w:rsidR="00245416">
        <w:rPr>
          <w:sz w:val="28"/>
          <w:szCs w:val="28"/>
        </w:rPr>
        <w:t>ыполнять настройку и регулировку почвообрабатывающих, посевных, посадочных, а так же машин для внесения удобрений, средств защиты растений и ухода за сельскохозяйственными культурами в соответствии с условиями работы.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1.5</w:t>
      </w:r>
      <w:r w:rsidR="00115BA7">
        <w:rPr>
          <w:sz w:val="28"/>
          <w:szCs w:val="28"/>
        </w:rPr>
        <w:t>. В</w:t>
      </w:r>
      <w:r w:rsidR="00245416">
        <w:rPr>
          <w:sz w:val="28"/>
          <w:szCs w:val="28"/>
        </w:rPr>
        <w:t>ыполнять настройку и регулировку машин и оборудования для обслуживания животноводческих ферм, комплексов, птицефабрик.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1.6</w:t>
      </w:r>
      <w:r w:rsidR="00115BA7">
        <w:rPr>
          <w:sz w:val="28"/>
          <w:szCs w:val="28"/>
        </w:rPr>
        <w:t>. В</w:t>
      </w:r>
      <w:r w:rsidR="00245416">
        <w:rPr>
          <w:sz w:val="28"/>
          <w:szCs w:val="28"/>
        </w:rPr>
        <w:t>ыполнять настройку и регулировку рабочего и вспомогательного оборудования тракторов и автомобилей в соответствии с требованиями к выполнению технологических  операций.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2.3</w:t>
      </w:r>
      <w:r w:rsidR="00115BA7">
        <w:rPr>
          <w:sz w:val="28"/>
          <w:szCs w:val="28"/>
        </w:rPr>
        <w:t>. О</w:t>
      </w:r>
      <w:r w:rsidRPr="001F66AC">
        <w:rPr>
          <w:sz w:val="28"/>
          <w:szCs w:val="28"/>
        </w:rPr>
        <w:t>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2.4</w:t>
      </w:r>
      <w:r w:rsidR="00115BA7">
        <w:rPr>
          <w:sz w:val="28"/>
          <w:szCs w:val="28"/>
        </w:rPr>
        <w:t>. В</w:t>
      </w:r>
      <w:r w:rsidRPr="001F66AC">
        <w:rPr>
          <w:sz w:val="28"/>
          <w:szCs w:val="28"/>
        </w:rPr>
        <w:t>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технологическими картами.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2.5</w:t>
      </w:r>
      <w:r w:rsidR="00115BA7">
        <w:rPr>
          <w:sz w:val="28"/>
          <w:szCs w:val="28"/>
        </w:rPr>
        <w:t>. В</w:t>
      </w:r>
      <w:r w:rsidRPr="001F66AC">
        <w:rPr>
          <w:sz w:val="28"/>
          <w:szCs w:val="28"/>
        </w:rPr>
        <w:t>ыполнять настройку и регулировку  машин и оборудования для обслуживания животноводческих ферм, комплексов и птицефабрик.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3.1</w:t>
      </w:r>
      <w:r w:rsidR="00115BA7">
        <w:rPr>
          <w:sz w:val="28"/>
          <w:szCs w:val="28"/>
        </w:rPr>
        <w:t>. П</w:t>
      </w:r>
      <w:r w:rsidRPr="001056C3">
        <w:rPr>
          <w:sz w:val="28"/>
          <w:szCs w:val="28"/>
        </w:rPr>
        <w:t>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3.5</w:t>
      </w:r>
      <w:r w:rsidR="00115BA7">
        <w:rPr>
          <w:sz w:val="28"/>
          <w:szCs w:val="28"/>
        </w:rPr>
        <w:t>. О</w:t>
      </w:r>
      <w:r w:rsidR="00245416" w:rsidRPr="001056C3">
        <w:rPr>
          <w:sz w:val="28"/>
          <w:szCs w:val="28"/>
        </w:rPr>
        <w:t>существлять восстановление работоспособности или замену детали/узла  сельскохозяйственной техники в соответствии с технологической картой.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3.7</w:t>
      </w:r>
      <w:r w:rsidR="00115BA7">
        <w:rPr>
          <w:sz w:val="28"/>
          <w:szCs w:val="28"/>
        </w:rPr>
        <w:t>. В</w:t>
      </w:r>
      <w:r w:rsidR="00245416" w:rsidRPr="001056C3">
        <w:rPr>
          <w:sz w:val="28"/>
          <w:szCs w:val="28"/>
        </w:rPr>
        <w:t>ыполнять регулировку, испытание, обкатку отремонтированной сельскохозяйственной техники в соответствии с регламентами.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3.8</w:t>
      </w:r>
      <w:r w:rsidR="00115BA7">
        <w:rPr>
          <w:sz w:val="28"/>
          <w:szCs w:val="28"/>
        </w:rPr>
        <w:t>. В</w:t>
      </w:r>
      <w:r w:rsidR="00245416" w:rsidRPr="001056C3">
        <w:rPr>
          <w:sz w:val="28"/>
          <w:szCs w:val="28"/>
        </w:rPr>
        <w:t>ыполнять консервацию и постановку на   хранение сельскохозяйственной техники в соответствии с регламентами.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3.9</w:t>
      </w:r>
      <w:r w:rsidR="00115BA7">
        <w:rPr>
          <w:sz w:val="28"/>
          <w:szCs w:val="28"/>
        </w:rPr>
        <w:t>. О</w:t>
      </w:r>
      <w:r w:rsidR="00245416" w:rsidRPr="001056C3">
        <w:rPr>
          <w:sz w:val="28"/>
          <w:szCs w:val="28"/>
        </w:rPr>
        <w:t>формлять документы о проведении технического обслуживания, ремонта, постановки и снятия с хранения сельскохозяйственной техники.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4.1</w:t>
      </w:r>
      <w:r w:rsidR="00115BA7">
        <w:rPr>
          <w:sz w:val="28"/>
          <w:szCs w:val="28"/>
        </w:rPr>
        <w:t>. П</w:t>
      </w:r>
      <w:r w:rsidR="006E6EDB" w:rsidRPr="006E6EDB">
        <w:rPr>
          <w:sz w:val="28"/>
          <w:szCs w:val="28"/>
        </w:rPr>
        <w:t>ланировать основные производственные показатели машинно-тракторного парка в соответствии с технологической картой</w:t>
      </w:r>
      <w:r w:rsidR="006E6EDB">
        <w:rPr>
          <w:sz w:val="28"/>
          <w:szCs w:val="28"/>
        </w:rPr>
        <w:t>.</w:t>
      </w:r>
    </w:p>
    <w:p w:rsidR="00115BA7" w:rsidRPr="00115BA7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ПК 4.2</w:t>
      </w:r>
      <w:r w:rsidR="00115BA7">
        <w:rPr>
          <w:sz w:val="28"/>
          <w:szCs w:val="28"/>
        </w:rPr>
        <w:t>. П</w:t>
      </w:r>
      <w:r w:rsidR="00115BA7" w:rsidRPr="00115BA7">
        <w:rPr>
          <w:sz w:val="28"/>
          <w:szCs w:val="28"/>
        </w:rPr>
        <w:t xml:space="preserve">ланировать выполнение работ персоналом </w:t>
      </w:r>
      <w:proofErr w:type="gramStart"/>
      <w:r w:rsidR="00115BA7" w:rsidRPr="00115BA7">
        <w:rPr>
          <w:sz w:val="28"/>
          <w:szCs w:val="28"/>
        </w:rPr>
        <w:t>машинно-тракторного</w:t>
      </w:r>
      <w:proofErr w:type="gramEnd"/>
    </w:p>
    <w:p w:rsidR="00406B44" w:rsidRDefault="00115BA7" w:rsidP="002D5D1C">
      <w:pPr>
        <w:spacing w:line="360" w:lineRule="auto"/>
        <w:jc w:val="both"/>
        <w:rPr>
          <w:sz w:val="28"/>
          <w:szCs w:val="28"/>
        </w:rPr>
      </w:pPr>
      <w:r w:rsidRPr="00115BA7">
        <w:rPr>
          <w:sz w:val="28"/>
          <w:szCs w:val="28"/>
        </w:rPr>
        <w:t>парка в соответствии с технологической картой.</w:t>
      </w:r>
    </w:p>
    <w:p w:rsidR="00406B44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4.3</w:t>
      </w:r>
      <w:r w:rsidR="00115BA7">
        <w:rPr>
          <w:sz w:val="28"/>
          <w:szCs w:val="28"/>
        </w:rPr>
        <w:t>. О</w:t>
      </w:r>
      <w:r w:rsidR="00115BA7" w:rsidRPr="00115BA7">
        <w:rPr>
          <w:sz w:val="28"/>
          <w:szCs w:val="28"/>
        </w:rPr>
        <w:t>рганизовывать работу персонала машинно-тракторного парка в</w:t>
      </w:r>
      <w:r w:rsidR="00115BA7">
        <w:rPr>
          <w:sz w:val="28"/>
          <w:szCs w:val="28"/>
        </w:rPr>
        <w:t xml:space="preserve"> соответствии  с производственными планами.</w:t>
      </w:r>
    </w:p>
    <w:p w:rsidR="00115BA7" w:rsidRPr="00115BA7" w:rsidRDefault="00406B44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ПК 4.4</w:t>
      </w:r>
      <w:r w:rsidR="00115BA7">
        <w:rPr>
          <w:sz w:val="28"/>
          <w:szCs w:val="28"/>
        </w:rPr>
        <w:t>. О</w:t>
      </w:r>
      <w:r w:rsidR="00115BA7" w:rsidRPr="00115BA7">
        <w:rPr>
          <w:sz w:val="28"/>
          <w:szCs w:val="28"/>
        </w:rPr>
        <w:t>существлять контроль и оценку выполнения работ персоналом</w:t>
      </w:r>
    </w:p>
    <w:p w:rsidR="00406B44" w:rsidRPr="00FF56C8" w:rsidRDefault="00115BA7" w:rsidP="002D5D1C">
      <w:pPr>
        <w:spacing w:line="360" w:lineRule="auto"/>
        <w:jc w:val="both"/>
        <w:rPr>
          <w:sz w:val="28"/>
          <w:szCs w:val="28"/>
        </w:rPr>
      </w:pPr>
      <w:r w:rsidRPr="00115BA7">
        <w:rPr>
          <w:sz w:val="28"/>
          <w:szCs w:val="28"/>
        </w:rPr>
        <w:t>машинно-тракторного парка</w:t>
      </w:r>
    </w:p>
    <w:p w:rsidR="00AE3FE7" w:rsidRPr="001056C3" w:rsidRDefault="00AE3FE7" w:rsidP="002D5D1C">
      <w:pPr>
        <w:spacing w:line="360" w:lineRule="auto"/>
        <w:jc w:val="both"/>
        <w:rPr>
          <w:sz w:val="28"/>
          <w:szCs w:val="28"/>
        </w:rPr>
      </w:pPr>
      <w:r w:rsidRPr="00AE3FE7">
        <w:rPr>
          <w:sz w:val="28"/>
          <w:szCs w:val="28"/>
        </w:rPr>
        <w:t>ОК 01</w:t>
      </w:r>
      <w:r>
        <w:rPr>
          <w:sz w:val="28"/>
          <w:szCs w:val="28"/>
        </w:rPr>
        <w:t>.</w:t>
      </w:r>
      <w:r w:rsidRPr="00AE3FE7">
        <w:rPr>
          <w:sz w:val="28"/>
          <w:szCs w:val="28"/>
        </w:rPr>
        <w:t xml:space="preserve"> </w:t>
      </w:r>
      <w:r w:rsidRPr="001056C3">
        <w:rPr>
          <w:sz w:val="28"/>
          <w:szCs w:val="28"/>
        </w:rPr>
        <w:t>Выбирать способы решения задач профессиональной деятельности, применительно к различным контекстам.</w:t>
      </w:r>
    </w:p>
    <w:p w:rsidR="00FF56C8" w:rsidRDefault="00AE3FE7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02. </w:t>
      </w:r>
      <w:r w:rsidRPr="001056C3">
        <w:rPr>
          <w:sz w:val="28"/>
          <w:szCs w:val="28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AE3FE7" w:rsidRDefault="00AE3FE7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07. </w:t>
      </w:r>
      <w:r w:rsidRPr="001056C3">
        <w:rPr>
          <w:sz w:val="28"/>
          <w:szCs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AE3FE7" w:rsidRDefault="00AE3FE7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09. </w:t>
      </w:r>
      <w:r w:rsidRPr="001056C3">
        <w:rPr>
          <w:sz w:val="28"/>
          <w:szCs w:val="28"/>
        </w:rPr>
        <w:t>Использовать информационные технологии в профессиональной деятельности.</w:t>
      </w:r>
    </w:p>
    <w:p w:rsidR="00AE3FE7" w:rsidRPr="00AE3FE7" w:rsidRDefault="00AE3FE7" w:rsidP="002D5D1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 10. </w:t>
      </w:r>
      <w:r w:rsidRPr="001056C3">
        <w:rPr>
          <w:sz w:val="28"/>
          <w:szCs w:val="28"/>
        </w:rPr>
        <w:t>Пользоваться профессиональной документацией на государственном и иностранном языке.</w:t>
      </w:r>
    </w:p>
    <w:p w:rsidR="00FF56C8" w:rsidRDefault="00FF56C8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2D5D1C" w:rsidRDefault="002D5D1C" w:rsidP="00FF56C8">
      <w:pPr>
        <w:spacing w:line="360" w:lineRule="auto"/>
        <w:rPr>
          <w:i/>
          <w:sz w:val="28"/>
          <w:szCs w:val="28"/>
        </w:rPr>
      </w:pPr>
    </w:p>
    <w:p w:rsidR="00826608" w:rsidRPr="00FF56C8" w:rsidRDefault="00826608" w:rsidP="00FF56C8">
      <w:pPr>
        <w:spacing w:line="360" w:lineRule="auto"/>
        <w:rPr>
          <w:b/>
          <w:sz w:val="28"/>
          <w:szCs w:val="28"/>
        </w:rPr>
      </w:pPr>
      <w:r w:rsidRPr="00FF56C8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826608" w:rsidRPr="00FF56C8" w:rsidRDefault="00826608" w:rsidP="00FF56C8">
      <w:pPr>
        <w:spacing w:line="360" w:lineRule="auto"/>
        <w:rPr>
          <w:b/>
          <w:sz w:val="28"/>
          <w:szCs w:val="28"/>
        </w:rPr>
      </w:pPr>
      <w:r w:rsidRPr="00FF56C8">
        <w:rPr>
          <w:b/>
          <w:sz w:val="28"/>
          <w:szCs w:val="28"/>
        </w:rPr>
        <w:t>2.1. Объем учебной дисциплины и виды учебной работы</w:t>
      </w:r>
    </w:p>
    <w:p w:rsidR="00826608" w:rsidRPr="00FF56C8" w:rsidRDefault="00826608" w:rsidP="00FF56C8">
      <w:pPr>
        <w:spacing w:line="360" w:lineRule="auto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800"/>
        <w:gridCol w:w="1771"/>
      </w:tblGrid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b/>
              </w:rPr>
            </w:pPr>
            <w:r w:rsidRPr="00826608">
              <w:rPr>
                <w:b/>
              </w:rPr>
              <w:t>Вид учебной работы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b/>
                <w:iCs/>
              </w:rPr>
            </w:pPr>
            <w:r w:rsidRPr="00826608">
              <w:rPr>
                <w:b/>
                <w:iCs/>
              </w:rPr>
              <w:t>Объем часов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96109D">
            <w:pPr>
              <w:spacing w:before="120" w:after="120"/>
              <w:rPr>
                <w:b/>
              </w:rPr>
            </w:pPr>
            <w:r>
              <w:rPr>
                <w:b/>
              </w:rPr>
              <w:t>Объем об</w:t>
            </w:r>
            <w:r w:rsidR="0096109D">
              <w:rPr>
                <w:b/>
              </w:rPr>
              <w:t>разовательной</w:t>
            </w:r>
            <w:r>
              <w:rPr>
                <w:b/>
              </w:rPr>
              <w:t xml:space="preserve"> нагрузки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rPr>
                <w:b/>
              </w:rPr>
            </w:pPr>
            <w:r w:rsidRPr="00826608">
              <w:rPr>
                <w:b/>
              </w:rPr>
              <w:t xml:space="preserve">Самостоятельная работа </w:t>
            </w:r>
            <w:r w:rsidRPr="00826608">
              <w:rPr>
                <w:b/>
                <w:i/>
              </w:rPr>
              <w:t>(не более 20%)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rPr>
                <w:b/>
              </w:rPr>
            </w:pPr>
            <w:r w:rsidRPr="00826608">
              <w:rPr>
                <w:b/>
              </w:rPr>
              <w:t xml:space="preserve">Обязательная учебная нагрузка 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2D5D1C" w:rsidRPr="00826608" w:rsidTr="0052688D">
        <w:trPr>
          <w:trHeight w:val="490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rPr>
                <w:iCs/>
              </w:rPr>
            </w:pPr>
            <w:r w:rsidRPr="00826608">
              <w:t>в том числе: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</w:pPr>
            <w:r w:rsidRPr="00826608">
              <w:t>теоретическое обучение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</w:pPr>
            <w:r w:rsidRPr="00826608">
              <w:t>лабораторные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</w:pPr>
            <w:r w:rsidRPr="00826608">
              <w:t>практические занятия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16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</w:pPr>
            <w:r w:rsidRPr="00826608">
              <w:t>курсовая работа (проект) (если предусмотрено)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</w:pPr>
            <w:r w:rsidRPr="00826608">
              <w:t>контрольная работа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D5D1C" w:rsidRPr="00826608" w:rsidTr="0052688D">
        <w:trPr>
          <w:trHeight w:val="490"/>
        </w:trPr>
        <w:tc>
          <w:tcPr>
            <w:tcW w:w="407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rPr>
                <w:i/>
              </w:rPr>
            </w:pPr>
            <w:proofErr w:type="gramStart"/>
            <w:r w:rsidRPr="00826608">
              <w:rPr>
                <w:i/>
              </w:rPr>
              <w:t>Самостоятельная работа (только для рабочих программ</w:t>
            </w:r>
            <w:proofErr w:type="gramEnd"/>
          </w:p>
        </w:tc>
        <w:tc>
          <w:tcPr>
            <w:tcW w:w="92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5D1C" w:rsidRPr="00826608" w:rsidRDefault="002D5D1C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-</w:t>
            </w:r>
          </w:p>
        </w:tc>
      </w:tr>
      <w:tr w:rsidR="002D5D1C" w:rsidRPr="00826608" w:rsidTr="0052688D">
        <w:trPr>
          <w:trHeight w:val="490"/>
        </w:trPr>
        <w:tc>
          <w:tcPr>
            <w:tcW w:w="407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5D1C" w:rsidRPr="00826608" w:rsidRDefault="002D5D1C" w:rsidP="0096109D">
            <w:pPr>
              <w:spacing w:before="120" w:after="120"/>
              <w:rPr>
                <w:b/>
                <w:iCs/>
              </w:rPr>
            </w:pPr>
            <w:r w:rsidRPr="00826608">
              <w:rPr>
                <w:b/>
                <w:iCs/>
              </w:rPr>
              <w:t xml:space="preserve">Промежуточная аттестация проводится в форме </w:t>
            </w:r>
            <w:r w:rsidR="0096109D" w:rsidRPr="0096109D">
              <w:rPr>
                <w:b/>
                <w:iCs/>
              </w:rPr>
              <w:t>дифференцированного зачета</w:t>
            </w:r>
          </w:p>
        </w:tc>
        <w:tc>
          <w:tcPr>
            <w:tcW w:w="92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5D1C" w:rsidRPr="00502399" w:rsidRDefault="0096109D" w:rsidP="0052688D">
            <w:pPr>
              <w:spacing w:before="120" w:after="120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</w:tbl>
    <w:p w:rsidR="002D5D1C" w:rsidRPr="00826608" w:rsidRDefault="002D5D1C" w:rsidP="002D5D1C">
      <w:pPr>
        <w:spacing w:before="120" w:after="120"/>
        <w:rPr>
          <w:b/>
          <w:i/>
        </w:rPr>
      </w:pPr>
    </w:p>
    <w:p w:rsidR="00826608" w:rsidRPr="00FF56C8" w:rsidRDefault="00826608" w:rsidP="00FF56C8">
      <w:pPr>
        <w:spacing w:line="360" w:lineRule="auto"/>
        <w:rPr>
          <w:b/>
          <w:i/>
          <w:sz w:val="28"/>
          <w:szCs w:val="28"/>
        </w:rPr>
        <w:sectPr w:rsidR="00826608" w:rsidRPr="00FF56C8" w:rsidSect="00737F29">
          <w:footerReference w:type="default" r:id="rId9"/>
          <w:pgSz w:w="11906" w:h="16838"/>
          <w:pgMar w:top="1134" w:right="850" w:bottom="709" w:left="1701" w:header="708" w:footer="708" w:gutter="0"/>
          <w:cols w:space="720"/>
          <w:docGrid w:linePitch="299"/>
        </w:sectPr>
      </w:pPr>
    </w:p>
    <w:p w:rsidR="00826608" w:rsidRPr="00604ED5" w:rsidRDefault="00826608" w:rsidP="00FF56C8">
      <w:pPr>
        <w:spacing w:line="360" w:lineRule="auto"/>
        <w:rPr>
          <w:b/>
          <w:bCs/>
          <w:sz w:val="28"/>
          <w:szCs w:val="28"/>
        </w:rPr>
      </w:pPr>
      <w:r w:rsidRPr="00604ED5"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9"/>
        <w:gridCol w:w="6808"/>
        <w:gridCol w:w="143"/>
        <w:gridCol w:w="1248"/>
        <w:gridCol w:w="1992"/>
        <w:gridCol w:w="2490"/>
      </w:tblGrid>
      <w:tr w:rsidR="00B5685D" w:rsidRPr="00604ED5" w:rsidTr="00A374AB">
        <w:trPr>
          <w:trHeight w:val="20"/>
        </w:trPr>
        <w:tc>
          <w:tcPr>
            <w:tcW w:w="753" w:type="pct"/>
            <w:shd w:val="clear" w:color="auto" w:fill="auto"/>
          </w:tcPr>
          <w:p w:rsidR="00826608" w:rsidRPr="00604ED5" w:rsidRDefault="00826608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280" w:type="pct"/>
            <w:shd w:val="clear" w:color="auto" w:fill="auto"/>
          </w:tcPr>
          <w:p w:rsidR="00826608" w:rsidRPr="00604ED5" w:rsidRDefault="00826608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466" w:type="pct"/>
            <w:gridSpan w:val="2"/>
          </w:tcPr>
          <w:p w:rsidR="00826608" w:rsidRPr="00604ED5" w:rsidRDefault="00826608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667" w:type="pct"/>
            <w:shd w:val="clear" w:color="auto" w:fill="auto"/>
          </w:tcPr>
          <w:p w:rsidR="00826608" w:rsidRPr="00604ED5" w:rsidRDefault="00826608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Объем часов</w:t>
            </w:r>
          </w:p>
        </w:tc>
        <w:tc>
          <w:tcPr>
            <w:tcW w:w="834" w:type="pct"/>
          </w:tcPr>
          <w:p w:rsidR="00826608" w:rsidRPr="00604ED5" w:rsidRDefault="00826608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Осваиваемые элементы компетенций</w:t>
            </w:r>
          </w:p>
        </w:tc>
      </w:tr>
      <w:tr w:rsidR="00826608" w:rsidRPr="00604ED5" w:rsidTr="00A374AB">
        <w:trPr>
          <w:trHeight w:val="20"/>
        </w:trPr>
        <w:tc>
          <w:tcPr>
            <w:tcW w:w="753" w:type="pct"/>
            <w:shd w:val="clear" w:color="auto" w:fill="auto"/>
            <w:vAlign w:val="center"/>
          </w:tcPr>
          <w:p w:rsidR="00826608" w:rsidRPr="00604ED5" w:rsidRDefault="00826608" w:rsidP="002C27E6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1</w:t>
            </w:r>
          </w:p>
        </w:tc>
        <w:tc>
          <w:tcPr>
            <w:tcW w:w="2746" w:type="pct"/>
            <w:gridSpan w:val="3"/>
            <w:shd w:val="clear" w:color="auto" w:fill="auto"/>
            <w:vAlign w:val="center"/>
          </w:tcPr>
          <w:p w:rsidR="00826608" w:rsidRPr="00604ED5" w:rsidRDefault="00826608" w:rsidP="002C27E6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826608" w:rsidRPr="00604ED5" w:rsidRDefault="00826608" w:rsidP="002C27E6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3</w:t>
            </w:r>
          </w:p>
        </w:tc>
        <w:tc>
          <w:tcPr>
            <w:tcW w:w="834" w:type="pct"/>
            <w:vAlign w:val="center"/>
          </w:tcPr>
          <w:p w:rsidR="00826608" w:rsidRPr="00604ED5" w:rsidRDefault="007B2A03" w:rsidP="002C27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602133" w:rsidRPr="00604ED5" w:rsidTr="00602133">
        <w:trPr>
          <w:trHeight w:val="20"/>
        </w:trPr>
        <w:tc>
          <w:tcPr>
            <w:tcW w:w="753" w:type="pct"/>
            <w:shd w:val="clear" w:color="auto" w:fill="auto"/>
          </w:tcPr>
          <w:p w:rsidR="00602133" w:rsidRPr="00604ED5" w:rsidRDefault="00602133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Раздел 1.</w:t>
            </w:r>
          </w:p>
          <w:p w:rsidR="00602133" w:rsidRPr="00604ED5" w:rsidRDefault="00602133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Теоретические, правовые и нормативные основы охраны труда</w:t>
            </w:r>
          </w:p>
        </w:tc>
        <w:tc>
          <w:tcPr>
            <w:tcW w:w="4247" w:type="pct"/>
            <w:gridSpan w:val="5"/>
            <w:shd w:val="clear" w:color="auto" w:fill="auto"/>
          </w:tcPr>
          <w:p w:rsidR="00602133" w:rsidRPr="00604ED5" w:rsidRDefault="00602133" w:rsidP="00604ED5">
            <w:pPr>
              <w:spacing w:line="276" w:lineRule="auto"/>
              <w:rPr>
                <w:b/>
              </w:rPr>
            </w:pPr>
          </w:p>
        </w:tc>
      </w:tr>
      <w:tr w:rsidR="007912C2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7912C2" w:rsidRPr="00604ED5" w:rsidRDefault="007912C2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Тема 1.1.</w:t>
            </w:r>
          </w:p>
          <w:p w:rsidR="007912C2" w:rsidRPr="00604ED5" w:rsidRDefault="007912C2" w:rsidP="005442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Право</w:t>
            </w:r>
            <w:r w:rsidR="00544261">
              <w:rPr>
                <w:b/>
              </w:rPr>
              <w:t>вые, нормативные и организацион</w:t>
            </w:r>
            <w:r w:rsidRPr="00604ED5">
              <w:rPr>
                <w:b/>
              </w:rPr>
              <w:t>ные основы труда</w:t>
            </w:r>
          </w:p>
        </w:tc>
        <w:tc>
          <w:tcPr>
            <w:tcW w:w="2280" w:type="pct"/>
            <w:shd w:val="clear" w:color="auto" w:fill="auto"/>
          </w:tcPr>
          <w:p w:rsidR="007912C2" w:rsidRPr="00604ED5" w:rsidRDefault="007912C2" w:rsidP="00DB144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</w:tcPr>
          <w:p w:rsidR="007912C2" w:rsidRPr="00604ED5" w:rsidRDefault="007912C2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7912C2" w:rsidRPr="004775B3" w:rsidRDefault="00856D6E" w:rsidP="00856D6E">
            <w:pPr>
              <w:spacing w:line="276" w:lineRule="auto"/>
              <w:jc w:val="center"/>
              <w:rPr>
                <w:bCs/>
              </w:rPr>
            </w:pPr>
            <w:r w:rsidRPr="004775B3">
              <w:t>1</w:t>
            </w:r>
          </w:p>
        </w:tc>
        <w:tc>
          <w:tcPr>
            <w:tcW w:w="834" w:type="pct"/>
          </w:tcPr>
          <w:p w:rsidR="007912C2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t>ПК 1.1, 1.2, 1.4 1.5, 1.6,  2.3, 2.4, 2.5, 3.1, 3.5, 3.7, 3.8, 3.9, 4.1, 4.2. 4.3,  4.4</w:t>
            </w:r>
          </w:p>
        </w:tc>
      </w:tr>
      <w:tr w:rsidR="00781632" w:rsidRPr="00604ED5" w:rsidTr="00A374AB">
        <w:trPr>
          <w:trHeight w:val="1042"/>
        </w:trPr>
        <w:tc>
          <w:tcPr>
            <w:tcW w:w="753" w:type="pct"/>
            <w:vMerge/>
            <w:shd w:val="clear" w:color="auto" w:fill="auto"/>
          </w:tcPr>
          <w:p w:rsidR="00781632" w:rsidRPr="00604ED5" w:rsidRDefault="00781632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781632" w:rsidRPr="00604ED5" w:rsidRDefault="00781632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rPr>
                <w:b/>
                <w:bCs/>
              </w:rPr>
              <w:t xml:space="preserve">  </w:t>
            </w:r>
            <w:r w:rsidRPr="00604ED5">
              <w:rPr>
                <w:bCs/>
              </w:rPr>
              <w:t>Основы законодательства РФ об охране труда от 6 августа 1993г. Сборник нормативно-правовых документов по охране труда.</w:t>
            </w:r>
          </w:p>
        </w:tc>
        <w:tc>
          <w:tcPr>
            <w:tcW w:w="466" w:type="pct"/>
            <w:gridSpan w:val="2"/>
            <w:vAlign w:val="center"/>
          </w:tcPr>
          <w:p w:rsidR="00781632" w:rsidRPr="00604ED5" w:rsidRDefault="00781632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781632" w:rsidRPr="00604ED5" w:rsidRDefault="00781632" w:rsidP="00856D6E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781632" w:rsidRPr="00604ED5" w:rsidRDefault="00781632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7912C2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7912C2" w:rsidRPr="00604ED5" w:rsidRDefault="007912C2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7912C2" w:rsidRPr="00604ED5" w:rsidRDefault="007912C2" w:rsidP="00DB1445">
            <w:pPr>
              <w:spacing w:line="276" w:lineRule="auto"/>
              <w:rPr>
                <w:b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912C2" w:rsidRPr="00604ED5" w:rsidRDefault="006D0AD1" w:rsidP="00856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4" w:type="pct"/>
          </w:tcPr>
          <w:p w:rsidR="007912C2" w:rsidRPr="00604ED5" w:rsidRDefault="007912C2" w:rsidP="00604ED5">
            <w:pPr>
              <w:spacing w:line="276" w:lineRule="auto"/>
              <w:jc w:val="both"/>
            </w:pPr>
          </w:p>
        </w:tc>
      </w:tr>
      <w:tr w:rsidR="007912C2" w:rsidRPr="00604ED5" w:rsidTr="00A374AB">
        <w:trPr>
          <w:trHeight w:val="379"/>
        </w:trPr>
        <w:tc>
          <w:tcPr>
            <w:tcW w:w="753" w:type="pct"/>
            <w:vMerge/>
            <w:shd w:val="clear" w:color="auto" w:fill="auto"/>
          </w:tcPr>
          <w:p w:rsidR="007912C2" w:rsidRPr="00604ED5" w:rsidRDefault="007912C2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7912C2" w:rsidRPr="00604ED5" w:rsidRDefault="00E352ED" w:rsidP="00604ED5">
            <w:pPr>
              <w:spacing w:line="276" w:lineRule="auto"/>
            </w:pPr>
            <w:r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7912C2" w:rsidRPr="00604ED5" w:rsidRDefault="006D0AD1" w:rsidP="00856D6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4" w:type="pct"/>
          </w:tcPr>
          <w:p w:rsidR="007912C2" w:rsidRPr="00604ED5" w:rsidRDefault="007912C2" w:rsidP="00604ED5">
            <w:pPr>
              <w:spacing w:line="276" w:lineRule="auto"/>
              <w:rPr>
                <w:b/>
              </w:rPr>
            </w:pPr>
          </w:p>
        </w:tc>
      </w:tr>
      <w:tr w:rsidR="00555888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555888" w:rsidRPr="00604ED5" w:rsidRDefault="00555888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555888" w:rsidRPr="00604ED5" w:rsidRDefault="00555888" w:rsidP="0096109D">
            <w:pPr>
              <w:spacing w:line="276" w:lineRule="auto"/>
              <w:jc w:val="both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</w:tcPr>
          <w:p w:rsidR="00555888" w:rsidRPr="0096109D" w:rsidRDefault="00555888" w:rsidP="00856D6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555888" w:rsidRPr="00604ED5" w:rsidRDefault="00555888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rPr>
          <w:trHeight w:val="687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Тема 1.2.</w:t>
            </w:r>
          </w:p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Особенности условий труда. Травматизм на производстве</w:t>
            </w:r>
          </w:p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856D6E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856D6E">
              <w:rPr>
                <w:bCs/>
              </w:rPr>
              <w:t>1</w:t>
            </w:r>
          </w:p>
        </w:tc>
        <w:tc>
          <w:tcPr>
            <w:tcW w:w="834" w:type="pct"/>
          </w:tcPr>
          <w:p w:rsidR="00045DCD" w:rsidRPr="00604ED5" w:rsidRDefault="00045DCD" w:rsidP="00406B44">
            <w:pPr>
              <w:spacing w:line="276" w:lineRule="auto"/>
              <w:jc w:val="both"/>
            </w:pPr>
            <w:r w:rsidRPr="00604ED5">
              <w:t>ПК 1.1, 1.2, 1.4 1.5, 1.6,  2.3, 2.4, 2.5, 3.1, 3.5, 3.7, 3.8, 3.9, 4.1, 4.2. 4.3,  4.4</w:t>
            </w:r>
          </w:p>
        </w:tc>
      </w:tr>
      <w:tr w:rsidR="00045DCD" w:rsidRPr="00604ED5" w:rsidTr="00A374AB">
        <w:trPr>
          <w:trHeight w:val="1104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rPr>
                <w:b/>
                <w:bCs/>
              </w:rPr>
              <w:t xml:space="preserve">  </w:t>
            </w:r>
            <w:r w:rsidRPr="00604ED5">
              <w:rPr>
                <w:bCs/>
              </w:rPr>
              <w:t xml:space="preserve">Формы и методы организации безопасных условий труда на участке. Рациональная организация рабочих мест. Содержание и порядок проведения инструктажей на рабочем месте. Содержание инструкций по охране труда на типовых рабочих </w:t>
            </w:r>
            <w:r w:rsidRPr="00604ED5">
              <w:rPr>
                <w:bCs/>
              </w:rPr>
              <w:lastRenderedPageBreak/>
              <w:t>местах по всем отделениям и участкам эксплуатационной базы.</w:t>
            </w:r>
          </w:p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</w:p>
        </w:tc>
        <w:tc>
          <w:tcPr>
            <w:tcW w:w="466" w:type="pct"/>
            <w:gridSpan w:val="2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lastRenderedPageBreak/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856D6E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jc w:val="both"/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856D6E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A374AB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3.9, 4.1, 4.2. 4.3,  4.4</w:t>
            </w:r>
          </w:p>
        </w:tc>
      </w:tr>
      <w:tr w:rsidR="00045DCD" w:rsidRPr="00604ED5" w:rsidTr="00A374AB">
        <w:trPr>
          <w:trHeight w:val="387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</w:pPr>
            <w:r w:rsidRPr="00604ED5"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856D6E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96109D">
        <w:trPr>
          <w:trHeight w:val="329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  <w:r w:rsidRPr="00604ED5">
              <w:rPr>
                <w:b/>
                <w:bCs/>
              </w:rPr>
              <w:t xml:space="preserve">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856D6E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602133">
        <w:trPr>
          <w:trHeight w:val="20"/>
        </w:trPr>
        <w:tc>
          <w:tcPr>
            <w:tcW w:w="753" w:type="pc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Раздел 2. Производственная санитария</w:t>
            </w:r>
          </w:p>
        </w:tc>
        <w:tc>
          <w:tcPr>
            <w:tcW w:w="4247" w:type="pct"/>
            <w:gridSpan w:val="5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Тема 2.1.</w:t>
            </w:r>
          </w:p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Анализ опасностей</w:t>
            </w:r>
          </w:p>
        </w:tc>
        <w:tc>
          <w:tcPr>
            <w:tcW w:w="2328" w:type="pct"/>
            <w:gridSpan w:val="2"/>
            <w:shd w:val="clear" w:color="auto" w:fill="auto"/>
          </w:tcPr>
          <w:p w:rsidR="00045DCD" w:rsidRPr="008C24A3" w:rsidRDefault="00045DCD" w:rsidP="00604ED5">
            <w:pPr>
              <w:spacing w:line="276" w:lineRule="auto"/>
              <w:rPr>
                <w:b/>
                <w:bCs/>
              </w:rPr>
            </w:pPr>
            <w:r w:rsidRPr="008C24A3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18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604ED5" w:rsidRDefault="00045DCD" w:rsidP="00850252">
            <w:pPr>
              <w:spacing w:line="276" w:lineRule="auto"/>
              <w:jc w:val="center"/>
              <w:rPr>
                <w:b/>
                <w:bCs/>
              </w:rPr>
            </w:pPr>
            <w:r w:rsidRPr="00E43E72">
              <w:rPr>
                <w:bCs/>
              </w:rPr>
              <w:t>1</w:t>
            </w:r>
          </w:p>
        </w:tc>
        <w:tc>
          <w:tcPr>
            <w:tcW w:w="834" w:type="pct"/>
          </w:tcPr>
          <w:p w:rsidR="00045DCD" w:rsidRPr="00604ED5" w:rsidRDefault="00045DCD" w:rsidP="00406B44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3.9, 4.1, 4.2. 4.3,  4.4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328" w:type="pct"/>
            <w:gridSpan w:val="2"/>
            <w:shd w:val="clear" w:color="auto" w:fill="auto"/>
          </w:tcPr>
          <w:p w:rsidR="00045DCD" w:rsidRPr="008C24A3" w:rsidRDefault="00045DCD" w:rsidP="00604ED5">
            <w:pPr>
              <w:spacing w:line="276" w:lineRule="auto"/>
              <w:rPr>
                <w:bCs/>
              </w:rPr>
            </w:pPr>
            <w:r w:rsidRPr="008C24A3">
              <w:rPr>
                <w:bCs/>
              </w:rPr>
              <w:t>1.</w:t>
            </w:r>
            <w:r w:rsidRPr="008C24A3">
              <w:t xml:space="preserve"> Основные понятия и определения: опасность, идентификация опасности, риск</w:t>
            </w:r>
            <w:r w:rsidRPr="008C24A3">
              <w:rPr>
                <w:b/>
                <w:bCs/>
              </w:rPr>
              <w:t xml:space="preserve">. </w:t>
            </w:r>
            <w:r w:rsidRPr="008C24A3">
              <w:t>Номенклатура опасностей.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E43E72" w:rsidRDefault="00045DCD" w:rsidP="00856D6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Cs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E43E72" w:rsidRDefault="00045DCD" w:rsidP="00856D6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E43E72" w:rsidRDefault="00045DCD" w:rsidP="00856D6E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404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63066" w:rsidRDefault="00045DCD" w:rsidP="00604ED5">
            <w:pPr>
              <w:spacing w:line="276" w:lineRule="auto"/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  <w:r w:rsidRPr="00604ED5">
              <w:t xml:space="preserve">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045DCD" w:rsidRDefault="00045DCD" w:rsidP="002C27E6">
            <w:pPr>
              <w:spacing w:line="276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Тема 2.2. Негативные факторы производственной среды</w:t>
            </w: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  <w:r w:rsidRPr="00B72010">
              <w:rPr>
                <w:bCs/>
              </w:rPr>
              <w:t>1</w:t>
            </w:r>
          </w:p>
        </w:tc>
        <w:tc>
          <w:tcPr>
            <w:tcW w:w="834" w:type="pct"/>
          </w:tcPr>
          <w:p w:rsidR="00045DCD" w:rsidRPr="00604ED5" w:rsidRDefault="00045DCD" w:rsidP="00406B44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3.9, 4.1, 4.2. 4.3,  4.4</w:t>
            </w:r>
          </w:p>
        </w:tc>
      </w:tr>
      <w:tr w:rsidR="00045DCD" w:rsidRPr="00604ED5" w:rsidTr="00A374AB">
        <w:trPr>
          <w:trHeight w:val="985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t xml:space="preserve"> </w:t>
            </w:r>
            <w:r w:rsidRPr="008C24A3">
              <w:t>Производственная среда. Негативные факторы: химические, биологические, физические. Источники и уровни негативных факторов на производстве.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A374AB" w:rsidP="00604ED5">
            <w:pPr>
              <w:spacing w:line="276" w:lineRule="auto"/>
              <w:rPr>
                <w:b/>
                <w:bCs/>
              </w:rPr>
            </w:pPr>
            <w:r w:rsidRPr="00604ED5">
              <w:t xml:space="preserve">ПК 1.1, 1.2, 1.4 1.5, </w:t>
            </w:r>
            <w:r w:rsidRPr="00604ED5">
              <w:lastRenderedPageBreak/>
              <w:t>1.6,  2.3, 2.4, 2.5, 3.1, 3.5, 3.7, 3.8, 3.9, 4.1, 4.2. 4.3,  4.4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1.Лабораторная работа  «</w:t>
            </w:r>
            <w:r w:rsidRPr="00604ED5">
              <w:t>Исследование воздуха рабочей зоны. Контроль параметров микроклимата на рабочем месте»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B72010">
              <w:rPr>
                <w:bCs/>
              </w:rPr>
              <w:t>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2.Практическая работа «</w:t>
            </w:r>
            <w:r w:rsidRPr="00604ED5">
              <w:t>Измерение освещенности рабочих мест»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B72010">
              <w:rPr>
                <w:bCs/>
              </w:rPr>
              <w:t>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663066">
        <w:trPr>
          <w:trHeight w:val="279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69727D">
        <w:trPr>
          <w:trHeight w:val="20"/>
        </w:trPr>
        <w:tc>
          <w:tcPr>
            <w:tcW w:w="753" w:type="pc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Раздел 3.</w:t>
            </w:r>
          </w:p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Методы и средства снижения </w:t>
            </w:r>
            <w:proofErr w:type="spellStart"/>
            <w:r w:rsidRPr="00604ED5">
              <w:rPr>
                <w:b/>
                <w:bCs/>
              </w:rPr>
              <w:t>травмоопасности</w:t>
            </w:r>
            <w:proofErr w:type="spellEnd"/>
            <w:r w:rsidRPr="00604ED5">
              <w:rPr>
                <w:b/>
                <w:bCs/>
              </w:rPr>
              <w:t xml:space="preserve"> технических систем</w:t>
            </w:r>
          </w:p>
        </w:tc>
        <w:tc>
          <w:tcPr>
            <w:tcW w:w="4247" w:type="pct"/>
            <w:gridSpan w:val="5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Тема 3.1 Принципы, методы и средства обеспечения безопасности</w:t>
            </w: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4775B3" w:rsidRDefault="00045DCD" w:rsidP="002C27E6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t>ПК 4.1, 4.2. 4.3,  4.4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19"/>
              <w:rPr>
                <w:bCs/>
              </w:rPr>
            </w:pPr>
            <w:r w:rsidRPr="00F9409E">
              <w:rPr>
                <w:color w:val="FF0000"/>
              </w:rPr>
              <w:t>1</w:t>
            </w:r>
            <w:r w:rsidRPr="008C24A3">
              <w:t>.Основные  требования по безопасной  эксплуатации  оборудования. Основные  направления  в обеспечении  безопасности  работы  механического и  технологического оборудования.  Меры</w:t>
            </w:r>
            <w:r w:rsidRPr="00604ED5">
              <w:t xml:space="preserve"> безопасности  при испытаниях узлов и агрегатов  после ремонта.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tcBorders>
              <w:top w:val="nil"/>
            </w:tcBorders>
            <w:shd w:val="clear" w:color="auto" w:fill="auto"/>
            <w:vAlign w:val="center"/>
          </w:tcPr>
          <w:p w:rsidR="00045DCD" w:rsidRPr="004775B3" w:rsidRDefault="00045DCD" w:rsidP="002C27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D03082" w:rsidRDefault="00045DCD" w:rsidP="00604ED5">
            <w:pPr>
              <w:spacing w:line="276" w:lineRule="auto"/>
              <w:jc w:val="both"/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  <w:r w:rsidRPr="00604ED5">
              <w:t xml:space="preserve">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04ED5">
              <w:rPr>
                <w:b/>
              </w:rPr>
              <w:t>Тема 3.2.</w:t>
            </w:r>
          </w:p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Защита человека от негативных воздействий</w:t>
            </w: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2C27E6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2C27E6">
              <w:rPr>
                <w:bCs/>
              </w:rPr>
              <w:t>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t xml:space="preserve"> Средства защиты атмосферы: состав выбросов загрязняющих веществ в атмосферу, требования к выбросам, средства защиты </w:t>
            </w:r>
            <w:r w:rsidRPr="00604ED5">
              <w:lastRenderedPageBreak/>
              <w:t>атмосферы.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lastRenderedPageBreak/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958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2.</w:t>
            </w:r>
            <w:r w:rsidRPr="00604ED5">
              <w:t xml:space="preserve"> Средства защиты гидросферы: состав выпусков сточных вод в водоемы, механическая очистка, биологическая очистка, физико-химическая очистка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8C24A3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8C24A3">
              <w:rPr>
                <w:bCs/>
              </w:rPr>
              <w:t>3.</w:t>
            </w:r>
            <w:r w:rsidRPr="008C24A3">
              <w:t xml:space="preserve"> Средства защиты органов дыхания, средства зашиты от радиоактивных веществ. Металлическая,  абразивная  и  полимерная  пыль, сварочная  аэрозоль  как  вредные и опасные факторы зоны  ТО  и  </w:t>
            </w:r>
            <w:proofErr w:type="gramStart"/>
            <w:r w:rsidRPr="008C24A3">
              <w:t>ТР</w:t>
            </w:r>
            <w:proofErr w:type="gramEnd"/>
            <w:r w:rsidRPr="008C24A3">
              <w:t xml:space="preserve"> ,  ремонтных  мастерских.  Способы  защиты  от  этих  факторов.  Техника  безопасности  при  работе ручным  </w:t>
            </w:r>
            <w:proofErr w:type="spellStart"/>
            <w:r w:rsidRPr="008C24A3">
              <w:t>электр</w:t>
            </w:r>
            <w:proofErr w:type="gramStart"/>
            <w:r w:rsidRPr="008C24A3">
              <w:t>о</w:t>
            </w:r>
            <w:proofErr w:type="spellEnd"/>
            <w:r w:rsidRPr="008C24A3">
              <w:t>-</w:t>
            </w:r>
            <w:proofErr w:type="gramEnd"/>
            <w:r w:rsidRPr="008C24A3">
              <w:t xml:space="preserve">, </w:t>
            </w:r>
            <w:proofErr w:type="spellStart"/>
            <w:r w:rsidRPr="008C24A3">
              <w:t>пневмо</w:t>
            </w:r>
            <w:proofErr w:type="spellEnd"/>
            <w:r w:rsidRPr="008C24A3">
              <w:t xml:space="preserve">-, </w:t>
            </w:r>
            <w:proofErr w:type="spellStart"/>
            <w:r w:rsidRPr="008C24A3">
              <w:t>гидроинструментом</w:t>
            </w:r>
            <w:bookmarkStart w:id="0" w:name="_GoBack"/>
            <w:bookmarkEnd w:id="0"/>
            <w:proofErr w:type="spellEnd"/>
            <w:r w:rsidRPr="008C24A3">
              <w:t xml:space="preserve">  при разборке  и  сборке  машин  и агрегатов.   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8C24A3" w:rsidRDefault="00045DCD" w:rsidP="009E744F">
            <w:pPr>
              <w:spacing w:line="276" w:lineRule="auto"/>
              <w:rPr>
                <w:bCs/>
              </w:rPr>
            </w:pPr>
            <w:r w:rsidRPr="008C24A3">
              <w:rPr>
                <w:bCs/>
              </w:rPr>
              <w:t>4.</w:t>
            </w:r>
            <w:r w:rsidRPr="008C24A3">
              <w:t xml:space="preserve"> Защита от механического </w:t>
            </w:r>
            <w:proofErr w:type="spellStart"/>
            <w:r w:rsidRPr="008C24A3">
              <w:t>травмирования</w:t>
            </w:r>
            <w:proofErr w:type="spellEnd"/>
            <w:r w:rsidRPr="008C24A3">
              <w:t>: предохранительные защитные средства, тормозные устройства.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  <w:r w:rsidRPr="00604ED5">
              <w:rPr>
                <w:b/>
                <w:bCs/>
              </w:rPr>
              <w:t xml:space="preserve"> 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>Тема 3.3.</w:t>
            </w:r>
          </w:p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604ED5">
              <w:rPr>
                <w:b/>
              </w:rPr>
              <w:t>Экобиозащитная</w:t>
            </w:r>
            <w:proofErr w:type="spellEnd"/>
            <w:r w:rsidRPr="00604ED5">
              <w:rPr>
                <w:b/>
              </w:rPr>
              <w:t xml:space="preserve"> техника</w:t>
            </w: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2C27E6" w:rsidRDefault="00045DCD" w:rsidP="002C27E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t xml:space="preserve"> Средства защиты атмосферы: состав выбросов загрязняющих веществ в атмосферу, требования к выбросам, средства защиты атмосферы.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2.</w:t>
            </w:r>
            <w:r w:rsidRPr="00604ED5">
              <w:t xml:space="preserve"> Средства защиты гидросферы: состав выпусков сточных вод в водоемы, механическая очистка, биологическая очистка, физико-химическая очистка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ind w:firstLine="19"/>
              <w:jc w:val="both"/>
              <w:rPr>
                <w:bCs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96109D" w:rsidRDefault="00045DCD" w:rsidP="00961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912FE3">
        <w:trPr>
          <w:trHeight w:val="20"/>
        </w:trPr>
        <w:tc>
          <w:tcPr>
            <w:tcW w:w="753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Раздел 4. Пожарная </w:t>
            </w:r>
            <w:r w:rsidRPr="00604ED5">
              <w:rPr>
                <w:b/>
                <w:bCs/>
              </w:rPr>
              <w:lastRenderedPageBreak/>
              <w:t>безопасность</w:t>
            </w:r>
          </w:p>
        </w:tc>
        <w:tc>
          <w:tcPr>
            <w:tcW w:w="4247" w:type="pct"/>
            <w:gridSpan w:val="5"/>
            <w:shd w:val="clear" w:color="auto" w:fill="auto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04ED5">
              <w:rPr>
                <w:b/>
              </w:rPr>
              <w:lastRenderedPageBreak/>
              <w:t>Тема 4.1.</w:t>
            </w:r>
          </w:p>
          <w:p w:rsidR="00045DCD" w:rsidRPr="00604ED5" w:rsidRDefault="00045DCD" w:rsidP="00604ED5">
            <w:pPr>
              <w:spacing w:line="276" w:lineRule="auto"/>
              <w:jc w:val="center"/>
              <w:rPr>
                <w:b/>
                <w:bCs/>
              </w:rPr>
            </w:pPr>
            <w:r w:rsidRPr="00604ED5">
              <w:rPr>
                <w:b/>
              </w:rPr>
              <w:t>Основы пожарной безопасности</w:t>
            </w: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shd w:val="clear" w:color="auto" w:fill="auto"/>
          </w:tcPr>
          <w:p w:rsidR="00045DCD" w:rsidRPr="00B72010" w:rsidRDefault="00045DCD" w:rsidP="00B72010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04ED5">
              <w:rPr>
                <w:bCs/>
              </w:rPr>
              <w:t>1.</w:t>
            </w:r>
            <w:r w:rsidRPr="00604ED5">
              <w:t xml:space="preserve"> Основные причины и классификация пожаров.</w:t>
            </w:r>
          </w:p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04ED5">
              <w:t xml:space="preserve"> Общие сведения о горении.  Показатели </w:t>
            </w:r>
            <w:proofErr w:type="spellStart"/>
            <w:r w:rsidRPr="00604ED5">
              <w:t>пожар</w:t>
            </w:r>
            <w:proofErr w:type="gramStart"/>
            <w:r w:rsidRPr="00604ED5">
              <w:t>о</w:t>
            </w:r>
            <w:proofErr w:type="spellEnd"/>
            <w:r w:rsidRPr="00604ED5">
              <w:t>-</w:t>
            </w:r>
            <w:proofErr w:type="gramEnd"/>
            <w:r w:rsidRPr="00604ED5">
              <w:t xml:space="preserve"> и взрывоопасности веществ и материалов.  Огнестойкость материалов, строительных конструкций и зданий.</w:t>
            </w:r>
          </w:p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t xml:space="preserve"> Ущерб от пожаров.  Система предупреждения пожаров.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  <w:r w:rsidRPr="002C27E6">
              <w:rPr>
                <w:bCs/>
              </w:rPr>
              <w:t>1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A374AB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1.Практическое занятие «</w:t>
            </w:r>
            <w:r w:rsidRPr="00604ED5">
              <w:t xml:space="preserve">Изучение устройства и принципа действия огнетушителей разных типов: химических, пенных, </w:t>
            </w:r>
            <w:r w:rsidRPr="00604ED5">
              <w:rPr>
                <w:iCs/>
              </w:rPr>
              <w:t xml:space="preserve">углекислотных, </w:t>
            </w:r>
            <w:r w:rsidRPr="00604ED5">
              <w:t>порошковых. Изучение автоматической пожарной сигнализации и установок автоматического пожаротушения».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2C27E6" w:rsidRDefault="00045DCD" w:rsidP="00B72010">
            <w:pPr>
              <w:spacing w:line="276" w:lineRule="auto"/>
              <w:jc w:val="center"/>
              <w:rPr>
                <w:bCs/>
              </w:rPr>
            </w:pPr>
            <w:r w:rsidRPr="002C27E6">
              <w:rPr>
                <w:bCs/>
              </w:rPr>
              <w:t>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96109D" w:rsidRDefault="00045DCD" w:rsidP="00961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96109D" w:rsidRDefault="00045DCD" w:rsidP="00B72010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073D9C">
        <w:trPr>
          <w:trHeight w:val="20"/>
        </w:trPr>
        <w:tc>
          <w:tcPr>
            <w:tcW w:w="753" w:type="pct"/>
            <w:shd w:val="clear" w:color="auto" w:fill="auto"/>
          </w:tcPr>
          <w:p w:rsidR="00045DCD" w:rsidRPr="00604ED5" w:rsidRDefault="00045DCD" w:rsidP="009E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 5</w:t>
            </w:r>
            <w:r w:rsidRPr="00604ED5">
              <w:rPr>
                <w:b/>
                <w:bCs/>
              </w:rPr>
              <w:t>.</w:t>
            </w:r>
          </w:p>
          <w:p w:rsidR="00045DCD" w:rsidRPr="00604ED5" w:rsidRDefault="00045DCD" w:rsidP="009E74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proofErr w:type="spellStart"/>
            <w:r w:rsidRPr="00604ED5">
              <w:rPr>
                <w:b/>
                <w:bCs/>
              </w:rPr>
              <w:t>Электр</w:t>
            </w:r>
            <w:proofErr w:type="gramStart"/>
            <w:r w:rsidRPr="00604ED5">
              <w:rPr>
                <w:b/>
                <w:bCs/>
              </w:rPr>
              <w:t>о</w:t>
            </w:r>
            <w:proofErr w:type="spellEnd"/>
            <w:r w:rsidRPr="00604ED5">
              <w:rPr>
                <w:b/>
                <w:bCs/>
              </w:rPr>
              <w:t>-</w:t>
            </w:r>
            <w:proofErr w:type="gramEnd"/>
            <w:r w:rsidRPr="00604ED5">
              <w:rPr>
                <w:b/>
                <w:bCs/>
              </w:rPr>
              <w:t xml:space="preserve"> безопасность</w:t>
            </w:r>
          </w:p>
        </w:tc>
        <w:tc>
          <w:tcPr>
            <w:tcW w:w="4247" w:type="pct"/>
            <w:gridSpan w:val="5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 w:val="restart"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5</w:t>
            </w:r>
            <w:r w:rsidRPr="00604ED5">
              <w:rPr>
                <w:b/>
              </w:rPr>
              <w:t>.1.</w:t>
            </w:r>
          </w:p>
          <w:p w:rsidR="00045DCD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04ED5">
              <w:rPr>
                <w:b/>
              </w:rPr>
              <w:t xml:space="preserve">Основы </w:t>
            </w:r>
            <w:proofErr w:type="spellStart"/>
            <w:r w:rsidRPr="00604ED5">
              <w:rPr>
                <w:b/>
              </w:rPr>
              <w:t>электро-безопасности</w:t>
            </w:r>
            <w:proofErr w:type="spellEnd"/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  <w:p w:rsidR="0096109D" w:rsidRPr="00604ED5" w:rsidRDefault="0096109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shd w:val="clear" w:color="auto" w:fill="auto"/>
            <w:vAlign w:val="center"/>
          </w:tcPr>
          <w:p w:rsidR="00045DCD" w:rsidRPr="006D0AD1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6D0AD1">
              <w:rPr>
                <w:bCs/>
              </w:rPr>
              <w:t>2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8C24A3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8C24A3">
              <w:rPr>
                <w:bCs/>
              </w:rPr>
              <w:t>1.</w:t>
            </w:r>
            <w:r w:rsidRPr="008C24A3">
              <w:t xml:space="preserve">     Воздействие  электрического тока на организм человека,  напряжение прикосновения, шаговое напряжение,   не отпускающий ток,  ток фибрилляции.  Влияние других  параметров.  Виды травматических  последствий  в  результате  действия  электротока.  Электрошок  и  опосредованный травматизм.  </w:t>
            </w:r>
            <w:proofErr w:type="spellStart"/>
            <w:r w:rsidRPr="008C24A3">
              <w:t>Электроопасность</w:t>
            </w:r>
            <w:proofErr w:type="spellEnd"/>
            <w:r w:rsidRPr="008C24A3">
              <w:t xml:space="preserve">  цепей с глухо </w:t>
            </w:r>
            <w:proofErr w:type="gramStart"/>
            <w:r w:rsidRPr="008C24A3">
              <w:t>заземлённой</w:t>
            </w:r>
            <w:proofErr w:type="gramEnd"/>
            <w:r w:rsidRPr="008C24A3">
              <w:t xml:space="preserve">  и  изолированной  </w:t>
            </w:r>
            <w:proofErr w:type="spellStart"/>
            <w:r w:rsidRPr="008C24A3">
              <w:t>нейтралью</w:t>
            </w:r>
            <w:proofErr w:type="spellEnd"/>
            <w:r w:rsidRPr="008C24A3">
              <w:t>.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406B44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80" w:type="pct"/>
            <w:shd w:val="clear" w:color="auto" w:fill="auto"/>
          </w:tcPr>
          <w:p w:rsidR="00045DCD" w:rsidRPr="008C24A3" w:rsidRDefault="00045DCD" w:rsidP="00604ED5">
            <w:pPr>
              <w:spacing w:line="276" w:lineRule="auto"/>
              <w:jc w:val="both"/>
              <w:rPr>
                <w:bCs/>
              </w:rPr>
            </w:pPr>
            <w:r w:rsidRPr="008C24A3">
              <w:rPr>
                <w:bCs/>
              </w:rPr>
              <w:t>2.</w:t>
            </w:r>
            <w:r w:rsidRPr="008C24A3">
              <w:t xml:space="preserve"> Методы и способы защиты человека от поражения электротоком. Требования нормативных документов к режиму эксплуатации электроустановок  и применение средств индивидуальной  и  коллективной  защиты. Расчет защитного заземления</w:t>
            </w:r>
          </w:p>
        </w:tc>
        <w:tc>
          <w:tcPr>
            <w:tcW w:w="466" w:type="pct"/>
            <w:gridSpan w:val="2"/>
            <w:shd w:val="clear" w:color="auto" w:fill="auto"/>
            <w:vAlign w:val="center"/>
          </w:tcPr>
          <w:p w:rsidR="00045DCD" w:rsidRPr="00604ED5" w:rsidRDefault="00045DCD" w:rsidP="00604ED5">
            <w:pPr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045DCD" w:rsidP="00406B44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604ED5" w:rsidRDefault="00045DCD" w:rsidP="002C27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34" w:type="pct"/>
          </w:tcPr>
          <w:p w:rsidR="00045DCD" w:rsidRPr="00604ED5" w:rsidRDefault="00A374AB" w:rsidP="00604ED5">
            <w:pPr>
              <w:spacing w:line="276" w:lineRule="auto"/>
              <w:rPr>
                <w:b/>
                <w:bCs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rPr>
          <w:trHeight w:val="20"/>
        </w:trPr>
        <w:tc>
          <w:tcPr>
            <w:tcW w:w="753" w:type="pct"/>
            <w:vMerge/>
            <w:shd w:val="clear" w:color="auto" w:fill="auto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  <w:shd w:val="clear" w:color="auto" w:fill="auto"/>
          </w:tcPr>
          <w:p w:rsidR="00045DCD" w:rsidRPr="00604ED5" w:rsidRDefault="00045DCD" w:rsidP="00BD5392">
            <w:pPr>
              <w:spacing w:line="276" w:lineRule="auto"/>
              <w:jc w:val="both"/>
              <w:rPr>
                <w:bCs/>
              </w:rPr>
            </w:pPr>
            <w:r w:rsidRPr="00604ED5">
              <w:rPr>
                <w:bCs/>
              </w:rPr>
              <w:t>1.Лабораторная работа «</w:t>
            </w:r>
            <w:r>
              <w:t>Измерение</w:t>
            </w:r>
            <w:r w:rsidRPr="00604ED5">
              <w:t xml:space="preserve"> сопротивлени</w:t>
            </w:r>
            <w:r>
              <w:t>я</w:t>
            </w:r>
            <w:r w:rsidRPr="00604ED5">
              <w:t xml:space="preserve"> промышленного заземления, оценить эффективность, рассчитать потребное число заземляющих электродов».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8344B9" w:rsidRDefault="00045DCD" w:rsidP="002C27E6">
            <w:pPr>
              <w:spacing w:line="276" w:lineRule="auto"/>
              <w:jc w:val="center"/>
              <w:rPr>
                <w:bCs/>
              </w:rPr>
            </w:pPr>
            <w:r w:rsidRPr="008344B9">
              <w:rPr>
                <w:bCs/>
              </w:rPr>
              <w:t>2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  <w:tr w:rsidR="00045DCD" w:rsidRPr="00604ED5" w:rsidTr="00A374AB">
        <w:tc>
          <w:tcPr>
            <w:tcW w:w="753" w:type="pct"/>
            <w:vMerge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</w:tcPr>
          <w:p w:rsidR="00045DCD" w:rsidRPr="0096109D" w:rsidRDefault="00045DCD" w:rsidP="00961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67" w:type="pct"/>
            <w:vAlign w:val="center"/>
          </w:tcPr>
          <w:p w:rsidR="00045DCD" w:rsidRPr="008344B9" w:rsidRDefault="00045DCD" w:rsidP="002C27E6">
            <w:pPr>
              <w:spacing w:line="276" w:lineRule="auto"/>
              <w:jc w:val="center"/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B5685D">
        <w:tc>
          <w:tcPr>
            <w:tcW w:w="753" w:type="pct"/>
          </w:tcPr>
          <w:p w:rsidR="00045DCD" w:rsidRPr="00604ED5" w:rsidRDefault="00045DCD" w:rsidP="00CD1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604ED5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6</w:t>
            </w:r>
            <w:r w:rsidRPr="00604ED5">
              <w:rPr>
                <w:b/>
                <w:bCs/>
              </w:rPr>
              <w:t>. Организация работ по охране труда</w:t>
            </w:r>
          </w:p>
        </w:tc>
        <w:tc>
          <w:tcPr>
            <w:tcW w:w="4247" w:type="pct"/>
            <w:gridSpan w:val="5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753" w:type="pct"/>
            <w:vMerge w:val="restart"/>
          </w:tcPr>
          <w:p w:rsidR="00045DCD" w:rsidRDefault="00045DCD" w:rsidP="00485B4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6.1</w:t>
            </w:r>
          </w:p>
          <w:p w:rsidR="00045DCD" w:rsidRDefault="00045DCD" w:rsidP="00485B49">
            <w:pPr>
              <w:spacing w:line="276" w:lineRule="auto"/>
              <w:jc w:val="center"/>
              <w:rPr>
                <w:b/>
              </w:rPr>
            </w:pPr>
            <w:r w:rsidRPr="00A10C0B">
              <w:rPr>
                <w:b/>
              </w:rPr>
              <w:t>Особенности обеспечения безопасности условий труда в зависимости от специфики отрасли.</w:t>
            </w: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Default="004E293B" w:rsidP="00485B49">
            <w:pPr>
              <w:spacing w:line="276" w:lineRule="auto"/>
              <w:jc w:val="center"/>
              <w:rPr>
                <w:b/>
              </w:rPr>
            </w:pPr>
          </w:p>
          <w:p w:rsidR="004E293B" w:rsidRPr="00604ED5" w:rsidRDefault="004E293B" w:rsidP="00485B4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280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466" w:type="pct"/>
            <w:gridSpan w:val="2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Уровень освоения</w:t>
            </w:r>
          </w:p>
        </w:tc>
        <w:tc>
          <w:tcPr>
            <w:tcW w:w="667" w:type="pct"/>
            <w:vMerge w:val="restart"/>
            <w:vAlign w:val="center"/>
          </w:tcPr>
          <w:p w:rsidR="00045DCD" w:rsidRPr="008344B9" w:rsidRDefault="00045DCD" w:rsidP="008344B9">
            <w:pPr>
              <w:spacing w:line="276" w:lineRule="auto"/>
              <w:jc w:val="center"/>
            </w:pPr>
            <w:r w:rsidRPr="008344B9">
              <w:t>2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c>
          <w:tcPr>
            <w:tcW w:w="753" w:type="pct"/>
            <w:vMerge/>
            <w:vAlign w:val="center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80" w:type="pct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</w:t>
            </w:r>
            <w:r w:rsidRPr="00604ED5">
              <w:t xml:space="preserve"> Анализ причин травматизма, особенности проведения слесарных, кузнечных электросварочных работ, особенности ремонта и обслуживания аккумуляторов, обкатки машин, агрегатов и узлов, металлообработки и деревообработки.</w:t>
            </w:r>
          </w:p>
        </w:tc>
        <w:tc>
          <w:tcPr>
            <w:tcW w:w="466" w:type="pct"/>
            <w:gridSpan w:val="2"/>
            <w:vAlign w:val="center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vAlign w:val="center"/>
          </w:tcPr>
          <w:p w:rsidR="00045DCD" w:rsidRPr="008344B9" w:rsidRDefault="00045DCD" w:rsidP="00604ED5">
            <w:pPr>
              <w:spacing w:line="276" w:lineRule="auto"/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753" w:type="pct"/>
            <w:vMerge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280" w:type="pct"/>
          </w:tcPr>
          <w:p w:rsidR="00045DCD" w:rsidRPr="00604ED5" w:rsidRDefault="00045DCD" w:rsidP="00CD11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2.</w:t>
            </w:r>
            <w:r w:rsidRPr="00604ED5">
              <w:t xml:space="preserve"> Оценка технических средств защиты по показателям экономической эффективности. Подсчет общих материальных последствий травматизма и заболеваний. </w:t>
            </w:r>
          </w:p>
        </w:tc>
        <w:tc>
          <w:tcPr>
            <w:tcW w:w="466" w:type="pct"/>
            <w:gridSpan w:val="2"/>
            <w:vAlign w:val="center"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604ED5">
              <w:rPr>
                <w:bCs/>
              </w:rPr>
              <w:t>2</w:t>
            </w:r>
          </w:p>
        </w:tc>
        <w:tc>
          <w:tcPr>
            <w:tcW w:w="667" w:type="pct"/>
            <w:vMerge/>
            <w:vAlign w:val="center"/>
          </w:tcPr>
          <w:p w:rsidR="00045DCD" w:rsidRPr="008344B9" w:rsidRDefault="00045DCD" w:rsidP="00604ED5">
            <w:pPr>
              <w:spacing w:line="276" w:lineRule="auto"/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753" w:type="pct"/>
            <w:vMerge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rPr>
                <w:b/>
                <w:bCs/>
              </w:rPr>
              <w:t>Тематика практических занятий и лабораторных работ</w:t>
            </w:r>
          </w:p>
        </w:tc>
        <w:tc>
          <w:tcPr>
            <w:tcW w:w="667" w:type="pct"/>
            <w:vAlign w:val="center"/>
          </w:tcPr>
          <w:p w:rsidR="00045DCD" w:rsidRPr="008344B9" w:rsidRDefault="00045DCD" w:rsidP="00604ED5">
            <w:pPr>
              <w:spacing w:line="276" w:lineRule="auto"/>
            </w:pPr>
          </w:p>
        </w:tc>
        <w:tc>
          <w:tcPr>
            <w:tcW w:w="834" w:type="pct"/>
          </w:tcPr>
          <w:p w:rsidR="00045DCD" w:rsidRPr="00604ED5" w:rsidRDefault="00A374AB" w:rsidP="00604ED5">
            <w:pPr>
              <w:spacing w:line="276" w:lineRule="auto"/>
              <w:rPr>
                <w:b/>
              </w:rPr>
            </w:pPr>
            <w:r w:rsidRPr="00604ED5">
              <w:t>ПК 1.1, 1.2, 1.4 1.5, 1.6,  2.3, 2.4, 2.5, 3.1, 3.5, 3.7, 3.8, 3.9</w:t>
            </w:r>
          </w:p>
        </w:tc>
      </w:tr>
      <w:tr w:rsidR="00045DCD" w:rsidRPr="00604ED5" w:rsidTr="00A374AB">
        <w:tc>
          <w:tcPr>
            <w:tcW w:w="753" w:type="pct"/>
            <w:vMerge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</w:tcPr>
          <w:p w:rsidR="00045DCD" w:rsidRPr="00604ED5" w:rsidRDefault="00045DCD" w:rsidP="00FB28A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604ED5">
              <w:rPr>
                <w:bCs/>
              </w:rPr>
              <w:t>1.</w:t>
            </w:r>
            <w:r>
              <w:rPr>
                <w:bCs/>
              </w:rPr>
              <w:t>П</w:t>
            </w:r>
            <w:r w:rsidRPr="00604ED5">
              <w:rPr>
                <w:bCs/>
              </w:rPr>
              <w:t>рактическое занятие «</w:t>
            </w:r>
            <w:r w:rsidRPr="00604ED5">
              <w:t xml:space="preserve">Расследование несчастных случаев на </w:t>
            </w:r>
            <w:r w:rsidRPr="00604ED5">
              <w:lastRenderedPageBreak/>
              <w:t>производстве. Подготовка и проведение инструктажа на рабочем месте».</w:t>
            </w:r>
          </w:p>
        </w:tc>
        <w:tc>
          <w:tcPr>
            <w:tcW w:w="667" w:type="pct"/>
            <w:vAlign w:val="center"/>
          </w:tcPr>
          <w:p w:rsidR="00045DCD" w:rsidRPr="008344B9" w:rsidRDefault="00045DCD" w:rsidP="008344B9">
            <w:pPr>
              <w:spacing w:line="276" w:lineRule="auto"/>
              <w:jc w:val="center"/>
            </w:pPr>
            <w:r w:rsidRPr="008344B9">
              <w:lastRenderedPageBreak/>
              <w:t>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753" w:type="pct"/>
            <w:vMerge/>
          </w:tcPr>
          <w:p w:rsidR="00045DCD" w:rsidRPr="00604ED5" w:rsidRDefault="00045DCD" w:rsidP="00604E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746" w:type="pct"/>
            <w:gridSpan w:val="3"/>
          </w:tcPr>
          <w:p w:rsidR="00045DCD" w:rsidRPr="0096109D" w:rsidRDefault="00045DCD" w:rsidP="009610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 xml:space="preserve">Самостоятельная работа </w:t>
            </w:r>
            <w:proofErr w:type="gramStart"/>
            <w:r w:rsidRPr="00604ED5">
              <w:rPr>
                <w:b/>
                <w:bCs/>
              </w:rPr>
              <w:t>обучающихся</w:t>
            </w:r>
            <w:proofErr w:type="gramEnd"/>
          </w:p>
        </w:tc>
        <w:tc>
          <w:tcPr>
            <w:tcW w:w="667" w:type="pct"/>
            <w:vAlign w:val="center"/>
          </w:tcPr>
          <w:p w:rsidR="00045DCD" w:rsidRPr="008344B9" w:rsidRDefault="00045DCD" w:rsidP="008344B9">
            <w:pPr>
              <w:spacing w:line="276" w:lineRule="auto"/>
              <w:jc w:val="center"/>
            </w:pP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3499" w:type="pct"/>
            <w:gridSpan w:val="4"/>
          </w:tcPr>
          <w:p w:rsidR="00045DCD" w:rsidRPr="00737F29" w:rsidRDefault="00045DCD" w:rsidP="00604ED5">
            <w:pPr>
              <w:spacing w:line="276" w:lineRule="auto"/>
              <w:rPr>
                <w:bCs/>
              </w:rPr>
            </w:pPr>
            <w:r w:rsidRPr="00604ED5">
              <w:t xml:space="preserve">Обязательные аудиторные учебные занятия </w:t>
            </w:r>
            <w:r w:rsidRPr="00604ED5">
              <w:rPr>
                <w:bCs/>
              </w:rPr>
              <w:t xml:space="preserve">по курсовому проекту (работе) (если предусмотрено, указать тематику </w:t>
            </w:r>
            <w:proofErr w:type="gramStart"/>
            <w:r w:rsidRPr="00604ED5">
              <w:rPr>
                <w:bCs/>
              </w:rPr>
              <w:t>и(</w:t>
            </w:r>
            <w:proofErr w:type="gramEnd"/>
            <w:r w:rsidRPr="00604ED5">
              <w:rPr>
                <w:bCs/>
              </w:rPr>
              <w:t>или) назначение, вид (форму) организации учебной деятельности)</w:t>
            </w:r>
          </w:p>
        </w:tc>
        <w:tc>
          <w:tcPr>
            <w:tcW w:w="667" w:type="pct"/>
            <w:vAlign w:val="center"/>
          </w:tcPr>
          <w:p w:rsidR="00045DCD" w:rsidRPr="00604ED5" w:rsidRDefault="00AE2CDB" w:rsidP="006D0A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c>
          <w:tcPr>
            <w:tcW w:w="3499" w:type="pct"/>
            <w:gridSpan w:val="4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</w:rPr>
              <w:t xml:space="preserve">Внеаудиторная (самостоятельная) учебная работа обучающегося над курсовым проектом (работой) </w:t>
            </w:r>
            <w:r w:rsidRPr="00604ED5">
              <w:rPr>
                <w:b/>
                <w:bCs/>
              </w:rPr>
              <w:t xml:space="preserve">(указать виды работ обучающегося, например: планирование выполнения курсового проекта (работы), определение задач работы, изучение литературных источников, проведение </w:t>
            </w:r>
            <w:proofErr w:type="gramStart"/>
            <w:r w:rsidRPr="00604ED5">
              <w:rPr>
                <w:b/>
                <w:bCs/>
              </w:rPr>
              <w:t>пред</w:t>
            </w:r>
            <w:proofErr w:type="gramEnd"/>
            <w:r w:rsidRPr="00604ED5">
              <w:rPr>
                <w:b/>
                <w:bCs/>
              </w:rPr>
              <w:t xml:space="preserve"> проектного исследования)</w:t>
            </w:r>
          </w:p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  <w:r w:rsidRPr="00604ED5">
              <w:rPr>
                <w:b/>
              </w:rPr>
              <w:t>1.  .………………………………………</w:t>
            </w:r>
          </w:p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proofErr w:type="gramStart"/>
            <w:r w:rsidRPr="00604ED5">
              <w:rPr>
                <w:b/>
                <w:lang w:val="en-US"/>
              </w:rPr>
              <w:t>n</w:t>
            </w:r>
            <w:r w:rsidRPr="00604ED5">
              <w:rPr>
                <w:b/>
              </w:rPr>
              <w:t>.</w:t>
            </w:r>
            <w:proofErr w:type="gramEnd"/>
            <w:r w:rsidRPr="00604ED5">
              <w:rPr>
                <w:b/>
                <w:lang w:val="en-US"/>
              </w:rPr>
              <w:t xml:space="preserve"> </w:t>
            </w:r>
            <w:r w:rsidRPr="00604ED5">
              <w:rPr>
                <w:b/>
              </w:rPr>
              <w:t xml:space="preserve"> ………………………………………..</w:t>
            </w:r>
          </w:p>
        </w:tc>
        <w:tc>
          <w:tcPr>
            <w:tcW w:w="667" w:type="pct"/>
            <w:vAlign w:val="center"/>
          </w:tcPr>
          <w:p w:rsidR="00045DCD" w:rsidRPr="00604ED5" w:rsidRDefault="00AE2CDB" w:rsidP="006D0A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</w:rPr>
            </w:pPr>
          </w:p>
        </w:tc>
      </w:tr>
      <w:tr w:rsidR="00045DCD" w:rsidRPr="00604ED5" w:rsidTr="00A374AB">
        <w:trPr>
          <w:trHeight w:val="20"/>
        </w:trPr>
        <w:tc>
          <w:tcPr>
            <w:tcW w:w="3499" w:type="pct"/>
            <w:gridSpan w:val="4"/>
            <w:shd w:val="clear" w:color="auto" w:fill="auto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  <w:r w:rsidRPr="00604ED5">
              <w:rPr>
                <w:b/>
                <w:bCs/>
              </w:rPr>
              <w:t>Всего:</w:t>
            </w:r>
          </w:p>
        </w:tc>
        <w:tc>
          <w:tcPr>
            <w:tcW w:w="667" w:type="pct"/>
            <w:shd w:val="clear" w:color="auto" w:fill="auto"/>
            <w:vAlign w:val="center"/>
          </w:tcPr>
          <w:p w:rsidR="00045DCD" w:rsidRPr="00604ED5" w:rsidRDefault="0096109D" w:rsidP="006D0AD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834" w:type="pct"/>
          </w:tcPr>
          <w:p w:rsidR="00045DCD" w:rsidRPr="00604ED5" w:rsidRDefault="00045DCD" w:rsidP="00604ED5">
            <w:pPr>
              <w:spacing w:line="276" w:lineRule="auto"/>
              <w:rPr>
                <w:b/>
                <w:bCs/>
              </w:rPr>
            </w:pPr>
          </w:p>
        </w:tc>
      </w:tr>
    </w:tbl>
    <w:p w:rsidR="00826608" w:rsidRPr="00FF56C8" w:rsidRDefault="00826608" w:rsidP="00FF56C8">
      <w:pPr>
        <w:spacing w:line="360" w:lineRule="auto"/>
        <w:rPr>
          <w:b/>
          <w:bCs/>
          <w:i/>
          <w:sz w:val="28"/>
          <w:szCs w:val="28"/>
        </w:rPr>
      </w:pPr>
    </w:p>
    <w:p w:rsidR="00826608" w:rsidRPr="00B978F1" w:rsidRDefault="00826608" w:rsidP="00B978F1">
      <w:pPr>
        <w:spacing w:line="360" w:lineRule="auto"/>
        <w:rPr>
          <w:i/>
          <w:sz w:val="28"/>
          <w:szCs w:val="28"/>
        </w:rPr>
        <w:sectPr w:rsidR="00826608" w:rsidRPr="00B978F1" w:rsidSect="00904212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26608" w:rsidRPr="00B978F1" w:rsidRDefault="00826608" w:rsidP="00996D6D">
      <w:pPr>
        <w:spacing w:line="360" w:lineRule="auto"/>
        <w:ind w:firstLine="567"/>
        <w:rPr>
          <w:b/>
          <w:sz w:val="28"/>
          <w:szCs w:val="28"/>
        </w:rPr>
      </w:pPr>
      <w:r w:rsidRPr="00B978F1">
        <w:rPr>
          <w:b/>
          <w:sz w:val="28"/>
          <w:szCs w:val="28"/>
        </w:rPr>
        <w:lastRenderedPageBreak/>
        <w:t xml:space="preserve">3. УСЛОВИЯ РЕАЛИЗАЦИИ ПРОГРАММЫ </w:t>
      </w:r>
    </w:p>
    <w:p w:rsidR="00826608" w:rsidRPr="00B978F1" w:rsidRDefault="00826608" w:rsidP="00996D6D">
      <w:pPr>
        <w:spacing w:line="360" w:lineRule="auto"/>
        <w:ind w:firstLine="567"/>
        <w:rPr>
          <w:b/>
          <w:bCs/>
          <w:sz w:val="28"/>
          <w:szCs w:val="28"/>
        </w:rPr>
      </w:pPr>
      <w:r w:rsidRPr="00B978F1">
        <w:rPr>
          <w:b/>
          <w:bCs/>
          <w:sz w:val="28"/>
          <w:szCs w:val="28"/>
        </w:rPr>
        <w:t>3.1. Материально-техническое обеспечение</w:t>
      </w:r>
    </w:p>
    <w:p w:rsidR="00826608" w:rsidRPr="00B978F1" w:rsidRDefault="008034C8" w:rsidP="00996D6D">
      <w:pPr>
        <w:spacing w:line="360" w:lineRule="auto"/>
        <w:ind w:firstLine="567"/>
        <w:rPr>
          <w:sz w:val="28"/>
          <w:szCs w:val="28"/>
        </w:rPr>
      </w:pPr>
      <w:r>
        <w:rPr>
          <w:bCs/>
          <w:sz w:val="28"/>
          <w:szCs w:val="28"/>
        </w:rPr>
        <w:t xml:space="preserve">Для </w:t>
      </w:r>
      <w:proofErr w:type="spellStart"/>
      <w:r>
        <w:rPr>
          <w:bCs/>
          <w:sz w:val="28"/>
          <w:szCs w:val="28"/>
        </w:rPr>
        <w:t>реализациии</w:t>
      </w:r>
      <w:proofErr w:type="spellEnd"/>
      <w:r>
        <w:rPr>
          <w:bCs/>
          <w:sz w:val="28"/>
          <w:szCs w:val="28"/>
        </w:rPr>
        <w:t xml:space="preserve"> рабочей </w:t>
      </w:r>
      <w:r w:rsidR="00826608" w:rsidRPr="00B978F1">
        <w:rPr>
          <w:bCs/>
          <w:sz w:val="28"/>
          <w:szCs w:val="28"/>
        </w:rPr>
        <w:t xml:space="preserve">программы </w:t>
      </w:r>
      <w:r>
        <w:rPr>
          <w:sz w:val="28"/>
          <w:szCs w:val="28"/>
        </w:rPr>
        <w:t>имеется в наличии учебный кабинет</w:t>
      </w:r>
      <w:r w:rsidR="00CA1E80" w:rsidRPr="00B978F1">
        <w:rPr>
          <w:sz w:val="28"/>
          <w:szCs w:val="28"/>
        </w:rPr>
        <w:t xml:space="preserve"> «Охрана труда», </w:t>
      </w:r>
    </w:p>
    <w:p w:rsidR="00826608" w:rsidRPr="00B978F1" w:rsidRDefault="00826608" w:rsidP="00996D6D">
      <w:pPr>
        <w:spacing w:line="360" w:lineRule="auto"/>
        <w:ind w:firstLine="567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 xml:space="preserve">Оборудование учебного кабинета и рабочих мест кабинета: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color w:val="auto"/>
          <w:sz w:val="28"/>
          <w:szCs w:val="28"/>
        </w:rPr>
        <w:t xml:space="preserve">- посадочные места по количеству </w:t>
      </w:r>
      <w:proofErr w:type="gramStart"/>
      <w:r w:rsidRPr="00B978F1">
        <w:rPr>
          <w:color w:val="auto"/>
          <w:sz w:val="28"/>
          <w:szCs w:val="28"/>
        </w:rPr>
        <w:t>обучающихся</w:t>
      </w:r>
      <w:proofErr w:type="gramEnd"/>
      <w:r w:rsidRPr="00B978F1">
        <w:rPr>
          <w:color w:val="auto"/>
          <w:sz w:val="28"/>
          <w:szCs w:val="28"/>
        </w:rPr>
        <w:t xml:space="preserve">;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color w:val="auto"/>
          <w:sz w:val="28"/>
          <w:szCs w:val="28"/>
        </w:rPr>
        <w:t xml:space="preserve">- рабочее место преподавателя;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color w:val="auto"/>
          <w:sz w:val="28"/>
          <w:szCs w:val="28"/>
        </w:rPr>
        <w:t xml:space="preserve">- комплект учебно-наглядных пособий «Охрана труда»;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color w:val="auto"/>
          <w:sz w:val="28"/>
          <w:szCs w:val="28"/>
        </w:rPr>
        <w:t xml:space="preserve">- противогазы гражданские, военные, респираторы, марлевые повязки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color w:val="auto"/>
          <w:sz w:val="28"/>
          <w:szCs w:val="28"/>
        </w:rPr>
        <w:t xml:space="preserve">- общевойсковые защитные комплекты, индивидуальные средства защиты, противохимические пакеты, медицинские аптечки </w:t>
      </w:r>
    </w:p>
    <w:p w:rsidR="00CA1E80" w:rsidRPr="00B978F1" w:rsidRDefault="00CA1E80" w:rsidP="00996D6D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sz w:val="28"/>
          <w:szCs w:val="28"/>
        </w:rPr>
        <w:t xml:space="preserve">- огнетушители порошковые, кислотные, </w:t>
      </w:r>
      <w:proofErr w:type="spellStart"/>
      <w:r w:rsidRPr="00B978F1">
        <w:rPr>
          <w:sz w:val="28"/>
          <w:szCs w:val="28"/>
        </w:rPr>
        <w:t>водоимульсионные</w:t>
      </w:r>
      <w:proofErr w:type="spellEnd"/>
      <w:r w:rsidRPr="00B978F1">
        <w:rPr>
          <w:sz w:val="28"/>
          <w:szCs w:val="28"/>
        </w:rPr>
        <w:t>.</w:t>
      </w:r>
    </w:p>
    <w:p w:rsidR="00CA1E80" w:rsidRPr="00B978F1" w:rsidRDefault="00CA1E80" w:rsidP="0099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>Технические средства обучения:</w:t>
      </w:r>
    </w:p>
    <w:p w:rsidR="00826608" w:rsidRPr="0096109D" w:rsidRDefault="00CA1E80" w:rsidP="0096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>- компьютер, проектор, экран, принтер, сканер.</w:t>
      </w:r>
    </w:p>
    <w:p w:rsidR="00826608" w:rsidRPr="00B978F1" w:rsidRDefault="00826608" w:rsidP="00996D6D">
      <w:pPr>
        <w:spacing w:line="360" w:lineRule="auto"/>
        <w:ind w:firstLine="567"/>
        <w:rPr>
          <w:b/>
          <w:sz w:val="28"/>
          <w:szCs w:val="28"/>
        </w:rPr>
      </w:pPr>
      <w:r w:rsidRPr="00B978F1">
        <w:rPr>
          <w:b/>
          <w:sz w:val="28"/>
          <w:szCs w:val="28"/>
        </w:rPr>
        <w:t>3.2. Информационное обеспечение обучения</w:t>
      </w:r>
    </w:p>
    <w:p w:rsidR="00826608" w:rsidRPr="00B978F1" w:rsidRDefault="00826608" w:rsidP="00996D6D">
      <w:pPr>
        <w:spacing w:line="360" w:lineRule="auto"/>
        <w:ind w:firstLine="567"/>
        <w:rPr>
          <w:b/>
          <w:bCs/>
          <w:sz w:val="28"/>
          <w:szCs w:val="28"/>
        </w:rPr>
      </w:pPr>
      <w:r w:rsidRPr="00B978F1">
        <w:rPr>
          <w:b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826608" w:rsidRPr="00B978F1" w:rsidRDefault="00826608" w:rsidP="00996D6D">
      <w:pPr>
        <w:spacing w:line="360" w:lineRule="auto"/>
        <w:ind w:firstLine="567"/>
        <w:rPr>
          <w:b/>
          <w:bCs/>
          <w:sz w:val="28"/>
          <w:szCs w:val="28"/>
        </w:rPr>
      </w:pPr>
      <w:r w:rsidRPr="00B978F1">
        <w:rPr>
          <w:b/>
          <w:bCs/>
          <w:sz w:val="28"/>
          <w:szCs w:val="28"/>
        </w:rPr>
        <w:t>Основные источники (печатные издания):</w:t>
      </w:r>
    </w:p>
    <w:p w:rsidR="00737F29" w:rsidRPr="00B642F5" w:rsidRDefault="005263B2" w:rsidP="00737F29">
      <w:pPr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B978F1">
        <w:rPr>
          <w:sz w:val="28"/>
          <w:szCs w:val="28"/>
        </w:rPr>
        <w:t xml:space="preserve">   </w:t>
      </w:r>
      <w:r w:rsidR="00737F29" w:rsidRPr="00B642F5">
        <w:rPr>
          <w:bCs/>
          <w:color w:val="000000"/>
          <w:sz w:val="28"/>
          <w:szCs w:val="28"/>
          <w:shd w:val="clear" w:color="auto" w:fill="FFFFFF"/>
        </w:rPr>
        <w:t>Охрана</w:t>
      </w:r>
      <w:r w:rsidR="00737F29" w:rsidRPr="00B642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37F29" w:rsidRPr="00B642F5">
        <w:rPr>
          <w:bCs/>
          <w:color w:val="000000"/>
          <w:sz w:val="28"/>
          <w:szCs w:val="28"/>
          <w:shd w:val="clear" w:color="auto" w:fill="FFFFFF"/>
        </w:rPr>
        <w:t>труда</w:t>
      </w:r>
      <w:r w:rsidR="00737F29" w:rsidRPr="00B642F5">
        <w:rPr>
          <w:color w:val="000000"/>
          <w:sz w:val="28"/>
          <w:szCs w:val="28"/>
          <w:shd w:val="clear" w:color="auto" w:fill="FFFFFF"/>
        </w:rPr>
        <w:t>.</w:t>
      </w:r>
      <w:r w:rsidR="00737F29" w:rsidRPr="00B642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="00737F29" w:rsidRPr="00B642F5">
        <w:rPr>
          <w:bCs/>
          <w:color w:val="000000"/>
          <w:sz w:val="28"/>
          <w:szCs w:val="28"/>
          <w:shd w:val="clear" w:color="auto" w:fill="FFFFFF"/>
        </w:rPr>
        <w:t>Девисилов</w:t>
      </w:r>
      <w:proofErr w:type="spellEnd"/>
      <w:r w:rsidR="00737F29" w:rsidRPr="00B642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737F29" w:rsidRPr="00B642F5">
        <w:rPr>
          <w:bCs/>
          <w:color w:val="000000"/>
          <w:sz w:val="28"/>
          <w:szCs w:val="28"/>
          <w:shd w:val="clear" w:color="auto" w:fill="FFFFFF"/>
        </w:rPr>
        <w:t>В</w:t>
      </w:r>
      <w:r w:rsidR="00737F29" w:rsidRPr="00B642F5">
        <w:rPr>
          <w:color w:val="000000"/>
          <w:sz w:val="28"/>
          <w:szCs w:val="28"/>
          <w:shd w:val="clear" w:color="auto" w:fill="FFFFFF"/>
        </w:rPr>
        <w:t>.</w:t>
      </w:r>
      <w:r w:rsidR="00737F29" w:rsidRPr="00B642F5">
        <w:rPr>
          <w:bCs/>
          <w:color w:val="000000"/>
          <w:sz w:val="28"/>
          <w:szCs w:val="28"/>
          <w:shd w:val="clear" w:color="auto" w:fill="FFFFFF"/>
        </w:rPr>
        <w:t>А</w:t>
      </w:r>
      <w:r w:rsidR="00737F29" w:rsidRPr="00B642F5">
        <w:rPr>
          <w:color w:val="000000"/>
          <w:sz w:val="28"/>
          <w:szCs w:val="28"/>
          <w:shd w:val="clear" w:color="auto" w:fill="FFFFFF"/>
        </w:rPr>
        <w:t xml:space="preserve">. 4-е изд., </w:t>
      </w:r>
      <w:proofErr w:type="spellStart"/>
      <w:r w:rsidR="00737F29" w:rsidRPr="00B642F5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="00737F29" w:rsidRPr="00B642F5">
        <w:rPr>
          <w:color w:val="000000"/>
          <w:sz w:val="28"/>
          <w:szCs w:val="28"/>
          <w:shd w:val="clear" w:color="auto" w:fill="FFFFFF"/>
        </w:rPr>
        <w:t>. и доп. - М.: Форум,</w:t>
      </w:r>
      <w:r w:rsidR="00737F29" w:rsidRPr="00B642F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8034C8">
        <w:rPr>
          <w:color w:val="000000"/>
          <w:sz w:val="28"/>
          <w:szCs w:val="28"/>
          <w:shd w:val="clear" w:color="auto" w:fill="FFFFFF"/>
        </w:rPr>
        <w:t>2017</w:t>
      </w:r>
      <w:r w:rsidR="00737F29" w:rsidRPr="00B642F5">
        <w:rPr>
          <w:color w:val="000000"/>
          <w:sz w:val="28"/>
          <w:szCs w:val="28"/>
          <w:shd w:val="clear" w:color="auto" w:fill="FFFFFF"/>
        </w:rPr>
        <w:t xml:space="preserve">. - 512 </w:t>
      </w:r>
      <w:proofErr w:type="gramStart"/>
      <w:r w:rsidR="00737F29" w:rsidRPr="00B642F5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="00737F29" w:rsidRPr="00B642F5">
        <w:rPr>
          <w:color w:val="000000"/>
          <w:sz w:val="28"/>
          <w:szCs w:val="28"/>
          <w:shd w:val="clear" w:color="auto" w:fill="FFFFFF"/>
        </w:rPr>
        <w:t>.</w:t>
      </w:r>
    </w:p>
    <w:p w:rsidR="00737F29" w:rsidRPr="0052167D" w:rsidRDefault="00737F29" w:rsidP="00737F29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A4472">
        <w:rPr>
          <w:bCs/>
          <w:sz w:val="28"/>
          <w:szCs w:val="28"/>
          <w:shd w:val="clear" w:color="auto" w:fill="FFFFFF"/>
        </w:rPr>
        <w:t>.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 Докторов, А.В. Охрана труда на предприятиях автотранспорта:</w:t>
      </w:r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Учебное пособие / А.В. Докторов, О.Е. Мышкина. - М.: 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Альфа-М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, НИЦ</w:t>
      </w:r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="008034C8">
        <w:rPr>
          <w:color w:val="000000"/>
          <w:sz w:val="28"/>
          <w:szCs w:val="28"/>
          <w:shd w:val="clear" w:color="auto" w:fill="FFFFFF"/>
        </w:rPr>
        <w:t>ИНФРА-М, 2017</w:t>
      </w:r>
      <w:r w:rsidRPr="001A4472">
        <w:rPr>
          <w:color w:val="000000"/>
          <w:sz w:val="28"/>
          <w:szCs w:val="28"/>
          <w:shd w:val="clear" w:color="auto" w:fill="FFFFFF"/>
        </w:rPr>
        <w:t>. - 272</w:t>
      </w:r>
      <w:r w:rsidRPr="0052167D">
        <w:rPr>
          <w:rStyle w:val="apple-converted-space"/>
          <w:color w:val="000000"/>
          <w:sz w:val="28"/>
          <w:szCs w:val="28"/>
          <w:shd w:val="clear" w:color="auto" w:fill="CCCCFF"/>
        </w:rPr>
        <w:t> </w:t>
      </w:r>
    </w:p>
    <w:p w:rsidR="00737F29" w:rsidRPr="0052167D" w:rsidRDefault="00737F29" w:rsidP="00737F29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A4472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Кланица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, В.С. Охрана труда на автомобильном транспорте: Учебное</w:t>
      </w:r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пособие для 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нач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 xml:space="preserve">. проф. образования / В.С. 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Кланица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. - М.: ИЦ</w:t>
      </w:r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="008034C8">
        <w:rPr>
          <w:color w:val="000000"/>
          <w:sz w:val="28"/>
          <w:szCs w:val="28"/>
          <w:shd w:val="clear" w:color="auto" w:fill="FFFFFF"/>
        </w:rPr>
        <w:t>Академия, 2015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. - 176 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c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.</w:t>
      </w:r>
    </w:p>
    <w:p w:rsidR="00737F29" w:rsidRPr="00C51078" w:rsidRDefault="00737F29" w:rsidP="00737F29">
      <w:pPr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1A4472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Туревский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, И.С. Охрана труда на автомобильном транспорте</w:t>
      </w:r>
      <w:proofErr w:type="gramStart"/>
      <w:r w:rsidRPr="001A447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Учебное пособие / И.С. </w:t>
      </w:r>
      <w:proofErr w:type="spellStart"/>
      <w:r w:rsidRPr="001A4472">
        <w:rPr>
          <w:color w:val="000000"/>
          <w:sz w:val="28"/>
          <w:szCs w:val="28"/>
          <w:shd w:val="clear" w:color="auto" w:fill="FFFFFF"/>
        </w:rPr>
        <w:t>Туревский</w:t>
      </w:r>
      <w:proofErr w:type="spellEnd"/>
      <w:r w:rsidRPr="001A4472">
        <w:rPr>
          <w:color w:val="000000"/>
          <w:sz w:val="28"/>
          <w:szCs w:val="28"/>
          <w:shd w:val="clear" w:color="auto" w:fill="FFFFFF"/>
        </w:rPr>
        <w:t>. - М.: ИД ФОРУМ, ИНФРА-М,</w:t>
      </w:r>
      <w:r w:rsidRPr="0052167D">
        <w:rPr>
          <w:color w:val="000000"/>
          <w:sz w:val="28"/>
          <w:szCs w:val="28"/>
          <w:shd w:val="clear" w:color="auto" w:fill="CCCCFF"/>
        </w:rPr>
        <w:t xml:space="preserve"> </w:t>
      </w:r>
      <w:r w:rsidRPr="001A4472">
        <w:rPr>
          <w:color w:val="000000"/>
          <w:sz w:val="28"/>
          <w:szCs w:val="28"/>
          <w:shd w:val="clear" w:color="auto" w:fill="FFFFFF"/>
        </w:rPr>
        <w:t>201</w:t>
      </w:r>
      <w:r w:rsidR="008034C8">
        <w:rPr>
          <w:color w:val="000000"/>
          <w:sz w:val="28"/>
          <w:szCs w:val="28"/>
          <w:shd w:val="clear" w:color="auto" w:fill="FFFFFF"/>
        </w:rPr>
        <w:t>6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–</w:t>
      </w:r>
      <w:r w:rsidRPr="001A4472">
        <w:rPr>
          <w:color w:val="000000"/>
          <w:sz w:val="28"/>
          <w:szCs w:val="28"/>
          <w:shd w:val="clear" w:color="auto" w:fill="FFFFFF"/>
        </w:rPr>
        <w:t xml:space="preserve"> 240</w:t>
      </w:r>
      <w:r>
        <w:rPr>
          <w:color w:val="000000"/>
          <w:sz w:val="28"/>
          <w:szCs w:val="28"/>
          <w:shd w:val="clear" w:color="auto" w:fill="FFFFFF"/>
        </w:rPr>
        <w:t>с</w:t>
      </w:r>
    </w:p>
    <w:p w:rsidR="005263B2" w:rsidRPr="00B978F1" w:rsidRDefault="005263B2" w:rsidP="00737F29">
      <w:pPr>
        <w:pStyle w:val="Default"/>
        <w:spacing w:line="360" w:lineRule="auto"/>
        <w:ind w:firstLine="567"/>
        <w:jc w:val="both"/>
        <w:rPr>
          <w:color w:val="auto"/>
          <w:sz w:val="28"/>
          <w:szCs w:val="28"/>
        </w:rPr>
      </w:pPr>
      <w:r w:rsidRPr="00B978F1">
        <w:rPr>
          <w:sz w:val="28"/>
          <w:szCs w:val="28"/>
        </w:rPr>
        <w:t xml:space="preserve"> </w:t>
      </w:r>
    </w:p>
    <w:p w:rsidR="005263B2" w:rsidRPr="00B978F1" w:rsidRDefault="005263B2" w:rsidP="00996D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B978F1">
        <w:rPr>
          <w:b/>
          <w:bCs/>
          <w:sz w:val="28"/>
          <w:szCs w:val="28"/>
        </w:rPr>
        <w:t xml:space="preserve">Дополнительные источники: </w:t>
      </w:r>
    </w:p>
    <w:p w:rsidR="00A3697D" w:rsidRPr="00A3697D" w:rsidRDefault="007945AB" w:rsidP="0096109D">
      <w:pPr>
        <w:numPr>
          <w:ilvl w:val="0"/>
          <w:numId w:val="8"/>
        </w:numPr>
        <w:spacing w:before="67" w:after="67"/>
        <w:jc w:val="both"/>
        <w:rPr>
          <w:color w:val="595959"/>
          <w:sz w:val="28"/>
          <w:szCs w:val="28"/>
        </w:rPr>
      </w:pPr>
      <w:hyperlink r:id="rId10" w:history="1">
        <w:r w:rsidR="00A3697D" w:rsidRPr="00A3697D">
          <w:rPr>
            <w:rStyle w:val="a7"/>
            <w:color w:val="000000"/>
            <w:sz w:val="28"/>
            <w:szCs w:val="28"/>
            <w:u w:val="none"/>
          </w:rPr>
          <w:t>Асанова И.М.: Деятельность службы приема и размещения. - М.: Академия,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4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1" w:history="1">
        <w:r w:rsidR="00A3697D" w:rsidRPr="00A3697D">
          <w:rPr>
            <w:rStyle w:val="a7"/>
            <w:color w:val="000000"/>
            <w:sz w:val="28"/>
            <w:szCs w:val="28"/>
            <w:u w:val="none"/>
          </w:rPr>
          <w:t>М.Б. Смоленский и др.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;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рец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.: И.Н.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Куксин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, Ю.Н.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Старилов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: Трудовое право Российской Федерации. - Ростов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н</w:t>
        </w:r>
        <w:proofErr w:type="spellEnd"/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/Д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: Феникс,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4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2" w:history="1">
        <w:r w:rsidR="00A3697D" w:rsidRPr="00A3697D">
          <w:rPr>
            <w:rStyle w:val="a7"/>
            <w:color w:val="000000"/>
            <w:sz w:val="28"/>
            <w:szCs w:val="28"/>
            <w:u w:val="none"/>
          </w:rPr>
          <w:t>В.Г. Еремин и др.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;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рец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.: А.В.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Тотай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, Г.П. Бабкин: Безопасность жизнедеятельности в энергетике. - М.: Академия,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2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3" w:history="1"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Оробец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В.М.: Трудовое право. - СПб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.: 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Питер,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2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4" w:history="1"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Под ред.: К.К. Гасанова, Ф.Г.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Мышко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: Трудовое право. - М.: ЮНИТИ-ДАНА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: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Закон и право, 2010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5" w:history="1"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Смоленский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М.Б.: Трудовое право Российской Федерации. - Ростов </w:t>
        </w:r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н</w:t>
        </w:r>
        <w:proofErr w:type="spellEnd"/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/Д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: Феникс,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3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6" w:history="1">
        <w:proofErr w:type="spell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>Щуко</w:t>
        </w:r>
        <w:proofErr w:type="spell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Л.П.: Справочник по охране труда в Российской Федерации. - СПб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.: 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>Питер, 201</w:t>
        </w:r>
        <w:r w:rsidR="00A3697D">
          <w:rPr>
            <w:rStyle w:val="a7"/>
            <w:color w:val="000000"/>
            <w:sz w:val="28"/>
            <w:szCs w:val="28"/>
            <w:u w:val="none"/>
          </w:rPr>
          <w:t>2</w:t>
        </w:r>
      </w:hyperlink>
    </w:p>
    <w:p w:rsidR="00A3697D" w:rsidRPr="00A3697D" w:rsidRDefault="007945AB" w:rsidP="00A3697D">
      <w:pPr>
        <w:numPr>
          <w:ilvl w:val="0"/>
          <w:numId w:val="8"/>
        </w:numPr>
        <w:spacing w:before="67" w:after="67"/>
        <w:rPr>
          <w:color w:val="595959"/>
          <w:sz w:val="28"/>
          <w:szCs w:val="28"/>
        </w:rPr>
      </w:pPr>
      <w:hyperlink r:id="rId17" w:history="1">
        <w:r w:rsidR="00A3697D" w:rsidRPr="00A3697D">
          <w:rPr>
            <w:rStyle w:val="a7"/>
            <w:color w:val="000000"/>
            <w:sz w:val="28"/>
            <w:szCs w:val="28"/>
            <w:u w:val="none"/>
          </w:rPr>
          <w:t>Академия труда и социальных отношений</w:t>
        </w:r>
        <w:proofErr w:type="gramStart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;</w:t>
        </w:r>
        <w:proofErr w:type="gramEnd"/>
        <w:r w:rsidR="00A3697D" w:rsidRPr="00A3697D">
          <w:rPr>
            <w:rStyle w:val="a7"/>
            <w:color w:val="000000"/>
            <w:sz w:val="28"/>
            <w:szCs w:val="28"/>
            <w:u w:val="none"/>
          </w:rPr>
          <w:t xml:space="preserve"> под ред.: О.В. Смирнова, И.О. Снигиревой: Трудовое право. - М.: Проспект, 20</w:t>
        </w:r>
        <w:r w:rsidR="00A3697D">
          <w:rPr>
            <w:rStyle w:val="a7"/>
            <w:color w:val="000000"/>
            <w:sz w:val="28"/>
            <w:szCs w:val="28"/>
            <w:u w:val="none"/>
          </w:rPr>
          <w:t>14</w:t>
        </w:r>
      </w:hyperlink>
    </w:p>
    <w:p w:rsidR="00A374AB" w:rsidRDefault="00F9409E" w:rsidP="00996D6D">
      <w:pPr>
        <w:spacing w:line="360" w:lineRule="auto"/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Интернет-ресурсы:</w:t>
      </w:r>
    </w:p>
    <w:p w:rsidR="00F9409E" w:rsidRPr="00F9409E" w:rsidRDefault="00F9409E" w:rsidP="00F9409E">
      <w:pPr>
        <w:pStyle w:val="a6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color w:val="0000FF" w:themeColor="hyperlink"/>
          <w:sz w:val="28"/>
          <w:szCs w:val="28"/>
          <w:u w:val="single"/>
        </w:rPr>
      </w:pPr>
      <w:r w:rsidRPr="00F9409E">
        <w:rPr>
          <w:sz w:val="28"/>
          <w:szCs w:val="28"/>
        </w:rPr>
        <w:t xml:space="preserve">Электронная библиотека </w:t>
      </w:r>
      <w:hyperlink r:id="rId18" w:history="1">
        <w:r w:rsidRPr="00F9409E">
          <w:rPr>
            <w:rStyle w:val="a7"/>
            <w:sz w:val="28"/>
            <w:szCs w:val="28"/>
          </w:rPr>
          <w:t>http://znanium.com</w:t>
        </w:r>
      </w:hyperlink>
    </w:p>
    <w:p w:rsidR="00F9409E" w:rsidRPr="00B978F1" w:rsidRDefault="00F9409E" w:rsidP="00996D6D">
      <w:pPr>
        <w:spacing w:line="360" w:lineRule="auto"/>
        <w:ind w:firstLine="567"/>
        <w:rPr>
          <w:b/>
          <w:bCs/>
          <w:sz w:val="28"/>
          <w:szCs w:val="28"/>
        </w:rPr>
      </w:pPr>
    </w:p>
    <w:p w:rsidR="00826608" w:rsidRPr="00A374AB" w:rsidRDefault="00826608" w:rsidP="00996D6D">
      <w:pPr>
        <w:spacing w:line="360" w:lineRule="auto"/>
        <w:ind w:firstLine="567"/>
        <w:rPr>
          <w:b/>
          <w:sz w:val="28"/>
          <w:szCs w:val="28"/>
        </w:rPr>
      </w:pPr>
      <w:r w:rsidRPr="00A374AB">
        <w:rPr>
          <w:b/>
          <w:sz w:val="28"/>
          <w:szCs w:val="28"/>
        </w:rPr>
        <w:t>3.3. Организация образовательного процесса</w:t>
      </w:r>
    </w:p>
    <w:p w:rsidR="00A374AB" w:rsidRPr="00082E1D" w:rsidRDefault="00A374AB" w:rsidP="00A374AB">
      <w:pPr>
        <w:spacing w:before="120"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Максимальный объем аудиторной учебной нагрузки при очной форме обучения составляет 36 часов в неделю. Предусматривается шестидневная учебная неделя.</w:t>
      </w:r>
      <w:r>
        <w:rPr>
          <w:sz w:val="28"/>
          <w:szCs w:val="28"/>
        </w:rPr>
        <w:t xml:space="preserve"> </w:t>
      </w:r>
      <w:r w:rsidRPr="00082E1D">
        <w:rPr>
          <w:sz w:val="28"/>
          <w:szCs w:val="28"/>
        </w:rPr>
        <w:t>Продолжительность учебных занятий составляет 90 минут (2 академических часа).</w:t>
      </w:r>
    </w:p>
    <w:p w:rsidR="00A374AB" w:rsidRPr="00082E1D" w:rsidRDefault="00A374AB" w:rsidP="00A374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Учебная и производственная практики проводятся при освоении студентами профессиональных модулей концентрированно в несколько периодов при обязательном сохранении в пределах учебного года объема часов, установленного учебным планом на теоретическую подготовку, производственные практики рассредоточены по трем учебным семестрам (4,5,6).</w:t>
      </w:r>
    </w:p>
    <w:p w:rsidR="00A374AB" w:rsidRPr="00082E1D" w:rsidRDefault="00A374AB" w:rsidP="00A374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>Объем времени в количестве 100 часов на учебный год, отведенный на консультации, используется на индивидуальные и групповые дополнительные занятия и консультации.</w:t>
      </w:r>
    </w:p>
    <w:p w:rsidR="00A374AB" w:rsidRPr="00082E1D" w:rsidRDefault="00A374AB" w:rsidP="00A374AB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82E1D">
        <w:rPr>
          <w:sz w:val="28"/>
          <w:szCs w:val="28"/>
        </w:rPr>
        <w:t xml:space="preserve">Обязательным условием допуска к производственной практике (по профилю специальности) в рамках профессионального модуля «Подготовка машин, механизмов, установок, приспособлений к работе, комплектование </w:t>
      </w:r>
      <w:r w:rsidRPr="00082E1D">
        <w:rPr>
          <w:sz w:val="28"/>
          <w:szCs w:val="28"/>
        </w:rPr>
        <w:lastRenderedPageBreak/>
        <w:t>сборочных единиц» является освоение учебной практики для получения первичных профессиональных навыков.</w:t>
      </w:r>
    </w:p>
    <w:p w:rsidR="0096109D" w:rsidRPr="00B978F1" w:rsidRDefault="0096109D" w:rsidP="004E293B">
      <w:pPr>
        <w:spacing w:line="360" w:lineRule="auto"/>
        <w:rPr>
          <w:b/>
          <w:sz w:val="28"/>
          <w:szCs w:val="28"/>
        </w:rPr>
      </w:pPr>
    </w:p>
    <w:p w:rsidR="00826608" w:rsidRPr="00B978F1" w:rsidRDefault="00826608" w:rsidP="00996D6D">
      <w:pPr>
        <w:spacing w:line="360" w:lineRule="auto"/>
        <w:ind w:firstLine="567"/>
        <w:rPr>
          <w:b/>
          <w:sz w:val="28"/>
          <w:szCs w:val="28"/>
        </w:rPr>
      </w:pPr>
      <w:r w:rsidRPr="00B978F1">
        <w:rPr>
          <w:b/>
          <w:sz w:val="28"/>
          <w:szCs w:val="28"/>
        </w:rPr>
        <w:t>3.4. Кадровое обеспечение образовательного процесса</w:t>
      </w:r>
    </w:p>
    <w:p w:rsidR="00826608" w:rsidRPr="00B978F1" w:rsidRDefault="00826608" w:rsidP="00996D6D">
      <w:pPr>
        <w:spacing w:line="360" w:lineRule="auto"/>
        <w:ind w:firstLine="567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>Требования к квалификации педагогических кадров</w:t>
      </w:r>
      <w:r w:rsidR="003B6AE8" w:rsidRPr="00B978F1">
        <w:rPr>
          <w:bCs/>
          <w:sz w:val="28"/>
          <w:szCs w:val="28"/>
        </w:rPr>
        <w:t>.</w:t>
      </w:r>
    </w:p>
    <w:p w:rsidR="003B6AE8" w:rsidRPr="00B978F1" w:rsidRDefault="003B6AE8" w:rsidP="00996D6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>Реализация образовательной программы обеспечивается руководящими и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3B6AE8" w:rsidRPr="00B978F1" w:rsidRDefault="003B6AE8" w:rsidP="00996D6D">
      <w:pPr>
        <w:spacing w:line="360" w:lineRule="auto"/>
        <w:ind w:firstLine="567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>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3B6AE8" w:rsidRPr="00B978F1" w:rsidRDefault="003B6AE8" w:rsidP="00996D6D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B978F1">
        <w:rPr>
          <w:bCs/>
          <w:sz w:val="28"/>
          <w:szCs w:val="28"/>
        </w:rPr>
        <w:t xml:space="preserve"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</w:t>
      </w:r>
      <w:proofErr w:type="gramStart"/>
      <w:r w:rsidRPr="00B978F1">
        <w:rPr>
          <w:bCs/>
          <w:sz w:val="28"/>
          <w:szCs w:val="28"/>
        </w:rPr>
        <w:t>организациях</w:t>
      </w:r>
      <w:proofErr w:type="gramEnd"/>
      <w:r w:rsidRPr="00B978F1">
        <w:rPr>
          <w:bCs/>
          <w:sz w:val="28"/>
          <w:szCs w:val="28"/>
        </w:rPr>
        <w:t xml:space="preserve"> направление деятельности которых соответствует области профессиональной деятельности, указанной в пункте 1.5 настоящего ФГОС СПО, не реже 1 раза в 3 года с учетом расширения спектра профессиональных компетенций.</w:t>
      </w:r>
    </w:p>
    <w:p w:rsidR="003B6AE8" w:rsidRPr="00B978F1" w:rsidRDefault="003B6AE8" w:rsidP="00996D6D">
      <w:pPr>
        <w:spacing w:line="360" w:lineRule="auto"/>
        <w:ind w:firstLine="567"/>
        <w:jc w:val="both"/>
        <w:rPr>
          <w:bCs/>
          <w:sz w:val="28"/>
          <w:szCs w:val="28"/>
        </w:rPr>
      </w:pPr>
      <w:proofErr w:type="gramStart"/>
      <w:r w:rsidRPr="00B978F1">
        <w:rPr>
          <w:bCs/>
          <w:sz w:val="28"/>
          <w:szCs w:val="28"/>
        </w:rPr>
        <w:t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деятельности, указанной в пункте 1.5 настоящего ФГОС СПО, в общем числе педагогических работников, реализующих образовательную программу, должна быть не менее 25 процентов.</w:t>
      </w:r>
      <w:proofErr w:type="gramEnd"/>
    </w:p>
    <w:p w:rsidR="0096109D" w:rsidRPr="00B978F1" w:rsidRDefault="0096109D" w:rsidP="00F9409E">
      <w:pPr>
        <w:spacing w:line="360" w:lineRule="auto"/>
        <w:rPr>
          <w:bCs/>
          <w:sz w:val="28"/>
          <w:szCs w:val="28"/>
        </w:rPr>
      </w:pPr>
    </w:p>
    <w:p w:rsidR="00826608" w:rsidRPr="00DE0136" w:rsidRDefault="0096109D" w:rsidP="0096109D">
      <w:pPr>
        <w:pStyle w:val="a6"/>
        <w:spacing w:line="360" w:lineRule="auto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</w:t>
      </w:r>
      <w:r w:rsidR="00996D6D">
        <w:rPr>
          <w:b/>
          <w:sz w:val="28"/>
          <w:szCs w:val="28"/>
        </w:rPr>
        <w:t xml:space="preserve"> </w:t>
      </w:r>
      <w:r w:rsidR="00826608" w:rsidRPr="00DE0136">
        <w:rPr>
          <w:b/>
          <w:sz w:val="28"/>
          <w:szCs w:val="28"/>
        </w:rPr>
        <w:t>КОНТРОЛЬ И ОЦЕНКА РЕЗУЛЬТАТОВ ОСВОЕНИЯ УЧЕБНОЙ ДИСЦИПЛИНЫ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9"/>
        <w:gridCol w:w="3024"/>
        <w:gridCol w:w="2887"/>
      </w:tblGrid>
      <w:tr w:rsidR="00826608" w:rsidRPr="00127E00" w:rsidTr="00DE0136">
        <w:tc>
          <w:tcPr>
            <w:tcW w:w="2053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/>
                <w:bCs/>
              </w:rPr>
            </w:pPr>
            <w:r w:rsidRPr="00127E00">
              <w:rPr>
                <w:b/>
                <w:bCs/>
              </w:rPr>
              <w:t>Результаты обучения</w:t>
            </w:r>
          </w:p>
        </w:tc>
        <w:tc>
          <w:tcPr>
            <w:tcW w:w="1507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/>
                <w:bCs/>
              </w:rPr>
            </w:pPr>
            <w:r w:rsidRPr="00127E00">
              <w:rPr>
                <w:b/>
                <w:bCs/>
              </w:rPr>
              <w:t>Критерии оценки</w:t>
            </w:r>
          </w:p>
        </w:tc>
        <w:tc>
          <w:tcPr>
            <w:tcW w:w="1439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/>
                <w:bCs/>
              </w:rPr>
            </w:pPr>
            <w:r w:rsidRPr="00127E00">
              <w:rPr>
                <w:b/>
                <w:bCs/>
              </w:rPr>
              <w:t>Формы и методы оценки</w:t>
            </w:r>
          </w:p>
        </w:tc>
      </w:tr>
      <w:tr w:rsidR="00826608" w:rsidRPr="00127E00" w:rsidTr="00DE0136">
        <w:tc>
          <w:tcPr>
            <w:tcW w:w="2053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Cs/>
              </w:rPr>
            </w:pPr>
            <w:r w:rsidRPr="00127E00">
              <w:rPr>
                <w:bCs/>
              </w:rPr>
              <w:t>Перечень знаний, осваиваемых в рамках дисциплины</w:t>
            </w:r>
          </w:p>
        </w:tc>
        <w:tc>
          <w:tcPr>
            <w:tcW w:w="1507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Cs/>
              </w:rPr>
            </w:pPr>
            <w:r w:rsidRPr="00127E00">
              <w:rPr>
                <w:bCs/>
              </w:rPr>
              <w:t>Характеристики демонстрируемых знаний</w:t>
            </w:r>
          </w:p>
        </w:tc>
        <w:tc>
          <w:tcPr>
            <w:tcW w:w="1439" w:type="pct"/>
            <w:shd w:val="clear" w:color="auto" w:fill="auto"/>
          </w:tcPr>
          <w:p w:rsidR="00826608" w:rsidRPr="00127E00" w:rsidRDefault="00826608" w:rsidP="00291366">
            <w:pPr>
              <w:spacing w:line="276" w:lineRule="auto"/>
              <w:rPr>
                <w:bCs/>
              </w:rPr>
            </w:pPr>
            <w:r w:rsidRPr="00127E00">
              <w:rPr>
                <w:bCs/>
              </w:rPr>
              <w:t>Чем и как проверяется</w:t>
            </w:r>
          </w:p>
        </w:tc>
      </w:tr>
      <w:tr w:rsidR="00826608" w:rsidRPr="00127E00" w:rsidTr="00DE0136">
        <w:tc>
          <w:tcPr>
            <w:tcW w:w="2053" w:type="pct"/>
            <w:shd w:val="clear" w:color="auto" w:fill="auto"/>
          </w:tcPr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rPr>
                <w:b/>
              </w:rPr>
              <w:t xml:space="preserve">уметь:                                                                   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выявлять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использовать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проводить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разъяснять подчиненным работникам (персоналу) содержание установленных требований охраны труда;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контролировать навыки, необходимые для достижения требуемого уровня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>безопасности труда;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 xml:space="preserve">     вести документацию установленного образца по охране труда, соблюдать сроки ее заполнения и условия хранения; 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127E00">
              <w:rPr>
                <w:b/>
              </w:rPr>
              <w:t xml:space="preserve"> знать: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системы управления охраной труда в организации;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законы и иные нормативные правовые акты, содержащие государственные нормативные требования охраны труда, распространяющиеся на деятельность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lastRenderedPageBreak/>
              <w:t>организации;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обязанности работников в области охраны труда;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возможные последствия несоблюдения технологических процессов и производственных инструкций  подчиненными работниками (персоналом);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порядок и периодичность инструктирования подчиненных работников (персонала);</w:t>
            </w:r>
          </w:p>
          <w:p w:rsidR="00A65C7A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порядок хранения и использования средств коллективной и индивидуальной защиты;</w:t>
            </w:r>
          </w:p>
          <w:p w:rsidR="00826608" w:rsidRPr="00127E00" w:rsidRDefault="00A65C7A" w:rsidP="002913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порядок проведения аттестации рабочих мест по условиям труда, в т.ч. методику оценки условий труда и </w:t>
            </w:r>
            <w:proofErr w:type="spellStart"/>
            <w:r w:rsidRPr="00127E00">
              <w:t>травмобезопасности</w:t>
            </w:r>
            <w:proofErr w:type="spellEnd"/>
            <w:r w:rsidRPr="00127E00">
              <w:t>.</w:t>
            </w:r>
          </w:p>
        </w:tc>
        <w:tc>
          <w:tcPr>
            <w:tcW w:w="1507" w:type="pct"/>
            <w:shd w:val="clear" w:color="auto" w:fill="auto"/>
          </w:tcPr>
          <w:p w:rsidR="00140B18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lastRenderedPageBreak/>
              <w:t xml:space="preserve">   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выявляет</w:t>
            </w:r>
            <w:r w:rsidRPr="00127E00">
              <w:t xml:space="preserve"> опасные и вредные производственные факторы и соответствующие им риски, связанные с прошлыми, настоящими или планируемыми видами профессиональной деятельности;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   использует</w:t>
            </w:r>
            <w:r w:rsidRPr="00127E00">
              <w:t xml:space="preserve"> средства коллективной и индивидуальной защиты в соответствии с характером выполняемой профессиональной деятельности;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   проводит</w:t>
            </w:r>
            <w:r w:rsidRPr="00127E00">
              <w:t xml:space="preserve"> вводный инструктаж подчиненных работников (персонал), инструктировать их по вопросам техники безопасности на рабочем месте с учетом специфики выполняемых работ;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 разъясняет</w:t>
            </w:r>
            <w:r w:rsidRPr="00127E00">
              <w:t xml:space="preserve"> </w:t>
            </w:r>
            <w:r>
              <w:t>п</w:t>
            </w:r>
            <w:r w:rsidRPr="00127E00">
              <w:t>одчиненным работникам (персоналу) содержание установленных требований охраны труда;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   контролирует</w:t>
            </w:r>
            <w:r w:rsidRPr="00127E00">
              <w:t xml:space="preserve"> навыки, необходимые для достижения требуемого уровня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 w:rsidRPr="00127E00">
              <w:t>безопасности труда;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</w:pPr>
            <w:r>
              <w:t xml:space="preserve">     ведет</w:t>
            </w:r>
            <w:r w:rsidRPr="00127E00">
              <w:t xml:space="preserve"> документацию установленного образца по </w:t>
            </w:r>
            <w:r w:rsidRPr="00127E00">
              <w:lastRenderedPageBreak/>
              <w:t xml:space="preserve">охране труда, соблюдать сроки ее заполнения и условия хранения; 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127E00">
              <w:rPr>
                <w:b/>
              </w:rPr>
              <w:t xml:space="preserve"> </w:t>
            </w:r>
            <w:r>
              <w:rPr>
                <w:b/>
              </w:rPr>
              <w:t>знает: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системы управления охраной труда в организации;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законы и иные нормативные правовые акты, содержащие государственные нормативные требования охраны труда, распространяющиеся на деятельность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>организации;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обязанности работников в области охраны труда;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возможные последствия несоблюдения технологических процессов и производственных инструкций  подчиненными работниками (персоналом);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порядок и периодичность инструктирования подчиненных работников (персонала);</w:t>
            </w:r>
          </w:p>
          <w:p w:rsidR="00140B18" w:rsidRPr="00127E00" w:rsidRDefault="00140B18" w:rsidP="00140B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right="-185"/>
            </w:pPr>
            <w:r w:rsidRPr="00127E00">
              <w:t xml:space="preserve">     порядок хранения и использования средств коллективной и индивидуальной защиты;</w:t>
            </w:r>
          </w:p>
          <w:p w:rsidR="00826608" w:rsidRPr="00127E00" w:rsidRDefault="00140B18" w:rsidP="00140B18">
            <w:pPr>
              <w:spacing w:line="276" w:lineRule="auto"/>
              <w:rPr>
                <w:bCs/>
              </w:rPr>
            </w:pPr>
            <w:r w:rsidRPr="00127E00">
              <w:t xml:space="preserve">     порядок проведения аттестации рабочих мест по условиям труда, в т.ч. методику оценки условий труда и </w:t>
            </w:r>
            <w:proofErr w:type="spellStart"/>
            <w:r w:rsidRPr="00127E00">
              <w:t>травмобезопасности</w:t>
            </w:r>
            <w:proofErr w:type="spellEnd"/>
            <w:r w:rsidRPr="00127E00">
              <w:t>.</w:t>
            </w:r>
          </w:p>
        </w:tc>
        <w:tc>
          <w:tcPr>
            <w:tcW w:w="1439" w:type="pct"/>
            <w:shd w:val="clear" w:color="auto" w:fill="auto"/>
          </w:tcPr>
          <w:p w:rsidR="00A65C7A" w:rsidRPr="00127E00" w:rsidRDefault="00A65C7A" w:rsidP="00291366">
            <w:pPr>
              <w:spacing w:line="276" w:lineRule="auto"/>
              <w:jc w:val="both"/>
              <w:rPr>
                <w:bCs/>
              </w:rPr>
            </w:pPr>
            <w:r w:rsidRPr="00127E00">
              <w:rPr>
                <w:bCs/>
              </w:rPr>
              <w:lastRenderedPageBreak/>
              <w:t>лабораторные работы</w:t>
            </w:r>
          </w:p>
          <w:p w:rsidR="00A65C7A" w:rsidRPr="00127E00" w:rsidRDefault="00A65C7A" w:rsidP="00291366">
            <w:pPr>
              <w:spacing w:line="276" w:lineRule="auto"/>
              <w:jc w:val="both"/>
              <w:rPr>
                <w:bCs/>
              </w:rPr>
            </w:pPr>
            <w:r w:rsidRPr="00127E00">
              <w:rPr>
                <w:bCs/>
              </w:rPr>
              <w:t>практические занятия</w:t>
            </w:r>
          </w:p>
          <w:p w:rsidR="00A65C7A" w:rsidRPr="00127E00" w:rsidRDefault="00A65C7A" w:rsidP="00291366">
            <w:pPr>
              <w:spacing w:line="276" w:lineRule="auto"/>
              <w:jc w:val="both"/>
              <w:rPr>
                <w:bCs/>
              </w:rPr>
            </w:pPr>
            <w:r w:rsidRPr="00127E00">
              <w:rPr>
                <w:bCs/>
              </w:rPr>
              <w:t xml:space="preserve">внеаудиторная самостоятельная работа </w:t>
            </w:r>
          </w:p>
          <w:p w:rsidR="00826608" w:rsidRPr="00127E00" w:rsidRDefault="00826608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  <w:p w:rsidR="00A65C7A" w:rsidRPr="00127E00" w:rsidRDefault="00A65C7A" w:rsidP="00291366">
            <w:pPr>
              <w:spacing w:line="276" w:lineRule="auto"/>
              <w:jc w:val="both"/>
              <w:rPr>
                <w:bCs/>
              </w:rPr>
            </w:pPr>
            <w:r w:rsidRPr="00127E00">
              <w:rPr>
                <w:bCs/>
              </w:rPr>
              <w:t>контрольная работа</w:t>
            </w:r>
          </w:p>
          <w:p w:rsidR="00A65C7A" w:rsidRPr="00127E00" w:rsidRDefault="00A65C7A" w:rsidP="00291366">
            <w:pPr>
              <w:spacing w:line="276" w:lineRule="auto"/>
              <w:jc w:val="both"/>
              <w:rPr>
                <w:bCs/>
              </w:rPr>
            </w:pPr>
            <w:r w:rsidRPr="00127E00">
              <w:rPr>
                <w:bCs/>
              </w:rPr>
              <w:t xml:space="preserve">внеаудиторная самостоятельная работа </w:t>
            </w:r>
          </w:p>
          <w:p w:rsidR="00A65C7A" w:rsidRPr="00127E00" w:rsidRDefault="00A65C7A" w:rsidP="00291366">
            <w:pPr>
              <w:spacing w:line="276" w:lineRule="auto"/>
              <w:rPr>
                <w:bCs/>
              </w:rPr>
            </w:pPr>
          </w:p>
        </w:tc>
      </w:tr>
    </w:tbl>
    <w:p w:rsidR="00FF56C8" w:rsidRDefault="00FF56C8" w:rsidP="00FF56C8">
      <w:pPr>
        <w:spacing w:line="360" w:lineRule="auto"/>
        <w:ind w:left="714"/>
        <w:rPr>
          <w:b/>
          <w:sz w:val="28"/>
          <w:szCs w:val="28"/>
        </w:rPr>
      </w:pPr>
    </w:p>
    <w:p w:rsidR="0096109D" w:rsidRDefault="0096109D" w:rsidP="0096109D">
      <w:pPr>
        <w:rPr>
          <w:b/>
          <w:sz w:val="28"/>
          <w:szCs w:val="28"/>
        </w:rPr>
      </w:pPr>
      <w:r w:rsidRPr="008A336F">
        <w:rPr>
          <w:b/>
          <w:sz w:val="28"/>
          <w:szCs w:val="28"/>
        </w:rPr>
        <w:lastRenderedPageBreak/>
        <w:t>5. ВОЗМОЖНОСТИ ИСПОЛЬЗОВАНИЯ ПРОГРАММЫ В ДРУГИХ ООП</w:t>
      </w:r>
    </w:p>
    <w:p w:rsidR="0096109D" w:rsidRDefault="0096109D" w:rsidP="0096109D">
      <w:pPr>
        <w:rPr>
          <w:b/>
          <w:sz w:val="28"/>
          <w:szCs w:val="28"/>
        </w:rPr>
      </w:pPr>
    </w:p>
    <w:p w:rsidR="0096109D" w:rsidRPr="0086491D" w:rsidRDefault="0096109D" w:rsidP="009610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6491D">
        <w:rPr>
          <w:sz w:val="28"/>
          <w:szCs w:val="28"/>
        </w:rPr>
        <w:t>Рабочая пр</w:t>
      </w:r>
      <w:r>
        <w:rPr>
          <w:sz w:val="28"/>
          <w:szCs w:val="28"/>
        </w:rPr>
        <w:t>ограмма учебной дисциплины</w:t>
      </w:r>
      <w:r w:rsidRPr="0086491D">
        <w:rPr>
          <w:sz w:val="28"/>
          <w:szCs w:val="28"/>
        </w:rPr>
        <w:t xml:space="preserve"> может быть использована</w:t>
      </w:r>
      <w:r w:rsidRPr="0086491D">
        <w:rPr>
          <w:b/>
          <w:sz w:val="28"/>
          <w:szCs w:val="28"/>
        </w:rPr>
        <w:t xml:space="preserve"> </w:t>
      </w:r>
      <w:r w:rsidRPr="0086491D">
        <w:rPr>
          <w:sz w:val="28"/>
          <w:szCs w:val="28"/>
        </w:rPr>
        <w:t xml:space="preserve"> </w:t>
      </w:r>
    </w:p>
    <w:p w:rsidR="0096109D" w:rsidRPr="00E551C7" w:rsidRDefault="0096109D" w:rsidP="0096109D">
      <w:pPr>
        <w:tabs>
          <w:tab w:val="left" w:pos="1575"/>
        </w:tabs>
        <w:spacing w:line="360" w:lineRule="auto"/>
      </w:pPr>
      <w:r>
        <w:rPr>
          <w:sz w:val="28"/>
          <w:szCs w:val="28"/>
        </w:rPr>
        <w:t xml:space="preserve">для реализации ООП </w:t>
      </w:r>
      <w:r w:rsidRPr="00165551">
        <w:rPr>
          <w:sz w:val="28"/>
          <w:szCs w:val="28"/>
        </w:rPr>
        <w:t>по</w:t>
      </w:r>
      <w:r w:rsidRPr="0086491D">
        <w:rPr>
          <w:sz w:val="28"/>
          <w:szCs w:val="28"/>
        </w:rPr>
        <w:t xml:space="preserve"> специальности СПО 35.02.07 </w:t>
      </w:r>
      <w:r>
        <w:rPr>
          <w:sz w:val="28"/>
          <w:szCs w:val="28"/>
        </w:rPr>
        <w:t>«</w:t>
      </w:r>
      <w:r w:rsidRPr="0086491D">
        <w:rPr>
          <w:sz w:val="28"/>
          <w:szCs w:val="28"/>
        </w:rPr>
        <w:t>Механизация сельского хозяйства</w:t>
      </w:r>
      <w:r>
        <w:rPr>
          <w:sz w:val="28"/>
          <w:szCs w:val="28"/>
        </w:rPr>
        <w:t>»</w:t>
      </w:r>
      <w:r w:rsidRPr="0086491D">
        <w:rPr>
          <w:sz w:val="28"/>
          <w:szCs w:val="28"/>
        </w:rPr>
        <w:t>, входящую в укрупненную группу профессий 35.00.00. Сельское, лесное и рыбное хозяйство.</w:t>
      </w:r>
    </w:p>
    <w:p w:rsidR="0096109D" w:rsidRPr="008A336F" w:rsidRDefault="0096109D" w:rsidP="0096109D">
      <w:pPr>
        <w:spacing w:line="360" w:lineRule="auto"/>
        <w:rPr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4E293B" w:rsidRDefault="004E293B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4E293B" w:rsidRDefault="004E293B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4E293B" w:rsidRDefault="004E293B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4E293B" w:rsidRDefault="004E293B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4E293B" w:rsidRDefault="004E293B" w:rsidP="0096109D">
      <w:pPr>
        <w:spacing w:before="240" w:after="200" w:line="276" w:lineRule="auto"/>
        <w:ind w:left="360"/>
        <w:rPr>
          <w:b/>
          <w:sz w:val="28"/>
          <w:szCs w:val="28"/>
        </w:rPr>
      </w:pPr>
    </w:p>
    <w:p w:rsidR="0096109D" w:rsidRDefault="0096109D" w:rsidP="0096109D">
      <w:pPr>
        <w:jc w:val="center"/>
        <w:rPr>
          <w:b/>
          <w:sz w:val="28"/>
          <w:szCs w:val="28"/>
        </w:rPr>
      </w:pPr>
      <w:r w:rsidRPr="00DD58B6">
        <w:rPr>
          <w:b/>
          <w:sz w:val="28"/>
          <w:szCs w:val="28"/>
        </w:rPr>
        <w:lastRenderedPageBreak/>
        <w:t xml:space="preserve">Лист регистрации  дополнений и изменений в рабочей программе учебной дисциплины </w:t>
      </w:r>
    </w:p>
    <w:p w:rsidR="0096109D" w:rsidRDefault="004E293B" w:rsidP="004E293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 12 </w:t>
      </w:r>
      <w:r w:rsidRPr="00FF56C8">
        <w:rPr>
          <w:b/>
          <w:sz w:val="28"/>
          <w:szCs w:val="28"/>
        </w:rPr>
        <w:t>Охрана труда</w:t>
      </w: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077"/>
        <w:gridCol w:w="3367"/>
        <w:gridCol w:w="1474"/>
        <w:gridCol w:w="1461"/>
        <w:gridCol w:w="1504"/>
      </w:tblGrid>
      <w:tr w:rsidR="00F9409E" w:rsidRPr="00A037C4" w:rsidTr="0044352E">
        <w:trPr>
          <w:trHeight w:val="450"/>
          <w:jc w:val="center"/>
        </w:trPr>
        <w:tc>
          <w:tcPr>
            <w:tcW w:w="1300" w:type="dxa"/>
            <w:vMerge w:val="restart"/>
            <w:shd w:val="clear" w:color="auto" w:fill="auto"/>
          </w:tcPr>
          <w:p w:rsidR="00F9409E" w:rsidRPr="00A037C4" w:rsidRDefault="00F9409E" w:rsidP="0044352E">
            <w:r w:rsidRPr="00A037C4">
              <w:t>№</w:t>
            </w:r>
          </w:p>
          <w:p w:rsidR="00F9409E" w:rsidRPr="00A037C4" w:rsidRDefault="00F9409E" w:rsidP="0044352E">
            <w:r w:rsidRPr="00A037C4">
              <w:t>изменения</w:t>
            </w:r>
          </w:p>
        </w:tc>
        <w:tc>
          <w:tcPr>
            <w:tcW w:w="4444" w:type="dxa"/>
            <w:gridSpan w:val="2"/>
            <w:shd w:val="clear" w:color="auto" w:fill="auto"/>
          </w:tcPr>
          <w:p w:rsidR="00F9409E" w:rsidRPr="00A037C4" w:rsidRDefault="00F9409E" w:rsidP="0044352E">
            <w:r w:rsidRPr="00A037C4">
              <w:t xml:space="preserve">Номера </w:t>
            </w:r>
            <w:proofErr w:type="gramStart"/>
            <w:r w:rsidRPr="00A037C4">
              <w:t>изменённых</w:t>
            </w:r>
            <w:proofErr w:type="gramEnd"/>
          </w:p>
        </w:tc>
        <w:tc>
          <w:tcPr>
            <w:tcW w:w="1474" w:type="dxa"/>
            <w:vMerge w:val="restart"/>
            <w:shd w:val="clear" w:color="auto" w:fill="auto"/>
          </w:tcPr>
          <w:p w:rsidR="00F9409E" w:rsidRPr="00A037C4" w:rsidRDefault="00F9409E" w:rsidP="0044352E">
            <w:pPr>
              <w:jc w:val="center"/>
            </w:pPr>
            <w:r w:rsidRPr="00A037C4">
              <w:t>Дата ввода изменений</w:t>
            </w:r>
          </w:p>
        </w:tc>
        <w:tc>
          <w:tcPr>
            <w:tcW w:w="1461" w:type="dxa"/>
            <w:vMerge w:val="restart"/>
            <w:shd w:val="clear" w:color="auto" w:fill="auto"/>
          </w:tcPr>
          <w:p w:rsidR="00F9409E" w:rsidRPr="00A037C4" w:rsidRDefault="00F9409E" w:rsidP="0044352E">
            <w:pPr>
              <w:jc w:val="center"/>
            </w:pPr>
            <w:r w:rsidRPr="00A037C4">
              <w:t>№ протокола</w:t>
            </w:r>
          </w:p>
        </w:tc>
        <w:tc>
          <w:tcPr>
            <w:tcW w:w="1504" w:type="dxa"/>
            <w:vMerge w:val="restart"/>
          </w:tcPr>
          <w:p w:rsidR="00F9409E" w:rsidRPr="00A037C4" w:rsidRDefault="00F9409E" w:rsidP="0044352E">
            <w:pPr>
              <w:jc w:val="center"/>
            </w:pPr>
            <w:r w:rsidRPr="00A037C4">
              <w:t>подпись ПЦК</w:t>
            </w:r>
          </w:p>
        </w:tc>
      </w:tr>
      <w:tr w:rsidR="00F9409E" w:rsidRPr="000B2D82" w:rsidTr="0044352E">
        <w:trPr>
          <w:trHeight w:val="510"/>
          <w:jc w:val="center"/>
        </w:trPr>
        <w:tc>
          <w:tcPr>
            <w:tcW w:w="1300" w:type="dxa"/>
            <w:vMerge/>
            <w:shd w:val="clear" w:color="auto" w:fill="auto"/>
          </w:tcPr>
          <w:p w:rsidR="00F9409E" w:rsidRPr="00A037C4" w:rsidRDefault="00F9409E" w:rsidP="0044352E"/>
        </w:tc>
        <w:tc>
          <w:tcPr>
            <w:tcW w:w="1077" w:type="dxa"/>
            <w:shd w:val="clear" w:color="auto" w:fill="auto"/>
          </w:tcPr>
          <w:p w:rsidR="00F9409E" w:rsidRPr="00A037C4" w:rsidRDefault="00F9409E" w:rsidP="0044352E">
            <w:r w:rsidRPr="00A037C4">
              <w:t>страниц</w:t>
            </w:r>
          </w:p>
        </w:tc>
        <w:tc>
          <w:tcPr>
            <w:tcW w:w="3367" w:type="dxa"/>
            <w:shd w:val="clear" w:color="auto" w:fill="auto"/>
          </w:tcPr>
          <w:p w:rsidR="00F9409E" w:rsidRPr="000B2D82" w:rsidRDefault="00F9409E" w:rsidP="0044352E">
            <w:r w:rsidRPr="00A037C4">
              <w:t>Пунктов</w:t>
            </w:r>
            <w:r>
              <w:t xml:space="preserve"> или краткая аннотация содержания</w:t>
            </w:r>
          </w:p>
        </w:tc>
        <w:tc>
          <w:tcPr>
            <w:tcW w:w="1474" w:type="dxa"/>
            <w:vMerge/>
            <w:shd w:val="clear" w:color="auto" w:fill="auto"/>
          </w:tcPr>
          <w:p w:rsidR="00F9409E" w:rsidRPr="000B2D82" w:rsidRDefault="00F9409E" w:rsidP="0044352E">
            <w:pPr>
              <w:rPr>
                <w:b/>
              </w:rPr>
            </w:pPr>
          </w:p>
        </w:tc>
        <w:tc>
          <w:tcPr>
            <w:tcW w:w="1461" w:type="dxa"/>
            <w:vMerge/>
            <w:shd w:val="clear" w:color="auto" w:fill="auto"/>
          </w:tcPr>
          <w:p w:rsidR="00F9409E" w:rsidRPr="000B2D82" w:rsidRDefault="00F9409E" w:rsidP="0044352E">
            <w:pPr>
              <w:rPr>
                <w:b/>
              </w:rPr>
            </w:pPr>
          </w:p>
        </w:tc>
        <w:tc>
          <w:tcPr>
            <w:tcW w:w="1504" w:type="dxa"/>
            <w:vMerge/>
          </w:tcPr>
          <w:p w:rsidR="00F9409E" w:rsidRPr="000B2D82" w:rsidRDefault="00F9409E" w:rsidP="0044352E">
            <w:pPr>
              <w:rPr>
                <w:b/>
              </w:rPr>
            </w:pPr>
          </w:p>
        </w:tc>
      </w:tr>
      <w:tr w:rsidR="00F9409E" w:rsidRPr="000B2D82" w:rsidTr="0044352E">
        <w:trPr>
          <w:trHeight w:val="266"/>
          <w:jc w:val="center"/>
        </w:trPr>
        <w:tc>
          <w:tcPr>
            <w:tcW w:w="1300" w:type="dxa"/>
            <w:shd w:val="clear" w:color="auto" w:fill="auto"/>
          </w:tcPr>
          <w:p w:rsidR="00F9409E" w:rsidRDefault="00F9409E" w:rsidP="0044352E">
            <w:pPr>
              <w:rPr>
                <w:lang w:val="en-US"/>
              </w:rPr>
            </w:pPr>
            <w:r>
              <w:t>1</w:t>
            </w:r>
          </w:p>
        </w:tc>
        <w:tc>
          <w:tcPr>
            <w:tcW w:w="1077" w:type="dxa"/>
            <w:shd w:val="clear" w:color="auto" w:fill="auto"/>
          </w:tcPr>
          <w:p w:rsidR="00F9409E" w:rsidRDefault="00F9409E" w:rsidP="0044352E">
            <w:pPr>
              <w:jc w:val="center"/>
              <w:rPr>
                <w:lang w:val="en-US"/>
              </w:rPr>
            </w:pPr>
            <w:r>
              <w:t xml:space="preserve">17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</w:p>
        </w:tc>
        <w:tc>
          <w:tcPr>
            <w:tcW w:w="3367" w:type="dxa"/>
            <w:shd w:val="clear" w:color="auto" w:fill="auto"/>
          </w:tcPr>
          <w:p w:rsidR="00F9409E" w:rsidRDefault="00F9409E" w:rsidP="0044352E">
            <w:pPr>
              <w:jc w:val="center"/>
              <w:rPr>
                <w:lang w:val="en-US"/>
              </w:rPr>
            </w:pPr>
            <w:r>
              <w:t>3.2</w:t>
            </w:r>
          </w:p>
        </w:tc>
        <w:tc>
          <w:tcPr>
            <w:tcW w:w="1474" w:type="dxa"/>
            <w:shd w:val="clear" w:color="auto" w:fill="auto"/>
          </w:tcPr>
          <w:p w:rsidR="00F9409E" w:rsidRPr="0089742D" w:rsidRDefault="00F9409E" w:rsidP="0044352E">
            <w:r>
              <w:t>15.09.2019</w:t>
            </w:r>
          </w:p>
        </w:tc>
        <w:tc>
          <w:tcPr>
            <w:tcW w:w="1461" w:type="dxa"/>
            <w:shd w:val="clear" w:color="auto" w:fill="auto"/>
          </w:tcPr>
          <w:p w:rsidR="00F9409E" w:rsidRPr="0089742D" w:rsidRDefault="00F9409E" w:rsidP="0044352E">
            <w:pPr>
              <w:jc w:val="center"/>
            </w:pPr>
            <w:r>
              <w:t>№3</w:t>
            </w:r>
          </w:p>
        </w:tc>
        <w:tc>
          <w:tcPr>
            <w:tcW w:w="1504" w:type="dxa"/>
          </w:tcPr>
          <w:p w:rsidR="00F9409E" w:rsidRPr="000B2D82" w:rsidRDefault="00F9409E" w:rsidP="0044352E">
            <w:pPr>
              <w:rPr>
                <w:b/>
              </w:rPr>
            </w:pPr>
          </w:p>
        </w:tc>
      </w:tr>
      <w:tr w:rsidR="00F9409E" w:rsidRPr="00B258DB" w:rsidTr="0044352E">
        <w:trPr>
          <w:trHeight w:val="289"/>
          <w:jc w:val="center"/>
        </w:trPr>
        <w:tc>
          <w:tcPr>
            <w:tcW w:w="1300" w:type="dxa"/>
            <w:shd w:val="clear" w:color="auto" w:fill="auto"/>
          </w:tcPr>
          <w:p w:rsidR="00F9409E" w:rsidRDefault="00F9409E" w:rsidP="0044352E">
            <w:r>
              <w:t>2</w:t>
            </w:r>
          </w:p>
        </w:tc>
        <w:tc>
          <w:tcPr>
            <w:tcW w:w="1077" w:type="dxa"/>
            <w:shd w:val="clear" w:color="auto" w:fill="auto"/>
          </w:tcPr>
          <w:p w:rsidR="00F9409E" w:rsidRPr="00B258DB" w:rsidRDefault="00F9409E" w:rsidP="0044352E">
            <w:pPr>
              <w:jc w:val="center"/>
            </w:pPr>
            <w:r w:rsidRPr="00B258DB">
              <w:t>2стр</w:t>
            </w:r>
          </w:p>
        </w:tc>
        <w:tc>
          <w:tcPr>
            <w:tcW w:w="3367" w:type="dxa"/>
            <w:shd w:val="clear" w:color="auto" w:fill="auto"/>
          </w:tcPr>
          <w:p w:rsidR="00F9409E" w:rsidRPr="00B258DB" w:rsidRDefault="00F9409E" w:rsidP="0044352E">
            <w:pPr>
              <w:jc w:val="center"/>
            </w:pPr>
            <w:r w:rsidRPr="00B258DB">
              <w:t xml:space="preserve">Информация о приказе </w:t>
            </w:r>
            <w:r w:rsidRPr="00B258DB">
              <w:rPr>
                <w:color w:val="333333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1474" w:type="dxa"/>
            <w:shd w:val="clear" w:color="auto" w:fill="auto"/>
          </w:tcPr>
          <w:p w:rsidR="00F9409E" w:rsidRPr="00B258DB" w:rsidRDefault="00F9409E" w:rsidP="0044352E">
            <w:pPr>
              <w:jc w:val="center"/>
            </w:pPr>
          </w:p>
          <w:p w:rsidR="00F9409E" w:rsidRPr="00B258DB" w:rsidRDefault="00F9409E" w:rsidP="0044352E">
            <w:pPr>
              <w:jc w:val="center"/>
            </w:pPr>
            <w:r w:rsidRPr="00B258DB">
              <w:t xml:space="preserve">10.06.2020 </w:t>
            </w:r>
          </w:p>
          <w:p w:rsidR="00F9409E" w:rsidRPr="00B258DB" w:rsidRDefault="00F9409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  <w:p w:rsidR="00F9409E" w:rsidRPr="00B258DB" w:rsidRDefault="00F9409E" w:rsidP="0044352E">
            <w:pPr>
              <w:jc w:val="center"/>
            </w:pPr>
            <w:r>
              <w:t>№11</w:t>
            </w:r>
          </w:p>
        </w:tc>
        <w:tc>
          <w:tcPr>
            <w:tcW w:w="1504" w:type="dxa"/>
          </w:tcPr>
          <w:p w:rsidR="00F9409E" w:rsidRPr="00B258DB" w:rsidRDefault="00F9409E" w:rsidP="0044352E">
            <w:pPr>
              <w:jc w:val="center"/>
            </w:pPr>
          </w:p>
        </w:tc>
      </w:tr>
      <w:tr w:rsidR="00F9409E" w:rsidRPr="000B2D82" w:rsidTr="0044352E">
        <w:trPr>
          <w:trHeight w:val="276"/>
          <w:jc w:val="center"/>
        </w:trPr>
        <w:tc>
          <w:tcPr>
            <w:tcW w:w="1300" w:type="dxa"/>
            <w:shd w:val="clear" w:color="auto" w:fill="auto"/>
          </w:tcPr>
          <w:p w:rsidR="00F9409E" w:rsidRDefault="00F9409E" w:rsidP="0044352E"/>
        </w:tc>
        <w:tc>
          <w:tcPr>
            <w:tcW w:w="1077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504" w:type="dxa"/>
          </w:tcPr>
          <w:p w:rsidR="00F9409E" w:rsidRPr="000B2D82" w:rsidRDefault="00F9409E" w:rsidP="0044352E">
            <w:pPr>
              <w:jc w:val="center"/>
              <w:rPr>
                <w:b/>
              </w:rPr>
            </w:pPr>
          </w:p>
        </w:tc>
      </w:tr>
      <w:tr w:rsidR="00F9409E" w:rsidRPr="000B2D82" w:rsidTr="0044352E">
        <w:trPr>
          <w:trHeight w:val="333"/>
          <w:jc w:val="center"/>
        </w:trPr>
        <w:tc>
          <w:tcPr>
            <w:tcW w:w="1300" w:type="dxa"/>
            <w:shd w:val="clear" w:color="auto" w:fill="auto"/>
          </w:tcPr>
          <w:p w:rsidR="00F9409E" w:rsidRDefault="00F9409E" w:rsidP="0044352E"/>
        </w:tc>
        <w:tc>
          <w:tcPr>
            <w:tcW w:w="1077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3367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474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461" w:type="dxa"/>
            <w:shd w:val="clear" w:color="auto" w:fill="auto"/>
          </w:tcPr>
          <w:p w:rsidR="00F9409E" w:rsidRDefault="00F9409E" w:rsidP="0044352E">
            <w:pPr>
              <w:jc w:val="center"/>
            </w:pPr>
          </w:p>
        </w:tc>
        <w:tc>
          <w:tcPr>
            <w:tcW w:w="1504" w:type="dxa"/>
          </w:tcPr>
          <w:p w:rsidR="00F9409E" w:rsidRPr="000B2D82" w:rsidRDefault="00F9409E" w:rsidP="0044352E">
            <w:pPr>
              <w:rPr>
                <w:b/>
              </w:rPr>
            </w:pPr>
          </w:p>
        </w:tc>
      </w:tr>
    </w:tbl>
    <w:p w:rsidR="00F9409E" w:rsidRDefault="00F9409E" w:rsidP="00F9409E">
      <w:pPr>
        <w:jc w:val="center"/>
        <w:rPr>
          <w:b/>
          <w:sz w:val="28"/>
          <w:szCs w:val="28"/>
        </w:rPr>
      </w:pPr>
    </w:p>
    <w:p w:rsidR="00F9409E" w:rsidRPr="00060404" w:rsidRDefault="00F9409E" w:rsidP="004E293B">
      <w:pPr>
        <w:spacing w:line="360" w:lineRule="auto"/>
        <w:jc w:val="center"/>
        <w:rPr>
          <w:b/>
          <w:sz w:val="28"/>
          <w:szCs w:val="28"/>
        </w:rPr>
      </w:pPr>
    </w:p>
    <w:p w:rsidR="0096109D" w:rsidRDefault="0096109D" w:rsidP="004E293B">
      <w:pPr>
        <w:spacing w:line="360" w:lineRule="auto"/>
        <w:rPr>
          <w:b/>
          <w:sz w:val="28"/>
          <w:szCs w:val="28"/>
        </w:rPr>
      </w:pPr>
    </w:p>
    <w:sectPr w:rsidR="0096109D" w:rsidSect="008C5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3A4" w:rsidRDefault="00BC53A4" w:rsidP="00826608">
      <w:r>
        <w:separator/>
      </w:r>
    </w:p>
  </w:endnote>
  <w:endnote w:type="continuationSeparator" w:id="0">
    <w:p w:rsidR="00BC53A4" w:rsidRDefault="00BC53A4" w:rsidP="008266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3821"/>
    </w:sdtPr>
    <w:sdtContent>
      <w:p w:rsidR="004E293B" w:rsidRDefault="007945AB">
        <w:pPr>
          <w:pStyle w:val="aa"/>
          <w:jc w:val="right"/>
        </w:pPr>
        <w:fldSimple w:instr=" PAGE   \* MERGEFORMAT ">
          <w:r w:rsidR="000B0EFE">
            <w:rPr>
              <w:noProof/>
            </w:rPr>
            <w:t>1</w:t>
          </w:r>
        </w:fldSimple>
      </w:p>
    </w:sdtContent>
  </w:sdt>
  <w:p w:rsidR="004E293B" w:rsidRDefault="004E293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3A4" w:rsidRDefault="00BC53A4" w:rsidP="00826608">
      <w:r>
        <w:separator/>
      </w:r>
    </w:p>
  </w:footnote>
  <w:footnote w:type="continuationSeparator" w:id="0">
    <w:p w:rsidR="00BC53A4" w:rsidRDefault="00BC53A4" w:rsidP="008266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8FA03F"/>
    <w:multiLevelType w:val="hybridMultilevel"/>
    <w:tmpl w:val="2939C5D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0EC513E"/>
    <w:multiLevelType w:val="hybridMultilevel"/>
    <w:tmpl w:val="B7FCDD7A"/>
    <w:lvl w:ilvl="0" w:tplc="3D900C2E">
      <w:start w:val="1"/>
      <w:numFmt w:val="decimal"/>
      <w:lvlText w:val="%1."/>
      <w:lvlJc w:val="left"/>
      <w:pPr>
        <w:ind w:left="576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A3856"/>
    <w:multiLevelType w:val="hybridMultilevel"/>
    <w:tmpl w:val="9FCA7F52"/>
    <w:lvl w:ilvl="0" w:tplc="F684C9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B3CF9"/>
    <w:multiLevelType w:val="hybridMultilevel"/>
    <w:tmpl w:val="C3EE1FBA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250624"/>
    <w:multiLevelType w:val="hybridMultilevel"/>
    <w:tmpl w:val="7742B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87E45"/>
    <w:multiLevelType w:val="hybridMultilevel"/>
    <w:tmpl w:val="874C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82A98"/>
    <w:multiLevelType w:val="multilevel"/>
    <w:tmpl w:val="9CB444D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F0A"/>
    <w:rsid w:val="0001434F"/>
    <w:rsid w:val="00021CB5"/>
    <w:rsid w:val="00045DCD"/>
    <w:rsid w:val="00052FC2"/>
    <w:rsid w:val="00073D9C"/>
    <w:rsid w:val="000777C6"/>
    <w:rsid w:val="000B0EFE"/>
    <w:rsid w:val="0010040C"/>
    <w:rsid w:val="001120A7"/>
    <w:rsid w:val="00115BA7"/>
    <w:rsid w:val="00127E00"/>
    <w:rsid w:val="00132D98"/>
    <w:rsid w:val="00140B18"/>
    <w:rsid w:val="001929E9"/>
    <w:rsid w:val="00194F3B"/>
    <w:rsid w:val="001B43BF"/>
    <w:rsid w:val="001E1065"/>
    <w:rsid w:val="00206B81"/>
    <w:rsid w:val="0021452F"/>
    <w:rsid w:val="00217B2D"/>
    <w:rsid w:val="00241E68"/>
    <w:rsid w:val="00245416"/>
    <w:rsid w:val="0025482A"/>
    <w:rsid w:val="00291366"/>
    <w:rsid w:val="002A66B7"/>
    <w:rsid w:val="002B4750"/>
    <w:rsid w:val="002C27E6"/>
    <w:rsid w:val="002D2CE4"/>
    <w:rsid w:val="002D5D1C"/>
    <w:rsid w:val="002E643A"/>
    <w:rsid w:val="002F7223"/>
    <w:rsid w:val="00317167"/>
    <w:rsid w:val="00325E7E"/>
    <w:rsid w:val="00371123"/>
    <w:rsid w:val="00372BB1"/>
    <w:rsid w:val="0039336B"/>
    <w:rsid w:val="003B6AE8"/>
    <w:rsid w:val="003C5F31"/>
    <w:rsid w:val="00406B44"/>
    <w:rsid w:val="00430C79"/>
    <w:rsid w:val="004733C2"/>
    <w:rsid w:val="004775B3"/>
    <w:rsid w:val="00482B83"/>
    <w:rsid w:val="00485B49"/>
    <w:rsid w:val="004920B4"/>
    <w:rsid w:val="004966E4"/>
    <w:rsid w:val="004B1E7A"/>
    <w:rsid w:val="004D25F9"/>
    <w:rsid w:val="004E293B"/>
    <w:rsid w:val="004F7F79"/>
    <w:rsid w:val="005263B2"/>
    <w:rsid w:val="00544261"/>
    <w:rsid w:val="00544820"/>
    <w:rsid w:val="00555888"/>
    <w:rsid w:val="00556E3B"/>
    <w:rsid w:val="005951C8"/>
    <w:rsid w:val="005B61B2"/>
    <w:rsid w:val="005D0E56"/>
    <w:rsid w:val="005F17CE"/>
    <w:rsid w:val="00600165"/>
    <w:rsid w:val="00602133"/>
    <w:rsid w:val="00604ED5"/>
    <w:rsid w:val="00663066"/>
    <w:rsid w:val="0069727D"/>
    <w:rsid w:val="006D0AD1"/>
    <w:rsid w:val="006E6EDB"/>
    <w:rsid w:val="00700E8D"/>
    <w:rsid w:val="00722A9F"/>
    <w:rsid w:val="00727EE4"/>
    <w:rsid w:val="00731C0D"/>
    <w:rsid w:val="00737F29"/>
    <w:rsid w:val="00741441"/>
    <w:rsid w:val="00744ACC"/>
    <w:rsid w:val="00753DE4"/>
    <w:rsid w:val="00770225"/>
    <w:rsid w:val="00781632"/>
    <w:rsid w:val="00783372"/>
    <w:rsid w:val="007912C2"/>
    <w:rsid w:val="007945AB"/>
    <w:rsid w:val="007A4146"/>
    <w:rsid w:val="007B2A03"/>
    <w:rsid w:val="007E4731"/>
    <w:rsid w:val="008034C8"/>
    <w:rsid w:val="00826608"/>
    <w:rsid w:val="008344B9"/>
    <w:rsid w:val="008409D3"/>
    <w:rsid w:val="00844575"/>
    <w:rsid w:val="00850252"/>
    <w:rsid w:val="0085464B"/>
    <w:rsid w:val="00856D6E"/>
    <w:rsid w:val="00896733"/>
    <w:rsid w:val="008B3E1C"/>
    <w:rsid w:val="008C24A3"/>
    <w:rsid w:val="008C5804"/>
    <w:rsid w:val="008C62BF"/>
    <w:rsid w:val="0090030C"/>
    <w:rsid w:val="00901CF1"/>
    <w:rsid w:val="00904212"/>
    <w:rsid w:val="00912FE3"/>
    <w:rsid w:val="00953552"/>
    <w:rsid w:val="0096109D"/>
    <w:rsid w:val="00992BAC"/>
    <w:rsid w:val="00996D6D"/>
    <w:rsid w:val="009C5DA8"/>
    <w:rsid w:val="009E744F"/>
    <w:rsid w:val="009F21F7"/>
    <w:rsid w:val="009F5BCA"/>
    <w:rsid w:val="00A3697D"/>
    <w:rsid w:val="00A374AB"/>
    <w:rsid w:val="00A4708F"/>
    <w:rsid w:val="00A65C7A"/>
    <w:rsid w:val="00A92480"/>
    <w:rsid w:val="00AA0045"/>
    <w:rsid w:val="00AB602F"/>
    <w:rsid w:val="00AE2CDB"/>
    <w:rsid w:val="00AE307E"/>
    <w:rsid w:val="00AE3FE7"/>
    <w:rsid w:val="00AE7051"/>
    <w:rsid w:val="00AF2895"/>
    <w:rsid w:val="00B125F6"/>
    <w:rsid w:val="00B31DC5"/>
    <w:rsid w:val="00B5685D"/>
    <w:rsid w:val="00B70D28"/>
    <w:rsid w:val="00B72010"/>
    <w:rsid w:val="00B95662"/>
    <w:rsid w:val="00B978F1"/>
    <w:rsid w:val="00BC53A4"/>
    <w:rsid w:val="00BD5392"/>
    <w:rsid w:val="00BE00ED"/>
    <w:rsid w:val="00BF0E1D"/>
    <w:rsid w:val="00C137FD"/>
    <w:rsid w:val="00C232A8"/>
    <w:rsid w:val="00C55C61"/>
    <w:rsid w:val="00C91E32"/>
    <w:rsid w:val="00CA1E80"/>
    <w:rsid w:val="00CA321B"/>
    <w:rsid w:val="00CC4C3F"/>
    <w:rsid w:val="00CD1109"/>
    <w:rsid w:val="00D03082"/>
    <w:rsid w:val="00D17F0A"/>
    <w:rsid w:val="00D201B6"/>
    <w:rsid w:val="00DB1445"/>
    <w:rsid w:val="00DC0027"/>
    <w:rsid w:val="00DD5C6E"/>
    <w:rsid w:val="00DE0136"/>
    <w:rsid w:val="00DE5353"/>
    <w:rsid w:val="00DF2FEA"/>
    <w:rsid w:val="00E352ED"/>
    <w:rsid w:val="00E43E72"/>
    <w:rsid w:val="00E93916"/>
    <w:rsid w:val="00EA30D6"/>
    <w:rsid w:val="00EB07C7"/>
    <w:rsid w:val="00EB587F"/>
    <w:rsid w:val="00ED446D"/>
    <w:rsid w:val="00EE442E"/>
    <w:rsid w:val="00F00880"/>
    <w:rsid w:val="00F31047"/>
    <w:rsid w:val="00F66089"/>
    <w:rsid w:val="00F669BA"/>
    <w:rsid w:val="00F83F36"/>
    <w:rsid w:val="00F9100F"/>
    <w:rsid w:val="00F933A3"/>
    <w:rsid w:val="00F9409E"/>
    <w:rsid w:val="00FB28A5"/>
    <w:rsid w:val="00FC2803"/>
    <w:rsid w:val="00FF4AE2"/>
    <w:rsid w:val="00FF5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58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2660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26608"/>
  </w:style>
  <w:style w:type="character" w:styleId="a5">
    <w:name w:val="footnote reference"/>
    <w:uiPriority w:val="99"/>
    <w:rsid w:val="00826608"/>
    <w:rPr>
      <w:vertAlign w:val="superscript"/>
    </w:rPr>
  </w:style>
  <w:style w:type="paragraph" w:styleId="a6">
    <w:name w:val="List Paragraph"/>
    <w:basedOn w:val="a"/>
    <w:uiPriority w:val="34"/>
    <w:qFormat/>
    <w:rsid w:val="000777C6"/>
    <w:pPr>
      <w:ind w:left="720"/>
      <w:contextualSpacing/>
    </w:pPr>
  </w:style>
  <w:style w:type="paragraph" w:customStyle="1" w:styleId="Default">
    <w:name w:val="Default"/>
    <w:rsid w:val="00194F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11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37F29"/>
  </w:style>
  <w:style w:type="character" w:styleId="a7">
    <w:name w:val="Hyperlink"/>
    <w:basedOn w:val="a0"/>
    <w:uiPriority w:val="99"/>
    <w:unhideWhenUsed/>
    <w:rsid w:val="00A3697D"/>
    <w:rPr>
      <w:color w:val="0000FF"/>
      <w:u w:val="single"/>
    </w:rPr>
  </w:style>
  <w:style w:type="paragraph" w:styleId="a8">
    <w:name w:val="header"/>
    <w:basedOn w:val="a"/>
    <w:link w:val="a9"/>
    <w:rsid w:val="004E29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4E293B"/>
    <w:rPr>
      <w:sz w:val="24"/>
      <w:szCs w:val="24"/>
    </w:rPr>
  </w:style>
  <w:style w:type="paragraph" w:styleId="aa">
    <w:name w:val="footer"/>
    <w:basedOn w:val="a"/>
    <w:link w:val="ab"/>
    <w:uiPriority w:val="99"/>
    <w:rsid w:val="004E29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E293B"/>
    <w:rPr>
      <w:sz w:val="24"/>
      <w:szCs w:val="24"/>
    </w:rPr>
  </w:style>
  <w:style w:type="paragraph" w:styleId="ac">
    <w:name w:val="Balloon Text"/>
    <w:basedOn w:val="a"/>
    <w:link w:val="ad"/>
    <w:rsid w:val="008034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034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26608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26608"/>
  </w:style>
  <w:style w:type="character" w:styleId="a5">
    <w:name w:val="footnote reference"/>
    <w:uiPriority w:val="99"/>
    <w:rsid w:val="00826608"/>
    <w:rPr>
      <w:vertAlign w:val="superscript"/>
    </w:rPr>
  </w:style>
  <w:style w:type="paragraph" w:styleId="a6">
    <w:name w:val="List Paragraph"/>
    <w:basedOn w:val="a"/>
    <w:uiPriority w:val="34"/>
    <w:qFormat/>
    <w:rsid w:val="000777C6"/>
    <w:pPr>
      <w:ind w:left="720"/>
      <w:contextualSpacing/>
    </w:pPr>
  </w:style>
  <w:style w:type="paragraph" w:customStyle="1" w:styleId="Default">
    <w:name w:val="Default"/>
    <w:rsid w:val="00194F3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3711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37F29"/>
  </w:style>
  <w:style w:type="character" w:styleId="a7">
    <w:name w:val="Hyperlink"/>
    <w:basedOn w:val="a0"/>
    <w:uiPriority w:val="99"/>
    <w:unhideWhenUsed/>
    <w:rsid w:val="00A369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2dip.ru/%D1%81%D0%BF%D0%B8%D1%81%D0%BE%D0%BA_%D0%BB%D0%B8%D1%82%D0%B5%D1%80%D0%B0%D1%82%D1%83%D1%80%D1%8B/133935/" TargetMode="External"/><Relationship Id="rId18" Type="http://schemas.openxmlformats.org/officeDocument/2006/relationships/hyperlink" Target="http://znanium.com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2dip.ru/%D1%81%D0%BF%D0%B8%D1%81%D0%BE%D0%BA_%D0%BB%D0%B8%D1%82%D0%B5%D1%80%D0%B0%D1%82%D1%83%D1%80%D1%8B/130272/" TargetMode="External"/><Relationship Id="rId17" Type="http://schemas.openxmlformats.org/officeDocument/2006/relationships/hyperlink" Target="http://2dip.ru/%D1%81%D0%BF%D0%B8%D1%81%D0%BE%D0%BA_%D0%BB%D0%B8%D1%82%D0%B5%D1%80%D0%B0%D1%82%D1%83%D1%80%D1%8B/11850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2dip.ru/%D1%81%D0%BF%D0%B8%D1%81%D0%BE%D0%BA_%D0%BB%D0%B8%D1%82%D0%B5%D1%80%D0%B0%D1%82%D1%83%D1%80%D1%8B/10934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2dip.ru/%D1%81%D0%BF%D0%B8%D1%81%D0%BE%D0%BA_%D0%BB%D0%B8%D1%82%D0%B5%D1%80%D0%B0%D1%82%D1%83%D1%80%D1%8B/12476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2dip.ru/%D1%81%D0%BF%D0%B8%D1%81%D0%BE%D0%BA_%D0%BB%D0%B8%D1%82%D0%B5%D1%80%D0%B0%D1%82%D1%83%D1%80%D1%8B/133793/" TargetMode="External"/><Relationship Id="rId10" Type="http://schemas.openxmlformats.org/officeDocument/2006/relationships/hyperlink" Target="http://2dip.ru/%D1%81%D0%BF%D0%B8%D1%81%D0%BE%D0%BA_%D0%BB%D0%B8%D1%82%D0%B5%D1%80%D0%B0%D1%82%D1%83%D1%80%D1%8B/130204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2dip.ru/%D1%81%D0%BF%D0%B8%D1%81%D0%BE%D0%BA_%D0%BB%D0%B8%D1%82%D0%B5%D1%80%D0%B0%D1%82%D1%83%D1%80%D1%8B/1127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DF5E1B-77B3-4471-B60E-01D17B70D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4133</Words>
  <Characters>23559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2021-01-18T04:25:00Z</dcterms:created>
  <dcterms:modified xsi:type="dcterms:W3CDTF">2021-01-18T04:25:00Z</dcterms:modified>
</cp:coreProperties>
</file>