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4F" w:rsidRDefault="006B2E4F" w:rsidP="006B2E4F">
      <w:pPr>
        <w:spacing w:line="360" w:lineRule="auto"/>
        <w:ind w:left="-993" w:firstLine="567"/>
        <w:jc w:val="both"/>
      </w:pPr>
      <w:bookmarkStart w:id="0" w:name="_GoBack"/>
      <w:bookmarkEnd w:id="0"/>
      <w:r>
        <w:rPr>
          <w:rFonts w:eastAsia="Calibri"/>
          <w:noProof/>
        </w:rPr>
        <w:drawing>
          <wp:inline distT="0" distB="0" distL="0" distR="0" wp14:anchorId="498EF10B" wp14:editId="0BC1FFCD">
            <wp:extent cx="6387152" cy="9027411"/>
            <wp:effectExtent l="0" t="0" r="0" b="0"/>
            <wp:docPr id="4" name="Рисунок 4" descr="C:\Users\ZAMUMR\Desktop\Новая папка (2)\Scan_20210119_121751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MUMR\Desktop\Новая папка (2)\Scan_20210119_121751_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078" cy="90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E4F" w:rsidRDefault="006B2E4F" w:rsidP="004D1F73">
      <w:pPr>
        <w:spacing w:line="360" w:lineRule="auto"/>
        <w:ind w:firstLine="567"/>
        <w:jc w:val="both"/>
      </w:pPr>
    </w:p>
    <w:p w:rsidR="006B2E4F" w:rsidRDefault="006B2E4F" w:rsidP="004D1F73">
      <w:pPr>
        <w:spacing w:line="360" w:lineRule="auto"/>
        <w:ind w:firstLine="567"/>
        <w:jc w:val="both"/>
      </w:pPr>
    </w:p>
    <w:p w:rsidR="004D1F73" w:rsidRPr="008548C4" w:rsidRDefault="004D1F73" w:rsidP="004D1F73">
      <w:pPr>
        <w:spacing w:line="360" w:lineRule="auto"/>
        <w:ind w:firstLine="567"/>
        <w:jc w:val="both"/>
        <w:rPr>
          <w:sz w:val="28"/>
        </w:rPr>
      </w:pPr>
      <w:r w:rsidRPr="00011B49">
        <w:rPr>
          <w:sz w:val="28"/>
          <w:szCs w:val="28"/>
        </w:rPr>
        <w:t>Рабочая программа профессионального модуля</w:t>
      </w:r>
      <w:r w:rsidRPr="00011B49">
        <w:rPr>
          <w:caps/>
          <w:sz w:val="28"/>
          <w:szCs w:val="28"/>
        </w:rPr>
        <w:t xml:space="preserve"> </w:t>
      </w:r>
      <w:r w:rsidRPr="00011B49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специальностям среднего профессионального образования</w:t>
      </w:r>
      <w:proofErr w:type="gramStart"/>
      <w:r w:rsidRPr="000B0E66">
        <w:rPr>
          <w:sz w:val="28"/>
          <w:szCs w:val="28"/>
        </w:rPr>
        <w:t>.</w:t>
      </w:r>
      <w:proofErr w:type="gramEnd"/>
      <w:r w:rsidRPr="000B0E66">
        <w:rPr>
          <w:sz w:val="28"/>
          <w:szCs w:val="28"/>
        </w:rPr>
        <w:t xml:space="preserve"> </w:t>
      </w:r>
      <w:proofErr w:type="gramStart"/>
      <w:r w:rsidRPr="005C6211">
        <w:rPr>
          <w:sz w:val="28"/>
          <w:szCs w:val="28"/>
        </w:rPr>
        <w:t>п</w:t>
      </w:r>
      <w:proofErr w:type="gramEnd"/>
      <w:r w:rsidRPr="005C6211">
        <w:rPr>
          <w:sz w:val="28"/>
          <w:szCs w:val="28"/>
        </w:rPr>
        <w:t xml:space="preserve">о профессии среднего профессионального образования 35.01.09 Мастер растениеводства, утвержденного приказом </w:t>
      </w:r>
      <w:proofErr w:type="spellStart"/>
      <w:r w:rsidRPr="005C6211">
        <w:rPr>
          <w:sz w:val="28"/>
          <w:szCs w:val="28"/>
        </w:rPr>
        <w:t>Минобрнауки</w:t>
      </w:r>
      <w:proofErr w:type="spellEnd"/>
      <w:r w:rsidRPr="005C6211">
        <w:rPr>
          <w:sz w:val="28"/>
          <w:szCs w:val="28"/>
        </w:rPr>
        <w:t xml:space="preserve"> России от 02.08.2013 г. № 896 по направлению подготовки квалифицированных рабочих, служащих профессии 35.01.09 Мастер растениеводства, укрупненной группы 35.00.00 Сельское, лесное и рыбное хозяйство</w:t>
      </w:r>
      <w:r w:rsidRPr="008548C4">
        <w:rPr>
          <w:rFonts w:eastAsiaTheme="minorEastAsia"/>
          <w:sz w:val="28"/>
          <w:szCs w:val="28"/>
          <w:highlight w:val="yellow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</w:t>
      </w:r>
      <w:proofErr w:type="gramStart"/>
      <w:r w:rsidRPr="008548C4">
        <w:rPr>
          <w:rFonts w:eastAsiaTheme="minorEastAsia"/>
          <w:sz w:val="28"/>
          <w:szCs w:val="28"/>
          <w:highlight w:val="yellow"/>
        </w:rPr>
        <w:t>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грантов;</w:t>
      </w:r>
      <w:proofErr w:type="gramEnd"/>
    </w:p>
    <w:p w:rsidR="004D1F73" w:rsidRDefault="004D1F73" w:rsidP="004D1F73">
      <w:pPr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«Геномная инженерия» (в тексте выделены  красным цветом).</w:t>
      </w:r>
    </w:p>
    <w:p w:rsidR="004D1F73" w:rsidRPr="005C6211" w:rsidRDefault="004D1F73" w:rsidP="004D1F73">
      <w:pPr>
        <w:pStyle w:val="af9"/>
        <w:jc w:val="both"/>
        <w:rPr>
          <w:sz w:val="28"/>
          <w:szCs w:val="28"/>
        </w:rPr>
      </w:pPr>
    </w:p>
    <w:p w:rsidR="004D1F73" w:rsidRPr="008548C4" w:rsidRDefault="004D1F73" w:rsidP="004D1F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548C4">
        <w:rPr>
          <w:rFonts w:eastAsiaTheme="minorEastAsia"/>
          <w:sz w:val="28"/>
          <w:szCs w:val="28"/>
        </w:rPr>
        <w:t>Аргаяшский</w:t>
      </w:r>
      <w:proofErr w:type="spellEnd"/>
      <w:r w:rsidRPr="008548C4">
        <w:rPr>
          <w:rFonts w:eastAsiaTheme="minorEastAsia"/>
          <w:sz w:val="28"/>
          <w:szCs w:val="28"/>
        </w:rPr>
        <w:t xml:space="preserve"> аграрный техникум»</w:t>
      </w:r>
    </w:p>
    <w:p w:rsidR="004D1F73" w:rsidRPr="008548C4" w:rsidRDefault="004D1F73" w:rsidP="004D1F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Theme="minorEastAsia"/>
          <w:sz w:val="28"/>
          <w:szCs w:val="28"/>
        </w:rPr>
      </w:pPr>
      <w:r w:rsidRPr="008548C4">
        <w:rPr>
          <w:rFonts w:eastAsiaTheme="minorEastAsia"/>
          <w:sz w:val="28"/>
          <w:szCs w:val="28"/>
        </w:rPr>
        <w:t xml:space="preserve">Разработчик: </w:t>
      </w:r>
      <w:proofErr w:type="spellStart"/>
      <w:r w:rsidRPr="008548C4">
        <w:rPr>
          <w:rFonts w:eastAsiaTheme="minorEastAsia"/>
          <w:sz w:val="28"/>
          <w:szCs w:val="28"/>
        </w:rPr>
        <w:t>Гильмитдинова</w:t>
      </w:r>
      <w:proofErr w:type="spellEnd"/>
      <w:r w:rsidRPr="008548C4">
        <w:rPr>
          <w:rFonts w:eastAsiaTheme="minorEastAsia"/>
          <w:sz w:val="28"/>
          <w:szCs w:val="28"/>
        </w:rPr>
        <w:t xml:space="preserve"> Д.К., мастер производственного обучения высшей квалификационной категории</w:t>
      </w:r>
    </w:p>
    <w:p w:rsidR="004D1F73" w:rsidRPr="008548C4" w:rsidRDefault="004D1F73" w:rsidP="004D1F73">
      <w:pPr>
        <w:spacing w:line="360" w:lineRule="auto"/>
        <w:rPr>
          <w:rFonts w:eastAsiaTheme="minorEastAsia"/>
          <w:spacing w:val="-10"/>
          <w:sz w:val="28"/>
          <w:szCs w:val="28"/>
        </w:rPr>
      </w:pPr>
      <w:proofErr w:type="gramStart"/>
      <w:r w:rsidRPr="008548C4">
        <w:rPr>
          <w:rFonts w:eastAsiaTheme="minorEastAsia"/>
          <w:spacing w:val="-10"/>
          <w:sz w:val="28"/>
          <w:szCs w:val="28"/>
        </w:rPr>
        <w:t>РАССМОТРЕНА</w:t>
      </w:r>
      <w:proofErr w:type="gramEnd"/>
      <w:r w:rsidRPr="008548C4">
        <w:rPr>
          <w:rFonts w:eastAsiaTheme="minorEastAsia"/>
          <w:spacing w:val="-10"/>
          <w:sz w:val="28"/>
          <w:szCs w:val="28"/>
        </w:rPr>
        <w:t xml:space="preserve"> И РЕКОМЕНДОВАНА К УТВЕРЖДЕНИЮ</w:t>
      </w:r>
    </w:p>
    <w:p w:rsidR="004D1F73" w:rsidRPr="008548C4" w:rsidRDefault="004D1F73" w:rsidP="004D1F73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на заседании ПЦК специальных дисциплин</w:t>
      </w:r>
    </w:p>
    <w:p w:rsidR="004D1F73" w:rsidRPr="008548C4" w:rsidRDefault="004D1F73" w:rsidP="004D1F73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lastRenderedPageBreak/>
        <w:t>Протокол № ______от «_____» __________ 201____ г.</w:t>
      </w:r>
    </w:p>
    <w:p w:rsidR="004D1F73" w:rsidRPr="008548C4" w:rsidRDefault="004D1F73" w:rsidP="004D1F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Theme="minorEastAsia"/>
          <w:spacing w:val="-10"/>
          <w:sz w:val="28"/>
          <w:szCs w:val="28"/>
        </w:rPr>
      </w:pPr>
      <w:r w:rsidRPr="008548C4">
        <w:rPr>
          <w:rFonts w:eastAsiaTheme="minorEastAsia"/>
          <w:spacing w:val="-10"/>
          <w:sz w:val="28"/>
          <w:szCs w:val="28"/>
        </w:rPr>
        <w:t>Председатель комиссии: _____________________________________</w:t>
      </w:r>
    </w:p>
    <w:p w:rsidR="005E02CE" w:rsidRPr="005E02CE" w:rsidRDefault="005E02CE" w:rsidP="004D1F73">
      <w:pPr>
        <w:pStyle w:val="af9"/>
        <w:jc w:val="both"/>
        <w:rPr>
          <w:b/>
          <w:sz w:val="28"/>
          <w:szCs w:val="28"/>
        </w:rPr>
      </w:pPr>
      <w:r w:rsidRPr="005E02CE">
        <w:rPr>
          <w:b/>
          <w:sz w:val="28"/>
          <w:szCs w:val="28"/>
        </w:rPr>
        <w:t>СОДЕРЖАНИЕ</w:t>
      </w:r>
    </w:p>
    <w:p w:rsidR="005E02CE" w:rsidRPr="005E02CE" w:rsidRDefault="005E02CE" w:rsidP="005E0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E02CE" w:rsidRPr="005E02CE" w:rsidTr="007C23D9">
        <w:tc>
          <w:tcPr>
            <w:tcW w:w="7668" w:type="dxa"/>
            <w:shd w:val="clear" w:color="auto" w:fill="auto"/>
          </w:tcPr>
          <w:p w:rsidR="005E02CE" w:rsidRPr="005E02CE" w:rsidRDefault="005E02CE" w:rsidP="005E02C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E02CE" w:rsidRPr="005E02CE" w:rsidRDefault="005E02CE" w:rsidP="005E02CE">
            <w:pPr>
              <w:jc w:val="center"/>
              <w:rPr>
                <w:sz w:val="28"/>
                <w:szCs w:val="28"/>
              </w:rPr>
            </w:pPr>
            <w:r w:rsidRPr="005E02CE">
              <w:rPr>
                <w:sz w:val="28"/>
                <w:szCs w:val="28"/>
              </w:rPr>
              <w:t>стр.</w:t>
            </w:r>
          </w:p>
        </w:tc>
      </w:tr>
      <w:tr w:rsidR="005E02CE" w:rsidRPr="005E02CE" w:rsidTr="007C23D9">
        <w:tc>
          <w:tcPr>
            <w:tcW w:w="7668" w:type="dxa"/>
            <w:shd w:val="clear" w:color="auto" w:fill="auto"/>
          </w:tcPr>
          <w:p w:rsidR="005E02CE" w:rsidRPr="005E02CE" w:rsidRDefault="005E02CE" w:rsidP="005E02CE">
            <w:pPr>
              <w:keepNext/>
              <w:numPr>
                <w:ilvl w:val="0"/>
                <w:numId w:val="2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 xml:space="preserve">ПАСПОРТ </w:t>
            </w:r>
            <w:r w:rsidR="00787B16">
              <w:rPr>
                <w:b/>
                <w:caps/>
              </w:rPr>
              <w:t>рабочей</w:t>
            </w:r>
            <w:r w:rsidRPr="005E02CE">
              <w:rPr>
                <w:b/>
                <w:caps/>
              </w:rPr>
              <w:t xml:space="preserve"> ПРОГРАММЫ УЧЕБНОЙ ДИСЦИПЛИНЫ</w:t>
            </w:r>
          </w:p>
          <w:p w:rsidR="005E02CE" w:rsidRPr="005E02CE" w:rsidRDefault="005E02CE" w:rsidP="005E02CE"/>
        </w:tc>
        <w:tc>
          <w:tcPr>
            <w:tcW w:w="1903" w:type="dxa"/>
            <w:shd w:val="clear" w:color="auto" w:fill="auto"/>
          </w:tcPr>
          <w:p w:rsidR="005E02CE" w:rsidRPr="005E02CE" w:rsidRDefault="005E02CE" w:rsidP="005E02CE">
            <w:pPr>
              <w:jc w:val="center"/>
              <w:rPr>
                <w:sz w:val="28"/>
                <w:szCs w:val="28"/>
              </w:rPr>
            </w:pPr>
            <w:r w:rsidRPr="005E02CE">
              <w:rPr>
                <w:sz w:val="28"/>
                <w:szCs w:val="28"/>
              </w:rPr>
              <w:t>4</w:t>
            </w:r>
          </w:p>
        </w:tc>
      </w:tr>
      <w:tr w:rsidR="005E02CE" w:rsidRPr="005E02CE" w:rsidTr="007C23D9">
        <w:tc>
          <w:tcPr>
            <w:tcW w:w="7668" w:type="dxa"/>
            <w:shd w:val="clear" w:color="auto" w:fill="auto"/>
          </w:tcPr>
          <w:p w:rsidR="005E02CE" w:rsidRPr="005E02CE" w:rsidRDefault="005E02CE" w:rsidP="005E02CE">
            <w:pPr>
              <w:keepNext/>
              <w:numPr>
                <w:ilvl w:val="0"/>
                <w:numId w:val="2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>СТРУКТУРА и содержание УЧЕБНОЙ ДИСЦИПЛИНЫ</w:t>
            </w:r>
          </w:p>
          <w:p w:rsidR="005E02CE" w:rsidRPr="005E02CE" w:rsidRDefault="005E02CE" w:rsidP="005E02C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E02CE" w:rsidRPr="005E02CE" w:rsidRDefault="00F40652" w:rsidP="005E0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E02CE" w:rsidRPr="005E02CE" w:rsidTr="007C23D9">
        <w:trPr>
          <w:trHeight w:val="670"/>
        </w:trPr>
        <w:tc>
          <w:tcPr>
            <w:tcW w:w="7668" w:type="dxa"/>
            <w:shd w:val="clear" w:color="auto" w:fill="auto"/>
          </w:tcPr>
          <w:p w:rsidR="005E02CE" w:rsidRPr="005E02CE" w:rsidRDefault="005E02CE" w:rsidP="005E02CE">
            <w:pPr>
              <w:keepNext/>
              <w:numPr>
                <w:ilvl w:val="0"/>
                <w:numId w:val="2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>условия реализации учебной дисциплины</w:t>
            </w:r>
          </w:p>
          <w:p w:rsidR="005E02CE" w:rsidRPr="005E02CE" w:rsidRDefault="005E02CE" w:rsidP="005E02CE">
            <w:pPr>
              <w:keepNext/>
              <w:tabs>
                <w:tab w:val="num" w:pos="0"/>
              </w:tabs>
              <w:autoSpaceDE w:val="0"/>
              <w:autoSpaceDN w:val="0"/>
              <w:ind w:left="284" w:firstLine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E02CE" w:rsidRPr="005E02CE" w:rsidRDefault="00F40652" w:rsidP="005E0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E02CE" w:rsidRPr="005E02CE" w:rsidTr="007C23D9">
        <w:tc>
          <w:tcPr>
            <w:tcW w:w="7668" w:type="dxa"/>
            <w:shd w:val="clear" w:color="auto" w:fill="auto"/>
          </w:tcPr>
          <w:p w:rsidR="005E02CE" w:rsidRPr="005E02CE" w:rsidRDefault="005E02CE" w:rsidP="005E02CE">
            <w:pPr>
              <w:keepNext/>
              <w:numPr>
                <w:ilvl w:val="0"/>
                <w:numId w:val="2"/>
              </w:numPr>
              <w:autoSpaceDE w:val="0"/>
              <w:autoSpaceDN w:val="0"/>
              <w:jc w:val="both"/>
              <w:outlineLvl w:val="0"/>
              <w:rPr>
                <w:b/>
                <w:caps/>
              </w:rPr>
            </w:pPr>
            <w:r w:rsidRPr="005E02CE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5E02CE" w:rsidRPr="005E02CE" w:rsidRDefault="005E02CE" w:rsidP="005E02CE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E02CE" w:rsidRPr="005E02CE" w:rsidRDefault="005E02CE" w:rsidP="005E02CE">
            <w:pPr>
              <w:jc w:val="center"/>
              <w:rPr>
                <w:sz w:val="28"/>
                <w:szCs w:val="28"/>
              </w:rPr>
            </w:pPr>
            <w:r w:rsidRPr="005E02CE">
              <w:rPr>
                <w:sz w:val="28"/>
                <w:szCs w:val="28"/>
              </w:rPr>
              <w:t>1</w:t>
            </w:r>
            <w:r w:rsidR="00F40652">
              <w:rPr>
                <w:sz w:val="28"/>
                <w:szCs w:val="28"/>
              </w:rPr>
              <w:t>5</w:t>
            </w:r>
          </w:p>
        </w:tc>
      </w:tr>
    </w:tbl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22747D" w:rsidRDefault="0022747D" w:rsidP="00FB4FCA">
      <w:pPr>
        <w:widowControl w:val="0"/>
        <w:tabs>
          <w:tab w:val="left" w:pos="0"/>
          <w:tab w:val="left" w:pos="3402"/>
        </w:tabs>
        <w:suppressAutoHyphens/>
        <w:ind w:firstLine="680"/>
        <w:rPr>
          <w:rStyle w:val="af5"/>
          <w:b w:val="0"/>
          <w:i w:val="0"/>
          <w:color w:val="auto"/>
          <w:sz w:val="28"/>
          <w:szCs w:val="28"/>
        </w:rPr>
      </w:pPr>
    </w:p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3A5303" w:rsidRPr="003A5303" w:rsidRDefault="003A5303" w:rsidP="003A5303">
      <w:pPr>
        <w:tabs>
          <w:tab w:val="left" w:pos="3402"/>
        </w:tabs>
        <w:rPr>
          <w:rStyle w:val="af5"/>
          <w:b w:val="0"/>
          <w:i w:val="0"/>
          <w:color w:val="auto"/>
          <w:sz w:val="28"/>
          <w:szCs w:val="28"/>
        </w:rPr>
      </w:pPr>
    </w:p>
    <w:p w:rsidR="00FF6AC7" w:rsidRPr="003A5303" w:rsidRDefault="00FF6AC7" w:rsidP="003A5303">
      <w:pPr>
        <w:widowControl w:val="0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3A5303" w:rsidRDefault="00FF6AC7" w:rsidP="003A5303">
      <w:pPr>
        <w:widowControl w:val="0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FF6AC7" w:rsidRPr="005E02CE" w:rsidRDefault="00FF6AC7" w:rsidP="00CF33D6">
      <w:pPr>
        <w:pStyle w:val="1"/>
        <w:numPr>
          <w:ilvl w:val="0"/>
          <w:numId w:val="11"/>
        </w:numPr>
        <w:tabs>
          <w:tab w:val="left" w:pos="3402"/>
        </w:tabs>
        <w:spacing w:line="360" w:lineRule="auto"/>
        <w:jc w:val="both"/>
        <w:rPr>
          <w:b/>
          <w:caps/>
          <w:sz w:val="28"/>
          <w:szCs w:val="28"/>
        </w:rPr>
      </w:pPr>
      <w:bookmarkStart w:id="1" w:name="_Toc299712936"/>
      <w:r w:rsidRPr="005E02CE">
        <w:rPr>
          <w:b/>
          <w:caps/>
          <w:sz w:val="28"/>
          <w:szCs w:val="28"/>
        </w:rPr>
        <w:t>паспорт</w:t>
      </w:r>
      <w:r w:rsidR="008F7EA9">
        <w:rPr>
          <w:b/>
          <w:caps/>
          <w:sz w:val="28"/>
          <w:szCs w:val="28"/>
        </w:rPr>
        <w:t xml:space="preserve"> </w:t>
      </w:r>
      <w:r w:rsidR="00787B16">
        <w:rPr>
          <w:b/>
          <w:caps/>
          <w:sz w:val="28"/>
          <w:szCs w:val="28"/>
        </w:rPr>
        <w:t>рабочей</w:t>
      </w:r>
      <w:r w:rsidRPr="005E02CE">
        <w:rPr>
          <w:b/>
          <w:caps/>
          <w:sz w:val="28"/>
          <w:szCs w:val="28"/>
        </w:rPr>
        <w:t xml:space="preserve"> ПРОГРАММЫ УЧЕБНОЙ ДИСЦИПЛИНЫ</w:t>
      </w:r>
      <w:bookmarkEnd w:id="1"/>
    </w:p>
    <w:p w:rsidR="005E02CE" w:rsidRDefault="005E02CE" w:rsidP="00CF33D6">
      <w:pPr>
        <w:pStyle w:val="af4"/>
        <w:spacing w:line="360" w:lineRule="auto"/>
        <w:ind w:left="644"/>
        <w:jc w:val="both"/>
        <w:rPr>
          <w:b/>
          <w:sz w:val="28"/>
          <w:szCs w:val="28"/>
        </w:rPr>
      </w:pPr>
      <w:r w:rsidRPr="005E02CE">
        <w:rPr>
          <w:b/>
          <w:sz w:val="28"/>
          <w:szCs w:val="28"/>
        </w:rPr>
        <w:t>ОП.01. Биологические основы агрономии</w:t>
      </w:r>
    </w:p>
    <w:p w:rsidR="00AB49D3" w:rsidRPr="005E02CE" w:rsidRDefault="00AB49D3" w:rsidP="00CF33D6">
      <w:pPr>
        <w:pStyle w:val="af4"/>
        <w:spacing w:line="360" w:lineRule="auto"/>
        <w:ind w:left="644"/>
        <w:jc w:val="both"/>
        <w:rPr>
          <w:b/>
          <w:sz w:val="28"/>
          <w:szCs w:val="28"/>
        </w:rPr>
      </w:pPr>
    </w:p>
    <w:p w:rsidR="00FF6AC7" w:rsidRDefault="00C633FB" w:rsidP="00CF33D6">
      <w:pPr>
        <w:pStyle w:val="2"/>
        <w:tabs>
          <w:tab w:val="left" w:pos="3402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299712937"/>
      <w:r w:rsidRPr="003A5303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929DC" w:rsidRPr="003A5303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FF6AC7" w:rsidRPr="003A5303">
        <w:rPr>
          <w:rFonts w:ascii="Times New Roman" w:hAnsi="Times New Roman" w:cs="Times New Roman"/>
          <w:color w:val="auto"/>
          <w:sz w:val="28"/>
          <w:szCs w:val="28"/>
        </w:rPr>
        <w:t>Область применения программы</w:t>
      </w:r>
      <w:bookmarkEnd w:id="2"/>
    </w:p>
    <w:p w:rsidR="008F7EA9" w:rsidRDefault="00787B16" w:rsidP="008F7EA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8F7EA9" w:rsidRPr="008F7EA9">
        <w:rPr>
          <w:sz w:val="28"/>
          <w:szCs w:val="28"/>
        </w:rPr>
        <w:t xml:space="preserve"> п</w:t>
      </w:r>
      <w:r w:rsidR="00FF6AC7" w:rsidRPr="008F7EA9">
        <w:rPr>
          <w:sz w:val="28"/>
          <w:szCs w:val="28"/>
        </w:rPr>
        <w:t xml:space="preserve">рограмма учебной дисциплины </w:t>
      </w:r>
      <w:r w:rsidR="008F7EA9" w:rsidRPr="008F7EA9">
        <w:rPr>
          <w:sz w:val="28"/>
          <w:szCs w:val="28"/>
        </w:rPr>
        <w:t xml:space="preserve">(далее программа) </w:t>
      </w:r>
      <w:r w:rsidR="006E146B" w:rsidRPr="008F7EA9">
        <w:rPr>
          <w:sz w:val="28"/>
          <w:szCs w:val="28"/>
        </w:rPr>
        <w:t>«Биологические основы агрономии»</w:t>
      </w:r>
      <w:r w:rsidR="0004302F" w:rsidRPr="008F7EA9">
        <w:rPr>
          <w:b/>
          <w:sz w:val="28"/>
          <w:szCs w:val="28"/>
        </w:rPr>
        <w:t xml:space="preserve"> </w:t>
      </w:r>
      <w:r w:rsidR="0004302F" w:rsidRPr="008F7EA9">
        <w:rPr>
          <w:sz w:val="28"/>
          <w:szCs w:val="28"/>
        </w:rPr>
        <w:t xml:space="preserve">является частью основной </w:t>
      </w:r>
      <w:r w:rsidR="005E02CE" w:rsidRPr="008F7EA9">
        <w:rPr>
          <w:sz w:val="28"/>
          <w:szCs w:val="28"/>
        </w:rPr>
        <w:t xml:space="preserve">образовательной </w:t>
      </w:r>
      <w:r w:rsidR="0004302F" w:rsidRPr="008F7EA9">
        <w:rPr>
          <w:sz w:val="28"/>
          <w:szCs w:val="28"/>
        </w:rPr>
        <w:t>программы</w:t>
      </w:r>
      <w:r w:rsidR="005E02CE" w:rsidRPr="008F7EA9">
        <w:rPr>
          <w:sz w:val="28"/>
          <w:szCs w:val="28"/>
        </w:rPr>
        <w:t xml:space="preserve"> </w:t>
      </w:r>
      <w:r w:rsidR="008F7EA9" w:rsidRPr="008F7EA9">
        <w:rPr>
          <w:sz w:val="28"/>
          <w:szCs w:val="28"/>
        </w:rPr>
        <w:t xml:space="preserve">подготовки квалифицированных рабочих, служащих </w:t>
      </w:r>
      <w:r w:rsidR="005E02CE" w:rsidRPr="008F7EA9">
        <w:rPr>
          <w:sz w:val="28"/>
          <w:szCs w:val="28"/>
        </w:rPr>
        <w:t>(ППКРС)</w:t>
      </w:r>
      <w:r w:rsidR="0004302F" w:rsidRPr="008F7EA9">
        <w:rPr>
          <w:sz w:val="28"/>
          <w:szCs w:val="28"/>
        </w:rPr>
        <w:t xml:space="preserve"> по профессии </w:t>
      </w:r>
      <w:r w:rsidR="005E02CE" w:rsidRPr="008F7EA9">
        <w:rPr>
          <w:sz w:val="28"/>
          <w:szCs w:val="28"/>
        </w:rPr>
        <w:t>С</w:t>
      </w:r>
      <w:r w:rsidR="0004302F" w:rsidRPr="008F7EA9">
        <w:rPr>
          <w:sz w:val="28"/>
          <w:szCs w:val="28"/>
        </w:rPr>
        <w:t xml:space="preserve">ПО </w:t>
      </w:r>
      <w:r w:rsidR="005E02CE" w:rsidRPr="008F7EA9">
        <w:rPr>
          <w:sz w:val="28"/>
          <w:szCs w:val="28"/>
        </w:rPr>
        <w:t>35.01.09</w:t>
      </w:r>
      <w:r w:rsidR="0004302F" w:rsidRPr="008F7EA9">
        <w:rPr>
          <w:sz w:val="28"/>
          <w:szCs w:val="28"/>
        </w:rPr>
        <w:t xml:space="preserve"> «Мастер растениеводства»</w:t>
      </w:r>
      <w:r w:rsidR="008F7EA9" w:rsidRPr="008F7EA9">
        <w:rPr>
          <w:sz w:val="28"/>
          <w:szCs w:val="28"/>
        </w:rPr>
        <w:t>, укрупненной группы 35.00.00 Сельское, лесное и рыбное хозяйство</w:t>
      </w:r>
      <w:r w:rsidR="008F7EA9">
        <w:rPr>
          <w:sz w:val="28"/>
          <w:szCs w:val="28"/>
        </w:rPr>
        <w:t>.</w:t>
      </w:r>
    </w:p>
    <w:p w:rsidR="00C242A0" w:rsidRDefault="00787B16" w:rsidP="008F7EA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8F7EA9" w:rsidRPr="008F7EA9">
        <w:rPr>
          <w:sz w:val="28"/>
          <w:szCs w:val="28"/>
        </w:rPr>
        <w:t xml:space="preserve"> п</w:t>
      </w:r>
      <w:r w:rsidR="0004302F" w:rsidRPr="008F7EA9">
        <w:rPr>
          <w:sz w:val="28"/>
          <w:szCs w:val="28"/>
        </w:rPr>
        <w:t xml:space="preserve">рограмма </w:t>
      </w:r>
      <w:r w:rsidR="006E146B" w:rsidRPr="008F7EA9">
        <w:rPr>
          <w:sz w:val="28"/>
          <w:szCs w:val="28"/>
        </w:rPr>
        <w:t xml:space="preserve">ОП.01 </w:t>
      </w:r>
      <w:r w:rsidR="008F7EA9" w:rsidRPr="008F7EA9">
        <w:rPr>
          <w:sz w:val="28"/>
          <w:szCs w:val="28"/>
        </w:rPr>
        <w:t xml:space="preserve">«Биологические основы агрономии» </w:t>
      </w:r>
      <w:r w:rsidR="00BD2FA6" w:rsidRPr="008F7EA9">
        <w:rPr>
          <w:sz w:val="28"/>
          <w:szCs w:val="28"/>
        </w:rPr>
        <w:t>м</w:t>
      </w:r>
      <w:r w:rsidR="0004302F" w:rsidRPr="008F7EA9">
        <w:rPr>
          <w:sz w:val="28"/>
          <w:szCs w:val="28"/>
        </w:rPr>
        <w:t>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</w:t>
      </w:r>
      <w:bookmarkStart w:id="3" w:name="_Toc299712938"/>
      <w:r w:rsidR="008F7EA9" w:rsidRPr="008F7EA9">
        <w:rPr>
          <w:sz w:val="28"/>
          <w:szCs w:val="28"/>
        </w:rPr>
        <w:t>.</w:t>
      </w:r>
    </w:p>
    <w:p w:rsidR="008F7EA9" w:rsidRPr="008F7EA9" w:rsidRDefault="008F7EA9" w:rsidP="008F7EA9">
      <w:pPr>
        <w:pStyle w:val="af9"/>
        <w:ind w:firstLine="567"/>
        <w:jc w:val="both"/>
        <w:rPr>
          <w:sz w:val="28"/>
          <w:szCs w:val="28"/>
        </w:rPr>
      </w:pPr>
    </w:p>
    <w:p w:rsidR="003A5303" w:rsidRPr="00C242A0" w:rsidRDefault="00E929DC" w:rsidP="00CF33D6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C242A0">
        <w:rPr>
          <w:b/>
          <w:sz w:val="28"/>
          <w:szCs w:val="28"/>
        </w:rPr>
        <w:t>1.</w:t>
      </w:r>
      <w:r w:rsidR="00FF6AC7" w:rsidRPr="00C242A0">
        <w:rPr>
          <w:b/>
          <w:sz w:val="28"/>
          <w:szCs w:val="28"/>
        </w:rPr>
        <w:t xml:space="preserve">2. Место </w:t>
      </w:r>
      <w:r w:rsidR="00520784" w:rsidRPr="00C242A0">
        <w:rPr>
          <w:b/>
          <w:sz w:val="28"/>
          <w:szCs w:val="28"/>
        </w:rPr>
        <w:t xml:space="preserve">учебной </w:t>
      </w:r>
      <w:r w:rsidR="00FF6AC7" w:rsidRPr="00C242A0">
        <w:rPr>
          <w:b/>
          <w:sz w:val="28"/>
          <w:szCs w:val="28"/>
        </w:rPr>
        <w:t xml:space="preserve">дисциплины в структуре </w:t>
      </w:r>
      <w:r w:rsidR="000D5CDF" w:rsidRPr="00C242A0">
        <w:rPr>
          <w:b/>
          <w:sz w:val="28"/>
          <w:szCs w:val="28"/>
        </w:rPr>
        <w:t xml:space="preserve">основной </w:t>
      </w:r>
      <w:r w:rsidR="002830A1" w:rsidRPr="00C242A0">
        <w:rPr>
          <w:b/>
          <w:sz w:val="28"/>
          <w:szCs w:val="28"/>
        </w:rPr>
        <w:t xml:space="preserve"> образовательной программы</w:t>
      </w:r>
      <w:r w:rsidR="00BE7679">
        <w:rPr>
          <w:b/>
          <w:sz w:val="28"/>
          <w:szCs w:val="28"/>
        </w:rPr>
        <w:t xml:space="preserve"> подготовки квалифицированных рабочих,</w:t>
      </w:r>
      <w:r w:rsidR="001A06CE">
        <w:rPr>
          <w:b/>
          <w:sz w:val="28"/>
          <w:szCs w:val="28"/>
        </w:rPr>
        <w:t xml:space="preserve"> </w:t>
      </w:r>
      <w:r w:rsidR="00BE7679">
        <w:rPr>
          <w:b/>
          <w:sz w:val="28"/>
          <w:szCs w:val="28"/>
        </w:rPr>
        <w:t>служащих</w:t>
      </w:r>
      <w:r w:rsidR="002830A1" w:rsidRPr="00C242A0">
        <w:rPr>
          <w:b/>
          <w:sz w:val="28"/>
          <w:szCs w:val="28"/>
        </w:rPr>
        <w:t>:</w:t>
      </w:r>
      <w:bookmarkEnd w:id="3"/>
      <w:r w:rsidR="00BE4D0C" w:rsidRPr="00C242A0">
        <w:rPr>
          <w:b/>
          <w:sz w:val="28"/>
          <w:szCs w:val="28"/>
        </w:rPr>
        <w:t xml:space="preserve"> </w:t>
      </w:r>
    </w:p>
    <w:p w:rsidR="001A06CE" w:rsidRDefault="001A06CE" w:rsidP="00406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 w:val="28"/>
          <w:szCs w:val="28"/>
        </w:rPr>
      </w:pPr>
      <w:r w:rsidRPr="000B0E66">
        <w:rPr>
          <w:sz w:val="28"/>
          <w:szCs w:val="28"/>
        </w:rPr>
        <w:t>Учебная дисциплина</w:t>
      </w:r>
      <w:r>
        <w:rPr>
          <w:sz w:val="28"/>
          <w:szCs w:val="28"/>
        </w:rPr>
        <w:t xml:space="preserve"> </w:t>
      </w:r>
      <w:r w:rsidRPr="008F7EA9">
        <w:rPr>
          <w:sz w:val="28"/>
          <w:szCs w:val="28"/>
        </w:rPr>
        <w:t xml:space="preserve">ОП.01 «Биологические основы агрономии» </w:t>
      </w:r>
      <w:r w:rsidRPr="000B0E66">
        <w:rPr>
          <w:sz w:val="28"/>
          <w:szCs w:val="28"/>
        </w:rPr>
        <w:t xml:space="preserve">входит в </w:t>
      </w:r>
      <w:r w:rsidRPr="00A40835">
        <w:rPr>
          <w:sz w:val="28"/>
          <w:szCs w:val="28"/>
        </w:rPr>
        <w:t>общепрофессиональный</w:t>
      </w:r>
      <w:r w:rsidR="000C3F9F">
        <w:rPr>
          <w:sz w:val="28"/>
          <w:szCs w:val="28"/>
        </w:rPr>
        <w:t xml:space="preserve"> цикл  ППКРС</w:t>
      </w:r>
      <w:r w:rsidRPr="000B0E66">
        <w:rPr>
          <w:sz w:val="28"/>
          <w:szCs w:val="28"/>
        </w:rPr>
        <w:t xml:space="preserve">. </w:t>
      </w:r>
    </w:p>
    <w:p w:rsidR="001A06CE" w:rsidRPr="000B0E66" w:rsidRDefault="001A06CE" w:rsidP="001A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FF6AC7" w:rsidRPr="003A5303" w:rsidRDefault="00E929DC" w:rsidP="00CF33D6">
      <w:pPr>
        <w:pStyle w:val="2"/>
        <w:tabs>
          <w:tab w:val="left" w:pos="3402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299712939"/>
      <w:r w:rsidRPr="003A5303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074CF0" w:rsidRPr="003A530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F6AC7" w:rsidRPr="003A530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End w:id="4"/>
      <w:r w:rsidR="0087539B" w:rsidRPr="0087539B">
        <w:rPr>
          <w:rFonts w:ascii="Times New Roman" w:hAnsi="Times New Roman" w:cs="Times New Roman"/>
          <w:color w:val="auto"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</w:p>
    <w:p w:rsidR="00FF6AC7" w:rsidRPr="008A7C7F" w:rsidRDefault="00FF6AC7" w:rsidP="008A7C7F">
      <w:pPr>
        <w:ind w:firstLine="567"/>
        <w:jc w:val="both"/>
        <w:rPr>
          <w:sz w:val="28"/>
          <w:szCs w:val="28"/>
        </w:rPr>
      </w:pPr>
      <w:r w:rsidRPr="008A7C7F">
        <w:rPr>
          <w:sz w:val="28"/>
          <w:szCs w:val="28"/>
        </w:rPr>
        <w:t xml:space="preserve">В результате освоения </w:t>
      </w:r>
      <w:r w:rsidR="00520784" w:rsidRPr="008A7C7F">
        <w:rPr>
          <w:sz w:val="28"/>
          <w:szCs w:val="28"/>
        </w:rPr>
        <w:t xml:space="preserve">учебной </w:t>
      </w:r>
      <w:r w:rsidRPr="008A7C7F">
        <w:rPr>
          <w:sz w:val="28"/>
          <w:szCs w:val="28"/>
        </w:rPr>
        <w:t xml:space="preserve">дисциплины обучающийся </w:t>
      </w:r>
      <w:r w:rsidRPr="008A7C7F">
        <w:rPr>
          <w:b/>
          <w:i/>
          <w:sz w:val="28"/>
          <w:szCs w:val="28"/>
        </w:rPr>
        <w:t>должен уметь</w:t>
      </w:r>
      <w:r w:rsidRPr="008A7C7F">
        <w:rPr>
          <w:sz w:val="28"/>
          <w:szCs w:val="28"/>
        </w:rPr>
        <w:t>:</w:t>
      </w:r>
    </w:p>
    <w:p w:rsidR="00BD2FA6" w:rsidRPr="008A7C7F" w:rsidRDefault="00847C99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</w:t>
      </w:r>
      <w:r w:rsidR="00E35ED8" w:rsidRPr="008A7C7F">
        <w:rPr>
          <w:sz w:val="28"/>
          <w:szCs w:val="28"/>
        </w:rPr>
        <w:t>определять виды и сорта сельскохозяйственных культур;</w:t>
      </w:r>
    </w:p>
    <w:p w:rsidR="00E35ED8" w:rsidRPr="008A7C7F" w:rsidRDefault="00C242A0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</w:t>
      </w:r>
      <w:r w:rsidR="00E35ED8" w:rsidRPr="008A7C7F">
        <w:rPr>
          <w:sz w:val="28"/>
          <w:szCs w:val="28"/>
        </w:rPr>
        <w:t>применять основные агротехнические приемы выращивания сельскохозяйственных культур.</w:t>
      </w:r>
    </w:p>
    <w:p w:rsidR="009157A0" w:rsidRPr="008A7C7F" w:rsidRDefault="009157A0" w:rsidP="008A7C7F">
      <w:pPr>
        <w:ind w:firstLine="567"/>
        <w:jc w:val="both"/>
        <w:rPr>
          <w:b/>
          <w:i/>
          <w:sz w:val="28"/>
          <w:szCs w:val="28"/>
        </w:rPr>
      </w:pPr>
      <w:r w:rsidRPr="008A7C7F">
        <w:rPr>
          <w:sz w:val="28"/>
          <w:szCs w:val="28"/>
        </w:rPr>
        <w:t xml:space="preserve">В результате освоения учебной дисциплины обучающийся </w:t>
      </w:r>
      <w:r w:rsidRPr="008A7C7F">
        <w:rPr>
          <w:b/>
          <w:i/>
          <w:sz w:val="28"/>
          <w:szCs w:val="28"/>
        </w:rPr>
        <w:t>должен знать:</w:t>
      </w:r>
    </w:p>
    <w:p w:rsidR="00E10A04" w:rsidRPr="008A7C7F" w:rsidRDefault="00C242A0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</w:t>
      </w:r>
      <w:r w:rsidR="00E35ED8" w:rsidRPr="008A7C7F">
        <w:rPr>
          <w:sz w:val="28"/>
          <w:szCs w:val="28"/>
        </w:rPr>
        <w:t>строение и основные процессы жизнедеятельности растений;</w:t>
      </w:r>
    </w:p>
    <w:p w:rsidR="008A7C7F" w:rsidRPr="008A7C7F" w:rsidRDefault="00C242A0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</w:t>
      </w:r>
      <w:r w:rsidR="00E35ED8" w:rsidRPr="008A7C7F">
        <w:rPr>
          <w:sz w:val="28"/>
          <w:szCs w:val="28"/>
        </w:rPr>
        <w:t>морфологические и биологические особенности основных сельскохозяйственных культур;</w:t>
      </w:r>
    </w:p>
    <w:p w:rsidR="008A7C7F" w:rsidRPr="008A7C7F" w:rsidRDefault="008A7C7F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 производственно-хозяйственные характеристики основных видов и сортов сельскохозяйственных культур;</w:t>
      </w:r>
    </w:p>
    <w:p w:rsidR="008A7C7F" w:rsidRPr="008A7C7F" w:rsidRDefault="008A7C7F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 принципы селекции сельскохозяйственных культур;</w:t>
      </w:r>
    </w:p>
    <w:p w:rsidR="008A7C7F" w:rsidRPr="008A7C7F" w:rsidRDefault="008A7C7F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-основные способы обработки почвы и повышения ее плодородия;</w:t>
      </w:r>
    </w:p>
    <w:p w:rsidR="008A7C7F" w:rsidRPr="008A7C7F" w:rsidRDefault="008A7C7F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-классификацию и принцип построения севооборотов;</w:t>
      </w:r>
    </w:p>
    <w:p w:rsidR="008A7C7F" w:rsidRPr="008A7C7F" w:rsidRDefault="008A7C7F" w:rsidP="008A7C7F">
      <w:pPr>
        <w:jc w:val="both"/>
        <w:rPr>
          <w:sz w:val="28"/>
          <w:szCs w:val="28"/>
        </w:rPr>
      </w:pPr>
      <w:r w:rsidRPr="008A7C7F">
        <w:rPr>
          <w:sz w:val="28"/>
          <w:szCs w:val="28"/>
        </w:rPr>
        <w:t>-основные виды сорняков, вредителей и болезней с\х культур, методы защиты от них</w:t>
      </w:r>
      <w:r>
        <w:rPr>
          <w:sz w:val="28"/>
          <w:szCs w:val="28"/>
        </w:rPr>
        <w:t>.</w:t>
      </w:r>
    </w:p>
    <w:p w:rsidR="008A7C7F" w:rsidRDefault="008A7C7F" w:rsidP="00CF33D6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8A7C7F" w:rsidRPr="00660C62" w:rsidRDefault="008A7C7F" w:rsidP="008A7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60C62">
        <w:rPr>
          <w:sz w:val="28"/>
          <w:szCs w:val="28"/>
        </w:rPr>
        <w:t xml:space="preserve">В результате изучения учебной дисциплины </w:t>
      </w:r>
      <w:r w:rsidR="007B4CAE" w:rsidRPr="008F7EA9">
        <w:rPr>
          <w:sz w:val="28"/>
          <w:szCs w:val="28"/>
        </w:rPr>
        <w:t>Биологические основы агрономии</w:t>
      </w:r>
      <w:r w:rsidR="007B4CAE" w:rsidRPr="00660C62">
        <w:rPr>
          <w:sz w:val="28"/>
          <w:szCs w:val="28"/>
        </w:rPr>
        <w:t xml:space="preserve"> </w:t>
      </w:r>
      <w:r w:rsidRPr="00660C62">
        <w:rPr>
          <w:sz w:val="28"/>
          <w:szCs w:val="28"/>
        </w:rPr>
        <w:t>формируются следующие компетенции:</w:t>
      </w:r>
    </w:p>
    <w:p w:rsidR="008A7C7F" w:rsidRPr="00660C62" w:rsidRDefault="008A7C7F" w:rsidP="008A7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660C62">
        <w:rPr>
          <w:b/>
          <w:sz w:val="28"/>
          <w:szCs w:val="28"/>
        </w:rPr>
        <w:t>- общие компетенции: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6. Работать в команде, эффективно общаться с коллегами, руководством, клиентами.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7. Организовать собственную деятельность с соблюдением требований охраны труда и экологической безопасности.</w:t>
      </w:r>
    </w:p>
    <w:p w:rsidR="008A7C7F" w:rsidRPr="008A7C7F" w:rsidRDefault="008A7C7F" w:rsidP="008A7C7F">
      <w:pPr>
        <w:rPr>
          <w:iCs/>
          <w:sz w:val="28"/>
          <w:szCs w:val="28"/>
        </w:rPr>
      </w:pPr>
      <w:proofErr w:type="gramStart"/>
      <w:r w:rsidRPr="008A7C7F">
        <w:rPr>
          <w:iCs/>
          <w:sz w:val="28"/>
          <w:szCs w:val="28"/>
        </w:rPr>
        <w:t>ОК</w:t>
      </w:r>
      <w:proofErr w:type="gramEnd"/>
      <w:r w:rsidRPr="008A7C7F">
        <w:rPr>
          <w:iCs/>
          <w:sz w:val="28"/>
          <w:szCs w:val="28"/>
        </w:rPr>
        <w:t xml:space="preserve"> 8. Ис</w:t>
      </w:r>
      <w:r>
        <w:rPr>
          <w:iCs/>
          <w:sz w:val="28"/>
          <w:szCs w:val="28"/>
        </w:rPr>
        <w:t>полнять воинскую обязанность</w:t>
      </w:r>
      <w:r w:rsidRPr="008A7C7F">
        <w:rPr>
          <w:iCs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8A7C7F" w:rsidRPr="00E211EE" w:rsidRDefault="008A7C7F" w:rsidP="008A7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211EE">
        <w:rPr>
          <w:b/>
          <w:sz w:val="28"/>
          <w:szCs w:val="28"/>
        </w:rPr>
        <w:t>- профессиональные компетенции,</w:t>
      </w:r>
      <w:r w:rsidRPr="00E211EE">
        <w:rPr>
          <w:sz w:val="28"/>
          <w:szCs w:val="28"/>
        </w:rPr>
        <w:t xml:space="preserve"> соответствующие основным видам профессиональной деятельности:</w:t>
      </w:r>
    </w:p>
    <w:p w:rsidR="008A7C7F" w:rsidRPr="008A7C7F" w:rsidRDefault="008A7C7F" w:rsidP="008A7C7F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 xml:space="preserve">Обработка и подготовка почвы к посеву и посадке </w:t>
      </w:r>
      <w:r>
        <w:rPr>
          <w:i/>
          <w:iCs/>
          <w:sz w:val="28"/>
          <w:szCs w:val="28"/>
        </w:rPr>
        <w:t>сельскохозяйственных культур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1.1. Выполнять работы по предпосевной обработке почвы.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1.2. Выполнять работы по основной обработке почвы.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1.3. Выполнять работы по подготовке и внесению удобрений в почву.</w:t>
      </w:r>
    </w:p>
    <w:p w:rsidR="008A7C7F" w:rsidRPr="008A7C7F" w:rsidRDefault="008A7C7F" w:rsidP="008A7C7F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Производство семян и посадочного материа</w:t>
      </w:r>
      <w:r>
        <w:rPr>
          <w:i/>
          <w:iCs/>
          <w:sz w:val="28"/>
          <w:szCs w:val="28"/>
        </w:rPr>
        <w:t>ла сельскохозяйственных культур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2.1. Выполнять работы по производству семян сельскохозяйственных культур.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2.2. Выполнять работы по производству рассады и посадочного материала.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2.3. Готовить семена и посадочный материал к посеву, посадке и реализации.</w:t>
      </w:r>
    </w:p>
    <w:p w:rsidR="008A7C7F" w:rsidRPr="008A7C7F" w:rsidRDefault="008A7C7F" w:rsidP="008A7C7F">
      <w:pPr>
        <w:ind w:firstLine="709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Произво</w:t>
      </w:r>
      <w:r>
        <w:rPr>
          <w:i/>
          <w:iCs/>
          <w:sz w:val="28"/>
          <w:szCs w:val="28"/>
        </w:rPr>
        <w:t>дство продукции растениеводства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3.1. Производить посев, посадку сельскохозяйственных культур.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3.2. Выполнять работы по уходу за посевами и посадками сельскохозяйственных культур.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3.3. Проводить мероприятия по защите растений от вредителей, болезней, сорняков.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3.4. Собирать урожай и транспортировать к местам хранения.</w:t>
      </w:r>
    </w:p>
    <w:p w:rsidR="008A7C7F" w:rsidRPr="008A7C7F" w:rsidRDefault="008A7C7F" w:rsidP="008A7C7F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lastRenderedPageBreak/>
        <w:t>Подготовка к хранению и реализации, первичная перера</w:t>
      </w:r>
      <w:r>
        <w:rPr>
          <w:i/>
          <w:iCs/>
          <w:sz w:val="28"/>
          <w:szCs w:val="28"/>
        </w:rPr>
        <w:t>ботка продукции растениеводства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4.1. Готовить продукцию растениеводства к хранению, реализации, переработке.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4.2. Осуществлять хранение продукции растениеводства.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4.3. Проводить первичную переработку урожая.</w:t>
      </w:r>
    </w:p>
    <w:p w:rsidR="008A7C7F" w:rsidRPr="008A7C7F" w:rsidRDefault="008A7C7F" w:rsidP="008A7C7F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 </w:t>
      </w:r>
    </w:p>
    <w:p w:rsidR="00B06A4C" w:rsidRPr="003A5303" w:rsidRDefault="00E929DC" w:rsidP="00CF33D6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299712940"/>
      <w:r w:rsidRPr="003A5303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AF0C9B" w:rsidRPr="003A530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F6AC7" w:rsidRPr="003A530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06A4C" w:rsidRPr="003A5303">
        <w:rPr>
          <w:rFonts w:ascii="Times New Roman" w:hAnsi="Times New Roman" w:cs="Times New Roman"/>
          <w:color w:val="auto"/>
          <w:sz w:val="28"/>
          <w:szCs w:val="28"/>
        </w:rPr>
        <w:t xml:space="preserve">Рекомендуемое количество часов на освоение программы </w:t>
      </w:r>
      <w:r w:rsidR="00863303" w:rsidRPr="003A5303">
        <w:rPr>
          <w:rFonts w:ascii="Times New Roman" w:hAnsi="Times New Roman" w:cs="Times New Roman"/>
          <w:color w:val="auto"/>
          <w:sz w:val="28"/>
          <w:szCs w:val="28"/>
        </w:rPr>
        <w:t xml:space="preserve">учебной </w:t>
      </w:r>
      <w:r w:rsidR="00B06A4C" w:rsidRPr="003A5303">
        <w:rPr>
          <w:rFonts w:ascii="Times New Roman" w:hAnsi="Times New Roman" w:cs="Times New Roman"/>
          <w:color w:val="auto"/>
          <w:sz w:val="28"/>
          <w:szCs w:val="28"/>
        </w:rPr>
        <w:t>дисциплины:</w:t>
      </w:r>
      <w:bookmarkEnd w:id="5"/>
    </w:p>
    <w:p w:rsidR="00B06A4C" w:rsidRPr="003A5303" w:rsidRDefault="00B06A4C" w:rsidP="00CF33D6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A5303">
        <w:rPr>
          <w:sz w:val="28"/>
          <w:szCs w:val="28"/>
        </w:rPr>
        <w:t>максимальной учебной нагрузки обучающегося</w:t>
      </w:r>
      <w:r w:rsidR="0022405D" w:rsidRPr="003A5303">
        <w:rPr>
          <w:sz w:val="28"/>
          <w:szCs w:val="28"/>
        </w:rPr>
        <w:t xml:space="preserve"> </w:t>
      </w:r>
      <w:r w:rsidR="008A7C7F">
        <w:rPr>
          <w:sz w:val="28"/>
          <w:szCs w:val="28"/>
        </w:rPr>
        <w:t>78</w:t>
      </w:r>
      <w:r w:rsidR="0022405D" w:rsidRPr="003A5303">
        <w:rPr>
          <w:sz w:val="28"/>
          <w:szCs w:val="28"/>
        </w:rPr>
        <w:t xml:space="preserve"> </w:t>
      </w:r>
      <w:r w:rsidRPr="003A5303">
        <w:rPr>
          <w:sz w:val="28"/>
          <w:szCs w:val="28"/>
        </w:rPr>
        <w:t>час</w:t>
      </w:r>
      <w:r w:rsidR="000305B9">
        <w:rPr>
          <w:sz w:val="28"/>
          <w:szCs w:val="28"/>
        </w:rPr>
        <w:t>а</w:t>
      </w:r>
      <w:r w:rsidR="0022405D" w:rsidRPr="003A5303">
        <w:rPr>
          <w:sz w:val="28"/>
          <w:szCs w:val="28"/>
        </w:rPr>
        <w:t xml:space="preserve">, </w:t>
      </w:r>
      <w:r w:rsidRPr="003A5303">
        <w:rPr>
          <w:sz w:val="28"/>
          <w:szCs w:val="28"/>
        </w:rPr>
        <w:t>в том числе:</w:t>
      </w:r>
    </w:p>
    <w:p w:rsidR="00B06A4C" w:rsidRPr="003A5303" w:rsidRDefault="00B06A4C" w:rsidP="00CF33D6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A5303">
        <w:rPr>
          <w:sz w:val="28"/>
          <w:szCs w:val="28"/>
        </w:rPr>
        <w:t xml:space="preserve">обязательной </w:t>
      </w:r>
      <w:r w:rsidR="00E929DC" w:rsidRPr="003A5303">
        <w:rPr>
          <w:sz w:val="28"/>
          <w:szCs w:val="28"/>
        </w:rPr>
        <w:t xml:space="preserve">аудиторной </w:t>
      </w:r>
      <w:r w:rsidRPr="003A5303">
        <w:rPr>
          <w:sz w:val="28"/>
          <w:szCs w:val="28"/>
        </w:rPr>
        <w:t xml:space="preserve">учебной нагрузки обучающегося </w:t>
      </w:r>
      <w:r w:rsidR="008A7C7F">
        <w:rPr>
          <w:sz w:val="28"/>
          <w:szCs w:val="28"/>
        </w:rPr>
        <w:t>5</w:t>
      </w:r>
      <w:r w:rsidR="000305B9">
        <w:rPr>
          <w:sz w:val="28"/>
          <w:szCs w:val="28"/>
        </w:rPr>
        <w:t>2</w:t>
      </w:r>
      <w:r w:rsidR="00652EFD" w:rsidRPr="003A5303">
        <w:rPr>
          <w:sz w:val="28"/>
          <w:szCs w:val="28"/>
        </w:rPr>
        <w:t xml:space="preserve"> </w:t>
      </w:r>
      <w:r w:rsidRPr="003A5303">
        <w:rPr>
          <w:sz w:val="28"/>
          <w:szCs w:val="28"/>
        </w:rPr>
        <w:t>час</w:t>
      </w:r>
      <w:r w:rsidR="00C242A0">
        <w:rPr>
          <w:sz w:val="28"/>
          <w:szCs w:val="28"/>
        </w:rPr>
        <w:t>а</w:t>
      </w:r>
      <w:r w:rsidR="00B70ED8" w:rsidRPr="003A5303">
        <w:rPr>
          <w:sz w:val="28"/>
          <w:szCs w:val="28"/>
        </w:rPr>
        <w:t>;</w:t>
      </w:r>
    </w:p>
    <w:p w:rsidR="00B06A4C" w:rsidRPr="003A5303" w:rsidRDefault="00B06A4C" w:rsidP="00CF33D6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A5303">
        <w:rPr>
          <w:sz w:val="28"/>
          <w:szCs w:val="28"/>
        </w:rPr>
        <w:t xml:space="preserve">самостоятельной работы </w:t>
      </w:r>
      <w:proofErr w:type="gramStart"/>
      <w:r w:rsidRPr="003A5303">
        <w:rPr>
          <w:sz w:val="28"/>
          <w:szCs w:val="28"/>
        </w:rPr>
        <w:t>обучающегося</w:t>
      </w:r>
      <w:proofErr w:type="gramEnd"/>
      <w:r w:rsidRPr="003A5303">
        <w:rPr>
          <w:sz w:val="28"/>
          <w:szCs w:val="28"/>
        </w:rPr>
        <w:t xml:space="preserve"> </w:t>
      </w:r>
      <w:r w:rsidR="008A7C7F">
        <w:rPr>
          <w:sz w:val="28"/>
          <w:szCs w:val="28"/>
        </w:rPr>
        <w:t>26</w:t>
      </w:r>
      <w:r w:rsidRPr="003A5303">
        <w:rPr>
          <w:sz w:val="28"/>
          <w:szCs w:val="28"/>
        </w:rPr>
        <w:t xml:space="preserve"> час</w:t>
      </w:r>
      <w:r w:rsidR="0022405D" w:rsidRPr="003A5303">
        <w:rPr>
          <w:sz w:val="28"/>
          <w:szCs w:val="28"/>
        </w:rPr>
        <w:t>.</w:t>
      </w:r>
    </w:p>
    <w:p w:rsidR="007236ED" w:rsidRPr="003A5303" w:rsidRDefault="007236ED" w:rsidP="003A5303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9FB" w:rsidRDefault="004129FB" w:rsidP="003A5303">
      <w:pPr>
        <w:pStyle w:val="1"/>
        <w:tabs>
          <w:tab w:val="left" w:pos="3402"/>
        </w:tabs>
        <w:rPr>
          <w:b/>
          <w:sz w:val="28"/>
          <w:szCs w:val="28"/>
        </w:rPr>
      </w:pPr>
      <w:bookmarkStart w:id="6" w:name="_Toc299712941"/>
    </w:p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Default="004129FB" w:rsidP="004129FB"/>
    <w:p w:rsidR="004129FB" w:rsidRPr="004129FB" w:rsidRDefault="004129FB" w:rsidP="004129FB"/>
    <w:p w:rsidR="00B06A4C" w:rsidRPr="003A5303" w:rsidRDefault="00413F18" w:rsidP="003A5303">
      <w:pPr>
        <w:pStyle w:val="1"/>
        <w:tabs>
          <w:tab w:val="left" w:pos="3402"/>
        </w:tabs>
        <w:rPr>
          <w:b/>
          <w:sz w:val="28"/>
          <w:szCs w:val="28"/>
        </w:rPr>
      </w:pPr>
      <w:r w:rsidRPr="003A5303">
        <w:rPr>
          <w:b/>
          <w:sz w:val="28"/>
          <w:szCs w:val="28"/>
        </w:rPr>
        <w:lastRenderedPageBreak/>
        <w:t>2</w:t>
      </w:r>
      <w:r w:rsidR="005040D8" w:rsidRPr="003A5303">
        <w:rPr>
          <w:b/>
          <w:sz w:val="28"/>
          <w:szCs w:val="28"/>
        </w:rPr>
        <w:t>. СТРУКТУРА И СОДЕРЖАНИЕ УЧЕБНОЙ ДИСЦИПЛИНЫ</w:t>
      </w:r>
      <w:bookmarkEnd w:id="6"/>
    </w:p>
    <w:p w:rsidR="00FF6AC7" w:rsidRDefault="008A6D9E" w:rsidP="003A5303">
      <w:pPr>
        <w:pStyle w:val="2"/>
        <w:tabs>
          <w:tab w:val="left" w:pos="3402"/>
        </w:tabs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299712942"/>
      <w:r w:rsidRPr="003A5303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F118B" w:rsidRPr="003A5303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FF6AC7" w:rsidRPr="003A5303">
        <w:rPr>
          <w:rFonts w:ascii="Times New Roman" w:hAnsi="Times New Roman" w:cs="Times New Roman"/>
          <w:color w:val="auto"/>
          <w:sz w:val="28"/>
          <w:szCs w:val="28"/>
        </w:rPr>
        <w:t>Объем учебной дисциплины и виды учебной работы</w:t>
      </w:r>
      <w:bookmarkEnd w:id="7"/>
    </w:p>
    <w:p w:rsidR="004129FB" w:rsidRPr="004129FB" w:rsidRDefault="004129FB" w:rsidP="004129FB"/>
    <w:tbl>
      <w:tblPr>
        <w:tblStyle w:val="10"/>
        <w:tblW w:w="9468" w:type="dxa"/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FF6AC7" w:rsidRPr="003A5303">
        <w:trPr>
          <w:trHeight w:val="460"/>
        </w:trPr>
        <w:tc>
          <w:tcPr>
            <w:tcW w:w="7904" w:type="dxa"/>
          </w:tcPr>
          <w:p w:rsidR="00FF6AC7" w:rsidRPr="001E485F" w:rsidRDefault="00FF6AC7" w:rsidP="001E485F">
            <w:pPr>
              <w:tabs>
                <w:tab w:val="left" w:pos="3402"/>
              </w:tabs>
              <w:spacing w:line="276" w:lineRule="auto"/>
              <w:jc w:val="center"/>
            </w:pPr>
            <w:r w:rsidRPr="001E485F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FF6AC7" w:rsidRPr="001E485F" w:rsidRDefault="00FF6AC7" w:rsidP="001E485F">
            <w:pPr>
              <w:tabs>
                <w:tab w:val="left" w:pos="3402"/>
              </w:tabs>
              <w:spacing w:line="276" w:lineRule="auto"/>
              <w:jc w:val="center"/>
            </w:pPr>
            <w:r w:rsidRPr="001E485F">
              <w:rPr>
                <w:b/>
              </w:rPr>
              <w:t xml:space="preserve">Количество часов </w:t>
            </w:r>
          </w:p>
        </w:tc>
      </w:tr>
      <w:tr w:rsidR="003509A1" w:rsidRPr="003A5303">
        <w:trPr>
          <w:trHeight w:val="285"/>
        </w:trPr>
        <w:tc>
          <w:tcPr>
            <w:tcW w:w="7904" w:type="dxa"/>
          </w:tcPr>
          <w:p w:rsidR="003509A1" w:rsidRPr="001E485F" w:rsidRDefault="003509A1" w:rsidP="001E485F">
            <w:pPr>
              <w:tabs>
                <w:tab w:val="left" w:pos="3402"/>
              </w:tabs>
              <w:spacing w:line="276" w:lineRule="auto"/>
              <w:rPr>
                <w:b/>
              </w:rPr>
            </w:pPr>
            <w:r w:rsidRPr="001E485F">
              <w:rPr>
                <w:b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3509A1" w:rsidRPr="001E485F" w:rsidRDefault="008A7C7F" w:rsidP="001E485F">
            <w:pPr>
              <w:tabs>
                <w:tab w:val="left" w:pos="3402"/>
              </w:tabs>
              <w:spacing w:line="276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78</w:t>
            </w:r>
          </w:p>
        </w:tc>
      </w:tr>
      <w:tr w:rsidR="00FF6AC7" w:rsidRPr="003A5303">
        <w:tc>
          <w:tcPr>
            <w:tcW w:w="7904" w:type="dxa"/>
          </w:tcPr>
          <w:p w:rsidR="00FF6AC7" w:rsidRPr="001E485F" w:rsidRDefault="00A55148" w:rsidP="001E485F">
            <w:pPr>
              <w:tabs>
                <w:tab w:val="left" w:pos="3402"/>
              </w:tabs>
              <w:spacing w:line="276" w:lineRule="auto"/>
              <w:jc w:val="both"/>
            </w:pPr>
            <w:r w:rsidRPr="001E485F">
              <w:rPr>
                <w:b/>
              </w:rPr>
              <w:t xml:space="preserve">Обязательная </w:t>
            </w:r>
            <w:r w:rsidR="00E929DC" w:rsidRPr="001E485F">
              <w:rPr>
                <w:b/>
              </w:rPr>
              <w:t xml:space="preserve">аудиторная </w:t>
            </w:r>
            <w:r w:rsidRPr="001E485F">
              <w:rPr>
                <w:b/>
              </w:rPr>
              <w:t>учебная нагрузка</w:t>
            </w:r>
            <w:r w:rsidR="00FF6AC7" w:rsidRPr="001E485F">
              <w:rPr>
                <w:b/>
              </w:rPr>
              <w:t xml:space="preserve">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FF6AC7" w:rsidRPr="001E485F" w:rsidRDefault="008A7C7F" w:rsidP="001E485F">
            <w:pPr>
              <w:tabs>
                <w:tab w:val="left" w:pos="3402"/>
              </w:tabs>
              <w:spacing w:line="276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5</w:t>
            </w:r>
            <w:r w:rsidR="000305B9">
              <w:rPr>
                <w:b/>
                <w:i w:val="0"/>
              </w:rPr>
              <w:t>2</w:t>
            </w:r>
          </w:p>
        </w:tc>
      </w:tr>
      <w:tr w:rsidR="00FF6AC7" w:rsidRPr="003A5303">
        <w:tc>
          <w:tcPr>
            <w:tcW w:w="7904" w:type="dxa"/>
          </w:tcPr>
          <w:p w:rsidR="00FF6AC7" w:rsidRPr="001E485F" w:rsidRDefault="00413F18" w:rsidP="001E485F">
            <w:pPr>
              <w:tabs>
                <w:tab w:val="left" w:pos="3402"/>
              </w:tabs>
              <w:spacing w:line="276" w:lineRule="auto"/>
              <w:jc w:val="both"/>
            </w:pPr>
            <w:r w:rsidRPr="001E485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FF6AC7" w:rsidRPr="001E485F" w:rsidRDefault="00FF6AC7" w:rsidP="001E485F">
            <w:pPr>
              <w:tabs>
                <w:tab w:val="left" w:pos="3402"/>
              </w:tabs>
              <w:spacing w:line="276" w:lineRule="auto"/>
              <w:jc w:val="center"/>
              <w:rPr>
                <w:i w:val="0"/>
              </w:rPr>
            </w:pPr>
          </w:p>
        </w:tc>
      </w:tr>
      <w:tr w:rsidR="00FF6AC7" w:rsidRPr="003A5303">
        <w:tc>
          <w:tcPr>
            <w:tcW w:w="7904" w:type="dxa"/>
          </w:tcPr>
          <w:p w:rsidR="00FF6AC7" w:rsidRPr="001E485F" w:rsidRDefault="0022405D" w:rsidP="001E485F">
            <w:pPr>
              <w:tabs>
                <w:tab w:val="left" w:pos="3402"/>
              </w:tabs>
              <w:spacing w:line="276" w:lineRule="auto"/>
              <w:jc w:val="both"/>
            </w:pPr>
            <w:r w:rsidRPr="001E485F">
              <w:t xml:space="preserve">        </w:t>
            </w:r>
            <w:r w:rsidR="00413F18" w:rsidRPr="001E485F">
              <w:t>л</w:t>
            </w:r>
            <w:r w:rsidR="00FF6AC7" w:rsidRPr="001E485F">
              <w:t xml:space="preserve">абораторные </w:t>
            </w:r>
            <w:r w:rsidR="00EF39AE" w:rsidRPr="001E485F">
              <w:t>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FF6AC7" w:rsidRPr="000305B9" w:rsidRDefault="009D248E" w:rsidP="001E485F">
            <w:pPr>
              <w:tabs>
                <w:tab w:val="left" w:pos="3402"/>
              </w:tabs>
              <w:spacing w:line="276" w:lineRule="auto"/>
              <w:jc w:val="center"/>
              <w:rPr>
                <w:i w:val="0"/>
                <w:highlight w:val="yellow"/>
              </w:rPr>
            </w:pPr>
            <w:r w:rsidRPr="00074038">
              <w:rPr>
                <w:i w:val="0"/>
              </w:rPr>
              <w:t>4</w:t>
            </w:r>
          </w:p>
        </w:tc>
      </w:tr>
      <w:tr w:rsidR="00413F18" w:rsidRPr="003A5303">
        <w:tc>
          <w:tcPr>
            <w:tcW w:w="7904" w:type="dxa"/>
          </w:tcPr>
          <w:p w:rsidR="00413F18" w:rsidRPr="001E485F" w:rsidRDefault="0022405D" w:rsidP="001E485F">
            <w:pPr>
              <w:tabs>
                <w:tab w:val="left" w:pos="3402"/>
              </w:tabs>
              <w:spacing w:line="276" w:lineRule="auto"/>
              <w:jc w:val="both"/>
            </w:pPr>
            <w:r w:rsidRPr="001E485F">
              <w:t xml:space="preserve">        </w:t>
            </w:r>
            <w:r w:rsidR="00413F18" w:rsidRPr="001E485F">
              <w:t>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413F18" w:rsidRPr="000305B9" w:rsidRDefault="00074038" w:rsidP="001E485F">
            <w:pPr>
              <w:tabs>
                <w:tab w:val="left" w:pos="3402"/>
              </w:tabs>
              <w:spacing w:line="276" w:lineRule="auto"/>
              <w:jc w:val="center"/>
              <w:rPr>
                <w:i w:val="0"/>
                <w:highlight w:val="yellow"/>
              </w:rPr>
            </w:pPr>
            <w:r w:rsidRPr="00074038">
              <w:rPr>
                <w:i w:val="0"/>
              </w:rPr>
              <w:t>22</w:t>
            </w:r>
          </w:p>
        </w:tc>
      </w:tr>
      <w:tr w:rsidR="00963770" w:rsidRPr="003A5303">
        <w:tc>
          <w:tcPr>
            <w:tcW w:w="7904" w:type="dxa"/>
          </w:tcPr>
          <w:p w:rsidR="00963770" w:rsidRPr="001E485F" w:rsidRDefault="00963770" w:rsidP="001E485F">
            <w:pPr>
              <w:tabs>
                <w:tab w:val="left" w:pos="3402"/>
              </w:tabs>
              <w:spacing w:line="276" w:lineRule="auto"/>
              <w:jc w:val="both"/>
              <w:rPr>
                <w:b/>
              </w:rPr>
            </w:pPr>
            <w:r w:rsidRPr="001E485F">
              <w:rPr>
                <w:b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963770" w:rsidRPr="001E485F" w:rsidRDefault="008A7C7F" w:rsidP="001E485F">
            <w:pPr>
              <w:tabs>
                <w:tab w:val="left" w:pos="3402"/>
              </w:tabs>
              <w:spacing w:line="276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26</w:t>
            </w:r>
          </w:p>
        </w:tc>
      </w:tr>
      <w:tr w:rsidR="00413F18" w:rsidRPr="003A5303">
        <w:tc>
          <w:tcPr>
            <w:tcW w:w="7904" w:type="dxa"/>
          </w:tcPr>
          <w:p w:rsidR="00413F18" w:rsidRPr="001E485F" w:rsidRDefault="00413F18" w:rsidP="001E485F">
            <w:pPr>
              <w:tabs>
                <w:tab w:val="left" w:pos="3402"/>
              </w:tabs>
              <w:spacing w:line="276" w:lineRule="auto"/>
              <w:jc w:val="both"/>
            </w:pPr>
            <w:r w:rsidRPr="001E485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413F18" w:rsidRPr="001E485F" w:rsidRDefault="00413F18" w:rsidP="001E485F">
            <w:pPr>
              <w:tabs>
                <w:tab w:val="left" w:pos="3402"/>
              </w:tabs>
              <w:spacing w:line="276" w:lineRule="auto"/>
              <w:jc w:val="center"/>
              <w:rPr>
                <w:i w:val="0"/>
              </w:rPr>
            </w:pPr>
          </w:p>
        </w:tc>
      </w:tr>
      <w:tr w:rsidR="0022405D" w:rsidRPr="003A5303">
        <w:tc>
          <w:tcPr>
            <w:tcW w:w="7904" w:type="dxa"/>
          </w:tcPr>
          <w:p w:rsidR="001E485F" w:rsidRPr="001E485F" w:rsidRDefault="00074038" w:rsidP="001E485F">
            <w:pPr>
              <w:spacing w:line="276" w:lineRule="auto"/>
              <w:jc w:val="both"/>
              <w:rPr>
                <w:i/>
              </w:rPr>
            </w:pPr>
            <w:r w:rsidRPr="009F3BD2">
              <w:t>подготовка  сообщений</w:t>
            </w:r>
          </w:p>
          <w:p w:rsidR="0022405D" w:rsidRDefault="001E485F" w:rsidP="00074038">
            <w:pPr>
              <w:tabs>
                <w:tab w:val="left" w:pos="3402"/>
              </w:tabs>
              <w:spacing w:line="276" w:lineRule="auto"/>
              <w:jc w:val="both"/>
            </w:pPr>
            <w:r w:rsidRPr="00074038">
              <w:t xml:space="preserve">подготовка презентаций </w:t>
            </w:r>
          </w:p>
          <w:p w:rsidR="00074038" w:rsidRPr="00074038" w:rsidRDefault="00074038" w:rsidP="00074038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rPr>
                <w:rFonts w:eastAsia="Calibri"/>
                <w:bCs/>
              </w:rPr>
              <w:t>подготовка конспект</w:t>
            </w:r>
            <w:r>
              <w:rPr>
                <w:rFonts w:eastAsia="Calibri"/>
                <w:bCs/>
              </w:rPr>
              <w:t>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:rsidR="0022405D" w:rsidRPr="001E485F" w:rsidRDefault="0022405D" w:rsidP="001E485F">
            <w:pPr>
              <w:tabs>
                <w:tab w:val="left" w:pos="3402"/>
              </w:tabs>
              <w:spacing w:line="276" w:lineRule="auto"/>
              <w:jc w:val="center"/>
              <w:rPr>
                <w:i w:val="0"/>
              </w:rPr>
            </w:pPr>
          </w:p>
        </w:tc>
      </w:tr>
      <w:tr w:rsidR="0022405D" w:rsidRPr="003A530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8" w:type="dxa"/>
            <w:gridSpan w:val="2"/>
          </w:tcPr>
          <w:p w:rsidR="0022405D" w:rsidRPr="001E485F" w:rsidRDefault="0022405D" w:rsidP="001E485F">
            <w:pPr>
              <w:tabs>
                <w:tab w:val="left" w:pos="3402"/>
              </w:tabs>
              <w:spacing w:line="276" w:lineRule="auto"/>
              <w:rPr>
                <w:i w:val="0"/>
              </w:rPr>
            </w:pPr>
            <w:r w:rsidRPr="001E485F">
              <w:rPr>
                <w:b/>
                <w:i w:val="0"/>
              </w:rPr>
              <w:t>Итоговая аттестация</w:t>
            </w:r>
            <w:r w:rsidR="00521F19" w:rsidRPr="001E485F">
              <w:rPr>
                <w:i w:val="0"/>
              </w:rPr>
              <w:t xml:space="preserve">: </w:t>
            </w:r>
            <w:r w:rsidR="00C242A0" w:rsidRPr="001E485F">
              <w:rPr>
                <w:i w:val="0"/>
              </w:rPr>
              <w:t>дифференцированн</w:t>
            </w:r>
            <w:r w:rsidR="00521F19" w:rsidRPr="001E485F">
              <w:rPr>
                <w:i w:val="0"/>
              </w:rPr>
              <w:t>ый</w:t>
            </w:r>
            <w:r w:rsidR="00C242A0" w:rsidRPr="001E485F">
              <w:rPr>
                <w:i w:val="0"/>
              </w:rPr>
              <w:t xml:space="preserve"> </w:t>
            </w:r>
            <w:r w:rsidRPr="001E485F">
              <w:rPr>
                <w:i w:val="0"/>
              </w:rPr>
              <w:t>зачет</w:t>
            </w:r>
          </w:p>
        </w:tc>
      </w:tr>
    </w:tbl>
    <w:p w:rsidR="00FF6AC7" w:rsidRPr="003A5303" w:rsidRDefault="00FF6AC7" w:rsidP="003A5303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79646" w:themeColor="accent6"/>
        </w:rPr>
      </w:pPr>
    </w:p>
    <w:p w:rsidR="002D0793" w:rsidRPr="003A5303" w:rsidRDefault="002D0793" w:rsidP="003A5303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3A5303" w:rsidSect="00762D58"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65796" w:rsidRPr="003A5303" w:rsidRDefault="008A6D9E" w:rsidP="003A5303">
      <w:pPr>
        <w:pStyle w:val="2"/>
        <w:tabs>
          <w:tab w:val="left" w:pos="3402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299712943"/>
      <w:r w:rsidRPr="003A53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2.</w:t>
      </w:r>
      <w:r w:rsidR="002F118B" w:rsidRPr="003A5303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2. </w:t>
      </w:r>
      <w:r w:rsidR="00031C6C" w:rsidRPr="003A5303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</w:t>
      </w:r>
      <w:proofErr w:type="gramStart"/>
      <w:r w:rsidR="00031C6C" w:rsidRPr="003A5303">
        <w:rPr>
          <w:rFonts w:ascii="Times New Roman" w:hAnsi="Times New Roman" w:cs="Times New Roman"/>
          <w:color w:val="auto"/>
          <w:sz w:val="28"/>
          <w:szCs w:val="28"/>
        </w:rPr>
        <w:t>обучения по</w:t>
      </w:r>
      <w:proofErr w:type="gramEnd"/>
      <w:r w:rsidR="00031C6C" w:rsidRPr="003A53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42A0">
        <w:rPr>
          <w:rFonts w:ascii="Times New Roman" w:hAnsi="Times New Roman" w:cs="Times New Roman"/>
          <w:color w:val="auto"/>
          <w:sz w:val="28"/>
          <w:szCs w:val="28"/>
        </w:rPr>
        <w:t xml:space="preserve">учебной дисциплине </w:t>
      </w:r>
      <w:r w:rsidR="004129FB">
        <w:rPr>
          <w:rFonts w:ascii="Times New Roman" w:hAnsi="Times New Roman" w:cs="Times New Roman"/>
          <w:color w:val="auto"/>
          <w:sz w:val="28"/>
          <w:szCs w:val="28"/>
        </w:rPr>
        <w:t xml:space="preserve">ОП 01 </w:t>
      </w:r>
      <w:r w:rsidR="00031C6C" w:rsidRPr="003A530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65796" w:rsidRPr="003A5303">
        <w:rPr>
          <w:rFonts w:ascii="Times New Roman" w:hAnsi="Times New Roman" w:cs="Times New Roman"/>
          <w:color w:val="auto"/>
          <w:sz w:val="28"/>
          <w:szCs w:val="28"/>
        </w:rPr>
        <w:t>Биологические основы агрономии».</w:t>
      </w:r>
      <w:bookmarkEnd w:id="8"/>
    </w:p>
    <w:p w:rsidR="00681DAD" w:rsidRPr="003A5303" w:rsidRDefault="00681DAD" w:rsidP="003A5303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color w:val="FF0000"/>
          <w:sz w:val="20"/>
          <w:szCs w:val="20"/>
        </w:rPr>
      </w:pPr>
    </w:p>
    <w:tbl>
      <w:tblPr>
        <w:tblStyle w:val="ad"/>
        <w:tblW w:w="14930" w:type="dxa"/>
        <w:tblLook w:val="01E0" w:firstRow="1" w:lastRow="1" w:firstColumn="1" w:lastColumn="1" w:noHBand="0" w:noVBand="0"/>
      </w:tblPr>
      <w:tblGrid>
        <w:gridCol w:w="3948"/>
        <w:gridCol w:w="8259"/>
        <w:gridCol w:w="1353"/>
        <w:gridCol w:w="1370"/>
      </w:tblGrid>
      <w:tr w:rsidR="00BE6D72" w:rsidRPr="00CF33D6" w:rsidTr="003A5303">
        <w:trPr>
          <w:trHeight w:val="650"/>
        </w:trPr>
        <w:tc>
          <w:tcPr>
            <w:tcW w:w="3948" w:type="dxa"/>
          </w:tcPr>
          <w:p w:rsidR="00BE6D72" w:rsidRPr="00934B58" w:rsidRDefault="00BE6D7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934B5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259" w:type="dxa"/>
          </w:tcPr>
          <w:p w:rsidR="00BE6D72" w:rsidRPr="00934B58" w:rsidRDefault="00BE6D7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934B58">
              <w:rPr>
                <w:b/>
                <w:bCs/>
              </w:rPr>
              <w:t>Содержание учебного материала, лабораторные</w:t>
            </w:r>
            <w:r w:rsidR="00F169A2" w:rsidRPr="00934B58">
              <w:rPr>
                <w:b/>
                <w:bCs/>
              </w:rPr>
              <w:t xml:space="preserve"> работы</w:t>
            </w:r>
            <w:r w:rsidRPr="00934B58">
              <w:rPr>
                <w:b/>
                <w:bCs/>
              </w:rPr>
              <w:t xml:space="preserve"> и практические </w:t>
            </w:r>
            <w:r w:rsidR="00F169A2" w:rsidRPr="00934B58">
              <w:rPr>
                <w:b/>
                <w:bCs/>
              </w:rPr>
              <w:t>занятия</w:t>
            </w:r>
            <w:r w:rsidRPr="00934B58">
              <w:rPr>
                <w:b/>
                <w:bCs/>
              </w:rPr>
              <w:t xml:space="preserve">, самостоятельная работа </w:t>
            </w:r>
            <w:proofErr w:type="gramStart"/>
            <w:r w:rsidRPr="00934B5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353" w:type="dxa"/>
          </w:tcPr>
          <w:p w:rsidR="00BE6D72" w:rsidRPr="00934B58" w:rsidRDefault="00BE6D7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934B58">
              <w:rPr>
                <w:b/>
                <w:bCs/>
              </w:rPr>
              <w:t>Объем часов</w:t>
            </w:r>
          </w:p>
        </w:tc>
        <w:tc>
          <w:tcPr>
            <w:tcW w:w="1370" w:type="dxa"/>
            <w:shd w:val="clear" w:color="auto" w:fill="auto"/>
          </w:tcPr>
          <w:p w:rsidR="00BE6D72" w:rsidRPr="00934B58" w:rsidRDefault="00BE6D7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934B58">
              <w:rPr>
                <w:b/>
                <w:bCs/>
              </w:rPr>
              <w:t>Уровень освоения</w:t>
            </w:r>
          </w:p>
        </w:tc>
      </w:tr>
      <w:tr w:rsidR="00BE6D72" w:rsidRPr="00CF33D6" w:rsidTr="003A5303">
        <w:tc>
          <w:tcPr>
            <w:tcW w:w="3948" w:type="dxa"/>
          </w:tcPr>
          <w:p w:rsidR="00BE6D72" w:rsidRPr="00934B58" w:rsidRDefault="00BE6D7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1</w:t>
            </w:r>
          </w:p>
        </w:tc>
        <w:tc>
          <w:tcPr>
            <w:tcW w:w="8259" w:type="dxa"/>
          </w:tcPr>
          <w:p w:rsidR="00BE6D72" w:rsidRPr="00934B58" w:rsidRDefault="002E381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</w:tc>
        <w:tc>
          <w:tcPr>
            <w:tcW w:w="1353" w:type="dxa"/>
          </w:tcPr>
          <w:p w:rsidR="00BE6D72" w:rsidRPr="00934B58" w:rsidRDefault="00BE6D7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BE6D72" w:rsidRPr="00934B58" w:rsidRDefault="00BE6D72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4</w:t>
            </w:r>
          </w:p>
        </w:tc>
      </w:tr>
      <w:tr w:rsidR="005A458C" w:rsidRPr="00CF33D6" w:rsidTr="00934B58">
        <w:trPr>
          <w:trHeight w:val="371"/>
        </w:trPr>
        <w:tc>
          <w:tcPr>
            <w:tcW w:w="3948" w:type="dxa"/>
            <w:vMerge w:val="restart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Тема 1.</w:t>
            </w:r>
          </w:p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Агрономия, как научная основа растениеводства</w:t>
            </w:r>
          </w:p>
        </w:tc>
        <w:tc>
          <w:tcPr>
            <w:tcW w:w="8259" w:type="dxa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A458C" w:rsidRPr="00CF33D6" w:rsidTr="003A5303">
        <w:tc>
          <w:tcPr>
            <w:tcW w:w="3948" w:type="dxa"/>
            <w:vMerge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5A458C" w:rsidRPr="00D75273" w:rsidRDefault="005A458C" w:rsidP="00934B58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ourier New"/>
                <w:color w:val="FF0000"/>
                <w:lang w:bidi="ru-RU"/>
              </w:rPr>
            </w:pPr>
            <w:r w:rsidRPr="00D75273">
              <w:rPr>
                <w:rFonts w:eastAsia="Courier New"/>
                <w:color w:val="FF0000"/>
                <w:lang w:bidi="ru-RU"/>
              </w:rPr>
              <w:t xml:space="preserve">1. Агрономия как важнейший раздел биологии. Классификация культурных растений. Приемы и методы растениеводства. Центры происхождения по </w:t>
            </w:r>
            <w:proofErr w:type="spellStart"/>
            <w:r w:rsidRPr="00D75273">
              <w:rPr>
                <w:rFonts w:eastAsia="Courier New"/>
                <w:color w:val="FF0000"/>
                <w:lang w:bidi="ru-RU"/>
              </w:rPr>
              <w:t>Н.И.Вавилову</w:t>
            </w:r>
            <w:proofErr w:type="spellEnd"/>
            <w:r w:rsidRPr="00D75273">
              <w:rPr>
                <w:rFonts w:eastAsia="Courier New"/>
                <w:color w:val="FF0000"/>
                <w:lang w:bidi="ru-RU"/>
              </w:rPr>
              <w:t>. Хозяйственное использование культурных растений.</w:t>
            </w:r>
          </w:p>
        </w:tc>
        <w:tc>
          <w:tcPr>
            <w:tcW w:w="1353" w:type="dxa"/>
            <w:vMerge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4129FB" w:rsidRPr="00CF33D6" w:rsidTr="003A5303">
        <w:tc>
          <w:tcPr>
            <w:tcW w:w="3948" w:type="dxa"/>
          </w:tcPr>
          <w:p w:rsidR="004129FB" w:rsidRPr="00934B58" w:rsidRDefault="004129FB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5A458C" w:rsidRPr="00D75273" w:rsidRDefault="005A458C" w:rsidP="005A458C">
            <w:pPr>
              <w:rPr>
                <w:color w:val="FF0000"/>
              </w:rPr>
            </w:pPr>
            <w:r w:rsidRPr="00D75273">
              <w:rPr>
                <w:color w:val="FF0000"/>
              </w:rPr>
              <w:t xml:space="preserve">Самостоятельная работа </w:t>
            </w:r>
            <w:proofErr w:type="gramStart"/>
            <w:r w:rsidRPr="00D75273">
              <w:rPr>
                <w:color w:val="FF0000"/>
              </w:rPr>
              <w:t>обучающихся</w:t>
            </w:r>
            <w:proofErr w:type="gramEnd"/>
            <w:r w:rsidRPr="00D75273">
              <w:rPr>
                <w:color w:val="FF0000"/>
              </w:rPr>
              <w:t xml:space="preserve">: </w:t>
            </w:r>
          </w:p>
          <w:p w:rsidR="004129FB" w:rsidRPr="00D75273" w:rsidRDefault="004129FB" w:rsidP="005A458C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под</w:t>
            </w:r>
            <w:r w:rsidR="005A458C" w:rsidRPr="00D75273">
              <w:rPr>
                <w:rFonts w:eastAsia="Calibri"/>
                <w:bCs/>
                <w:color w:val="FF0000"/>
              </w:rPr>
              <w:t>готовить сообщения по теме</w:t>
            </w:r>
            <w:r w:rsidRPr="00D75273">
              <w:rPr>
                <w:rFonts w:eastAsia="Calibri"/>
                <w:bCs/>
                <w:color w:val="FF0000"/>
              </w:rPr>
              <w:t xml:space="preserve"> </w:t>
            </w:r>
            <w:r w:rsidR="005A458C" w:rsidRPr="00D75273">
              <w:rPr>
                <w:rFonts w:eastAsia="Courier New"/>
                <w:color w:val="FF0000"/>
                <w:lang w:bidi="ru-RU"/>
              </w:rPr>
              <w:t>Хозяйственное использование культурных растений</w:t>
            </w:r>
          </w:p>
        </w:tc>
        <w:tc>
          <w:tcPr>
            <w:tcW w:w="1353" w:type="dxa"/>
          </w:tcPr>
          <w:p w:rsidR="004129FB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4129FB" w:rsidRPr="00934B58" w:rsidRDefault="004129FB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A458C" w:rsidRPr="00CF33D6" w:rsidTr="000305B9">
        <w:trPr>
          <w:trHeight w:val="403"/>
        </w:trPr>
        <w:tc>
          <w:tcPr>
            <w:tcW w:w="3948" w:type="dxa"/>
            <w:vMerge w:val="restart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Тема 2</w:t>
            </w:r>
          </w:p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Строение и жизнедеятельность растений</w:t>
            </w:r>
          </w:p>
        </w:tc>
        <w:tc>
          <w:tcPr>
            <w:tcW w:w="8259" w:type="dxa"/>
          </w:tcPr>
          <w:p w:rsidR="005A458C" w:rsidRPr="00D75273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bCs/>
                <w:color w:val="FF0000"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</w:tc>
      </w:tr>
      <w:tr w:rsidR="005A458C" w:rsidRPr="00CF33D6" w:rsidTr="00934B58">
        <w:trPr>
          <w:trHeight w:val="954"/>
        </w:trPr>
        <w:tc>
          <w:tcPr>
            <w:tcW w:w="3948" w:type="dxa"/>
            <w:vMerge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5A458C" w:rsidRPr="00D75273" w:rsidRDefault="005A458C" w:rsidP="00934B58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1. Растение как живой организм. Анатомическое и морфологическое строение растений. Основные органы. Требование растений к почве, влаге и теплу. Размножение растений Рост и развитие растений Условия жизни Взаимодействие растений с условиями среды.</w:t>
            </w:r>
          </w:p>
        </w:tc>
        <w:tc>
          <w:tcPr>
            <w:tcW w:w="1353" w:type="dxa"/>
            <w:vMerge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934B58" w:rsidRPr="00CF33D6" w:rsidTr="00C242A0">
        <w:trPr>
          <w:trHeight w:val="839"/>
        </w:trPr>
        <w:tc>
          <w:tcPr>
            <w:tcW w:w="3948" w:type="dxa"/>
            <w:vMerge/>
          </w:tcPr>
          <w:p w:rsidR="00934B58" w:rsidRPr="00934B58" w:rsidRDefault="00934B58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5A458C" w:rsidRPr="00D75273" w:rsidRDefault="005A458C" w:rsidP="005A458C">
            <w:pPr>
              <w:rPr>
                <w:color w:val="FF0000"/>
              </w:rPr>
            </w:pPr>
            <w:r w:rsidRPr="00D75273">
              <w:rPr>
                <w:color w:val="FF0000"/>
              </w:rPr>
              <w:t xml:space="preserve">Самостоятельная работа </w:t>
            </w:r>
            <w:proofErr w:type="gramStart"/>
            <w:r w:rsidRPr="00D75273">
              <w:rPr>
                <w:color w:val="FF0000"/>
              </w:rPr>
              <w:t>обучающихся</w:t>
            </w:r>
            <w:proofErr w:type="gramEnd"/>
            <w:r w:rsidRPr="00D75273">
              <w:rPr>
                <w:color w:val="FF0000"/>
              </w:rPr>
              <w:t xml:space="preserve">: </w:t>
            </w:r>
          </w:p>
          <w:p w:rsidR="00934B58" w:rsidRPr="00D75273" w:rsidRDefault="00934B58" w:rsidP="004129FB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подготовка конспекта по теме «При</w:t>
            </w:r>
            <w:r w:rsidR="004129FB" w:rsidRPr="00D75273">
              <w:rPr>
                <w:rFonts w:eastAsia="Calibri"/>
                <w:bCs/>
                <w:color w:val="FF0000"/>
              </w:rPr>
              <w:t>е</w:t>
            </w:r>
            <w:r w:rsidRPr="00D75273">
              <w:rPr>
                <w:rFonts w:eastAsia="Calibri"/>
                <w:bCs/>
                <w:color w:val="FF0000"/>
              </w:rPr>
              <w:t>мы оптимизации условий жизни растений» с использованием дополнительной литературы.</w:t>
            </w:r>
          </w:p>
        </w:tc>
        <w:tc>
          <w:tcPr>
            <w:tcW w:w="1353" w:type="dxa"/>
          </w:tcPr>
          <w:p w:rsidR="00934B58" w:rsidRPr="005A458C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5A458C">
              <w:rPr>
                <w:bCs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934B58" w:rsidRPr="00934B58" w:rsidRDefault="00934B58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5A458C" w:rsidRPr="00CF33D6" w:rsidTr="005A458C">
        <w:trPr>
          <w:trHeight w:val="327"/>
        </w:trPr>
        <w:tc>
          <w:tcPr>
            <w:tcW w:w="3948" w:type="dxa"/>
            <w:vMerge w:val="restart"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Тема 3</w:t>
            </w:r>
          </w:p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Почва, ее состав и свойства</w:t>
            </w:r>
            <w:r w:rsidRPr="00934B58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8259" w:type="dxa"/>
          </w:tcPr>
          <w:p w:rsidR="005A458C" w:rsidRPr="00D75273" w:rsidRDefault="005A458C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bCs/>
                <w:color w:val="FF0000"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5A458C" w:rsidRPr="00934B58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5A458C" w:rsidRPr="00934B58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2</w:t>
            </w:r>
          </w:p>
        </w:tc>
      </w:tr>
      <w:tr w:rsidR="005A458C" w:rsidRPr="00CF33D6" w:rsidTr="00934B58">
        <w:trPr>
          <w:trHeight w:val="632"/>
        </w:trPr>
        <w:tc>
          <w:tcPr>
            <w:tcW w:w="3948" w:type="dxa"/>
            <w:vMerge/>
          </w:tcPr>
          <w:p w:rsidR="005A458C" w:rsidRPr="00934B58" w:rsidRDefault="005A458C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5A458C" w:rsidRPr="00D75273" w:rsidRDefault="005A458C" w:rsidP="00934B58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1. Понятие о почве и ее плодородии. Почвенный профиль. Типы почв.</w:t>
            </w:r>
          </w:p>
          <w:p w:rsidR="005A458C" w:rsidRPr="00D75273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Образование почв. Состав почв. Основные свойства почвы. Классификация почв</w:t>
            </w:r>
          </w:p>
        </w:tc>
        <w:tc>
          <w:tcPr>
            <w:tcW w:w="1353" w:type="dxa"/>
            <w:vMerge/>
          </w:tcPr>
          <w:p w:rsidR="005A458C" w:rsidRPr="00934B58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5A458C" w:rsidRPr="00934B58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934B58" w:rsidRPr="00CF33D6" w:rsidTr="003A5303">
        <w:trPr>
          <w:trHeight w:val="544"/>
        </w:trPr>
        <w:tc>
          <w:tcPr>
            <w:tcW w:w="3948" w:type="dxa"/>
            <w:vMerge/>
          </w:tcPr>
          <w:p w:rsidR="00934B58" w:rsidRPr="00934B58" w:rsidRDefault="00934B58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934B58" w:rsidRPr="00D75273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color w:val="FF0000"/>
              </w:rPr>
            </w:pPr>
            <w:r w:rsidRPr="00D75273">
              <w:rPr>
                <w:color w:val="FF0000"/>
              </w:rPr>
              <w:t>Лабораторная работа</w:t>
            </w:r>
          </w:p>
          <w:p w:rsidR="00934B58" w:rsidRPr="00D75273" w:rsidRDefault="00934B58" w:rsidP="005A458C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Определение состава почвы</w:t>
            </w:r>
          </w:p>
        </w:tc>
        <w:tc>
          <w:tcPr>
            <w:tcW w:w="1353" w:type="dxa"/>
          </w:tcPr>
          <w:p w:rsidR="00934B58" w:rsidRPr="00934B58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934B58" w:rsidRPr="00934B58" w:rsidRDefault="00934B58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934B58" w:rsidRPr="00CF33D6" w:rsidTr="003A5303">
        <w:trPr>
          <w:trHeight w:val="544"/>
        </w:trPr>
        <w:tc>
          <w:tcPr>
            <w:tcW w:w="3948" w:type="dxa"/>
            <w:vMerge/>
          </w:tcPr>
          <w:p w:rsidR="00934B58" w:rsidRPr="00934B58" w:rsidRDefault="00934B58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8259" w:type="dxa"/>
          </w:tcPr>
          <w:p w:rsidR="005A458C" w:rsidRPr="00D75273" w:rsidRDefault="005A458C" w:rsidP="005A458C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color w:val="FF0000"/>
              </w:rPr>
              <w:t>Практические занятия</w:t>
            </w:r>
            <w:r w:rsidRPr="00D75273">
              <w:rPr>
                <w:rFonts w:eastAsia="Calibri"/>
                <w:bCs/>
                <w:color w:val="FF0000"/>
              </w:rPr>
              <w:t xml:space="preserve"> </w:t>
            </w:r>
          </w:p>
          <w:p w:rsidR="00934B58" w:rsidRPr="00D75273" w:rsidRDefault="00934B58" w:rsidP="005A458C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Составление сравнительной таблицы «Классификация почв».</w:t>
            </w:r>
          </w:p>
        </w:tc>
        <w:tc>
          <w:tcPr>
            <w:tcW w:w="1353" w:type="dxa"/>
          </w:tcPr>
          <w:p w:rsidR="00934B58" w:rsidRPr="00934B58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934B58" w:rsidRPr="00934B58" w:rsidRDefault="00934B58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934B58" w:rsidRPr="00CF33D6" w:rsidTr="003A5303">
        <w:trPr>
          <w:trHeight w:val="544"/>
        </w:trPr>
        <w:tc>
          <w:tcPr>
            <w:tcW w:w="3948" w:type="dxa"/>
          </w:tcPr>
          <w:p w:rsidR="00934B58" w:rsidRPr="00934B58" w:rsidRDefault="00934B58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8259" w:type="dxa"/>
          </w:tcPr>
          <w:p w:rsidR="005A458C" w:rsidRPr="00D75273" w:rsidRDefault="005A458C" w:rsidP="005A458C">
            <w:pPr>
              <w:rPr>
                <w:color w:val="FF0000"/>
              </w:rPr>
            </w:pPr>
            <w:r w:rsidRPr="00D75273">
              <w:rPr>
                <w:color w:val="FF0000"/>
              </w:rPr>
              <w:t xml:space="preserve">Самостоятельная работа </w:t>
            </w:r>
            <w:proofErr w:type="gramStart"/>
            <w:r w:rsidRPr="00D75273">
              <w:rPr>
                <w:color w:val="FF0000"/>
              </w:rPr>
              <w:t>обучающихся</w:t>
            </w:r>
            <w:proofErr w:type="gramEnd"/>
            <w:r w:rsidRPr="00D75273">
              <w:rPr>
                <w:color w:val="FF0000"/>
              </w:rPr>
              <w:t>:</w:t>
            </w:r>
          </w:p>
          <w:p w:rsidR="00934B58" w:rsidRPr="00D75273" w:rsidRDefault="005A458C" w:rsidP="00942E94">
            <w:pPr>
              <w:rPr>
                <w:color w:val="FF0000"/>
              </w:rPr>
            </w:pPr>
            <w:r w:rsidRPr="00D75273">
              <w:rPr>
                <w:color w:val="FF0000"/>
              </w:rPr>
              <w:t xml:space="preserve"> подготовить презентацию на тему</w:t>
            </w:r>
            <w:r w:rsidRPr="00D75273">
              <w:rPr>
                <w:rFonts w:eastAsia="Calibri"/>
                <w:bCs/>
                <w:color w:val="FF0000"/>
              </w:rPr>
              <w:t xml:space="preserve"> «Состав почв»</w:t>
            </w:r>
          </w:p>
        </w:tc>
        <w:tc>
          <w:tcPr>
            <w:tcW w:w="1353" w:type="dxa"/>
          </w:tcPr>
          <w:p w:rsidR="00934B58" w:rsidRPr="00934B58" w:rsidRDefault="005A458C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934B58" w:rsidRPr="00934B58" w:rsidRDefault="00934B58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C2846" w:rsidRPr="00CF33D6" w:rsidTr="00934B58">
        <w:trPr>
          <w:trHeight w:val="418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lastRenderedPageBreak/>
              <w:t xml:space="preserve">Тема 4. 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ourier New"/>
                <w:color w:val="000000"/>
                <w:lang w:bidi="ru-RU"/>
              </w:rPr>
              <w:t>Система обработки почвы и севообороты</w:t>
            </w:r>
          </w:p>
        </w:tc>
        <w:tc>
          <w:tcPr>
            <w:tcW w:w="8259" w:type="dxa"/>
          </w:tcPr>
          <w:p w:rsidR="008C2846" w:rsidRPr="00D75273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bCs/>
                <w:color w:val="FF0000"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934B58" w:rsidRDefault="00082465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8C2846" w:rsidRPr="00CF33D6" w:rsidTr="00934B58">
        <w:trPr>
          <w:trHeight w:val="1480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8C2846" w:rsidRPr="00D75273" w:rsidRDefault="008C2846" w:rsidP="00082465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RPr="00D75273">
              <w:rPr>
                <w:color w:val="FF0000"/>
              </w:rPr>
              <w:t>1. Приемы основной обработки почвы. Ее цели и задачи.</w:t>
            </w:r>
            <w:r w:rsidRPr="00D75273">
              <w:rPr>
                <w:color w:val="FF0000"/>
                <w:lang w:bidi="ru-RU"/>
              </w:rPr>
              <w:t xml:space="preserve"> Технологические операции по обработке почвы. </w:t>
            </w:r>
            <w:r w:rsidRPr="00D75273">
              <w:rPr>
                <w:color w:val="FF0000"/>
              </w:rPr>
              <w:t>Технологические процессы при обработке почвы. Почвообрабатывающие орудия. Система обработки почвы.</w:t>
            </w:r>
            <w:r w:rsidRPr="00D75273">
              <w:rPr>
                <w:color w:val="FF0000"/>
                <w:lang w:bidi="ru-RU"/>
              </w:rPr>
              <w:t xml:space="preserve"> Особенности обработки почвы под овощные культуры.</w:t>
            </w:r>
            <w:r w:rsidR="00082465" w:rsidRPr="00D75273">
              <w:rPr>
                <w:color w:val="FF0000"/>
                <w:lang w:bidi="ru-RU"/>
              </w:rPr>
              <w:t xml:space="preserve"> Понятие о севообороте и его элементах. Пары, их классификация и значение. Промежуточные культуры, их значение и виды. Классификация севооборотов.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934B58" w:rsidRPr="00CF33D6" w:rsidTr="003A5303">
        <w:trPr>
          <w:trHeight w:val="544"/>
        </w:trPr>
        <w:tc>
          <w:tcPr>
            <w:tcW w:w="3948" w:type="dxa"/>
            <w:vMerge/>
          </w:tcPr>
          <w:p w:rsidR="00934B58" w:rsidRPr="00934B58" w:rsidRDefault="00934B58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934B58" w:rsidRPr="00D75273" w:rsidRDefault="00942E94" w:rsidP="00CF33D6">
            <w:pPr>
              <w:tabs>
                <w:tab w:val="left" w:pos="3402"/>
              </w:tabs>
              <w:spacing w:line="276" w:lineRule="auto"/>
              <w:jc w:val="both"/>
              <w:rPr>
                <w:color w:val="FF0000"/>
              </w:rPr>
            </w:pPr>
            <w:r w:rsidRPr="00D75273">
              <w:rPr>
                <w:color w:val="FF0000"/>
              </w:rPr>
              <w:t>Практические занятия</w:t>
            </w:r>
          </w:p>
          <w:p w:rsidR="00082465" w:rsidRPr="00D75273" w:rsidRDefault="00082465" w:rsidP="00082465">
            <w:pPr>
              <w:tabs>
                <w:tab w:val="left" w:pos="3402"/>
              </w:tabs>
              <w:spacing w:line="276" w:lineRule="auto"/>
              <w:jc w:val="both"/>
              <w:rPr>
                <w:color w:val="FF0000"/>
              </w:rPr>
            </w:pPr>
            <w:r w:rsidRPr="00D75273">
              <w:rPr>
                <w:color w:val="FF0000"/>
              </w:rPr>
              <w:t>Разработка схем севооборота.</w:t>
            </w:r>
          </w:p>
          <w:p w:rsidR="00934B58" w:rsidRPr="00D75273" w:rsidRDefault="00934B58" w:rsidP="00CF33D6">
            <w:pPr>
              <w:tabs>
                <w:tab w:val="left" w:pos="3402"/>
              </w:tabs>
              <w:spacing w:line="276" w:lineRule="auto"/>
              <w:jc w:val="both"/>
              <w:rPr>
                <w:color w:val="FF0000"/>
              </w:rPr>
            </w:pPr>
            <w:r w:rsidRPr="00D75273">
              <w:rPr>
                <w:color w:val="FF0000"/>
              </w:rPr>
              <w:t>Разработка схем обработки почвы под с\х культуры с учётом предшественников, засорённости почвы и её физико-механических свойств.</w:t>
            </w:r>
          </w:p>
        </w:tc>
        <w:tc>
          <w:tcPr>
            <w:tcW w:w="1353" w:type="dxa"/>
          </w:tcPr>
          <w:p w:rsidR="00934B58" w:rsidRPr="00934B58" w:rsidRDefault="00082465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934B58" w:rsidRPr="00934B58" w:rsidRDefault="00934B58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934B58" w:rsidRPr="00CF33D6" w:rsidTr="003A5303">
        <w:trPr>
          <w:trHeight w:val="544"/>
        </w:trPr>
        <w:tc>
          <w:tcPr>
            <w:tcW w:w="3948" w:type="dxa"/>
            <w:vMerge/>
          </w:tcPr>
          <w:p w:rsidR="00934B58" w:rsidRPr="00934B58" w:rsidRDefault="00934B58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942E94" w:rsidRPr="00D75273" w:rsidRDefault="00942E94" w:rsidP="00942E94">
            <w:pPr>
              <w:rPr>
                <w:color w:val="FF0000"/>
              </w:rPr>
            </w:pPr>
            <w:r w:rsidRPr="00D75273">
              <w:rPr>
                <w:color w:val="FF0000"/>
              </w:rPr>
              <w:t xml:space="preserve">Самостоятельная работа </w:t>
            </w:r>
            <w:proofErr w:type="gramStart"/>
            <w:r w:rsidRPr="00D75273">
              <w:rPr>
                <w:color w:val="FF0000"/>
              </w:rPr>
              <w:t>обучающихся</w:t>
            </w:r>
            <w:proofErr w:type="gramEnd"/>
            <w:r w:rsidRPr="00D75273">
              <w:rPr>
                <w:color w:val="FF0000"/>
              </w:rPr>
              <w:t>:</w:t>
            </w:r>
          </w:p>
          <w:p w:rsidR="00934B58" w:rsidRPr="00D75273" w:rsidRDefault="00934B58" w:rsidP="00CF33D6">
            <w:pPr>
              <w:tabs>
                <w:tab w:val="left" w:pos="3402"/>
              </w:tabs>
              <w:spacing w:line="276" w:lineRule="auto"/>
              <w:jc w:val="both"/>
              <w:rPr>
                <w:color w:val="FF0000"/>
              </w:rPr>
            </w:pPr>
            <w:r w:rsidRPr="00D75273">
              <w:rPr>
                <w:color w:val="FF0000"/>
              </w:rPr>
              <w:t>подготовить презентацию: «Способы восстановления почвенного плодородия</w:t>
            </w:r>
            <w:r w:rsidR="00942E94" w:rsidRPr="00D75273">
              <w:rPr>
                <w:color w:val="FF0000"/>
              </w:rPr>
              <w:t>»</w:t>
            </w:r>
          </w:p>
        </w:tc>
        <w:tc>
          <w:tcPr>
            <w:tcW w:w="1353" w:type="dxa"/>
          </w:tcPr>
          <w:p w:rsidR="00934B58" w:rsidRPr="00942E94" w:rsidRDefault="00082465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934B58" w:rsidRPr="00934B58" w:rsidRDefault="00934B58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C2846" w:rsidRPr="00CF33D6" w:rsidTr="00942E94">
        <w:trPr>
          <w:trHeight w:val="367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Тема 5.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Мелиорация почв</w:t>
            </w:r>
          </w:p>
        </w:tc>
        <w:tc>
          <w:tcPr>
            <w:tcW w:w="8259" w:type="dxa"/>
          </w:tcPr>
          <w:p w:rsidR="008C2846" w:rsidRPr="00D75273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bCs/>
                <w:color w:val="FF0000"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8C2846" w:rsidRPr="00CF33D6" w:rsidTr="007D2E1D">
        <w:trPr>
          <w:trHeight w:val="954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8C2846" w:rsidRPr="00D75273" w:rsidRDefault="008C2846" w:rsidP="00942E94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1. Назначение поливов. Виды и способы полива. Поливная и оросительная норма расхода воды. Мелиоративные системы осушения. Агротехнические основы осушения. Борьба с засоленностью почв. Химическая мелиорация почв. Лесомелиорация. Влияние полезащитных насаждений на водный режим. Размещение лесных полос, их конструкции, посадка и уход за ними.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7D2E1D" w:rsidRPr="00CF33D6" w:rsidTr="003A5303">
        <w:trPr>
          <w:trHeight w:val="544"/>
        </w:trPr>
        <w:tc>
          <w:tcPr>
            <w:tcW w:w="3948" w:type="dxa"/>
            <w:vMerge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942E94" w:rsidRPr="00D75273" w:rsidRDefault="00942E94" w:rsidP="00942E94">
            <w:pPr>
              <w:rPr>
                <w:color w:val="FF0000"/>
              </w:rPr>
            </w:pPr>
            <w:r w:rsidRPr="00D75273">
              <w:rPr>
                <w:color w:val="FF0000"/>
              </w:rPr>
              <w:t xml:space="preserve">Самостоятельная работа </w:t>
            </w:r>
            <w:proofErr w:type="gramStart"/>
            <w:r w:rsidRPr="00D75273">
              <w:rPr>
                <w:color w:val="FF0000"/>
              </w:rPr>
              <w:t>обучающихся</w:t>
            </w:r>
            <w:proofErr w:type="gramEnd"/>
            <w:r w:rsidRPr="00D75273">
              <w:rPr>
                <w:color w:val="FF0000"/>
              </w:rPr>
              <w:t>:</w:t>
            </w:r>
          </w:p>
          <w:p w:rsidR="007D2E1D" w:rsidRPr="00D75273" w:rsidRDefault="00942E94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  <w:color w:val="FF0000"/>
              </w:rPr>
            </w:pPr>
            <w:r w:rsidRPr="00D75273">
              <w:rPr>
                <w:rFonts w:eastAsia="Calibri"/>
                <w:bCs/>
                <w:color w:val="FF0000"/>
              </w:rPr>
              <w:t>п</w:t>
            </w:r>
            <w:r w:rsidR="007D2E1D" w:rsidRPr="00D75273">
              <w:rPr>
                <w:rFonts w:eastAsia="Calibri"/>
                <w:bCs/>
                <w:color w:val="FF0000"/>
              </w:rPr>
              <w:t>одготовка сообщений и презентаций по теме: «Создание зон гарантированного производства продукции земледелия на основе мелиорации земель».</w:t>
            </w:r>
          </w:p>
        </w:tc>
        <w:tc>
          <w:tcPr>
            <w:tcW w:w="1353" w:type="dxa"/>
          </w:tcPr>
          <w:p w:rsidR="007D2E1D" w:rsidRPr="00942E94" w:rsidRDefault="00942E94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 w:rsidRPr="00942E94">
              <w:rPr>
                <w:bCs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C2846" w:rsidRPr="00CF33D6" w:rsidTr="00942E94">
        <w:trPr>
          <w:trHeight w:val="143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Тема 6.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Удоб</w:t>
            </w:r>
            <w:r>
              <w:rPr>
                <w:rFonts w:eastAsia="Calibri"/>
                <w:bCs/>
              </w:rPr>
              <w:t>рения, их свойства и применение</w:t>
            </w:r>
          </w:p>
        </w:tc>
        <w:tc>
          <w:tcPr>
            <w:tcW w:w="8259" w:type="dxa"/>
          </w:tcPr>
          <w:p w:rsidR="008C2846" w:rsidRPr="00934B58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8C2846" w:rsidRPr="00CF33D6" w:rsidTr="003A5303">
        <w:trPr>
          <w:trHeight w:val="544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8C2846" w:rsidRPr="00934B58" w:rsidRDefault="008C2846" w:rsidP="00CF33D6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1. </w:t>
            </w:r>
            <w:r w:rsidRPr="00934B58">
              <w:rPr>
                <w:color w:val="000000"/>
                <w:lang w:bidi="ru-RU"/>
              </w:rPr>
              <w:t>Роль удобрений для растений. Классификация, характеристика и способы применения удобрений. Минеральные удобрения. Органические удобрения.</w:t>
            </w:r>
          </w:p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ourier New"/>
                <w:color w:val="000000"/>
                <w:lang w:bidi="ru-RU"/>
              </w:rPr>
              <w:t xml:space="preserve">Хранение, нормы, сроки и способы внесения. Система применения удобрений. Правила транспортировки и хранения удобрений. Мероприятия по охране окружающей среды и </w:t>
            </w:r>
            <w:proofErr w:type="gramStart"/>
            <w:r w:rsidRPr="00934B58">
              <w:rPr>
                <w:rFonts w:eastAsia="Courier New"/>
                <w:color w:val="000000"/>
                <w:lang w:bidi="ru-RU"/>
              </w:rPr>
              <w:t>контроль за</w:t>
            </w:r>
            <w:proofErr w:type="gramEnd"/>
            <w:r w:rsidRPr="00934B58">
              <w:rPr>
                <w:rFonts w:eastAsia="Courier New"/>
                <w:color w:val="000000"/>
                <w:lang w:bidi="ru-RU"/>
              </w:rPr>
              <w:t xml:space="preserve"> качеством продукции </w:t>
            </w:r>
            <w:r w:rsidRPr="00934B58">
              <w:rPr>
                <w:rFonts w:eastAsia="Courier New"/>
                <w:color w:val="000000"/>
                <w:lang w:bidi="ru-RU"/>
              </w:rPr>
              <w:lastRenderedPageBreak/>
              <w:t>растениеводства.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7D2E1D" w:rsidRPr="00CF33D6" w:rsidTr="007C23D9">
        <w:trPr>
          <w:trHeight w:val="548"/>
        </w:trPr>
        <w:tc>
          <w:tcPr>
            <w:tcW w:w="3948" w:type="dxa"/>
            <w:vMerge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942E94" w:rsidRPr="00942E94" w:rsidRDefault="00942E94" w:rsidP="00942E94">
            <w:pPr>
              <w:tabs>
                <w:tab w:val="left" w:pos="3402"/>
              </w:tabs>
              <w:spacing w:line="276" w:lineRule="auto"/>
              <w:jc w:val="both"/>
            </w:pPr>
            <w:r>
              <w:t>Практические занятия</w:t>
            </w:r>
          </w:p>
          <w:p w:rsidR="007D2E1D" w:rsidRPr="00942E94" w:rsidRDefault="00082465" w:rsidP="00942E94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</w:rPr>
            </w:pPr>
            <w:r w:rsidRPr="00934B58">
              <w:rPr>
                <w:rFonts w:eastAsia="Courier New"/>
                <w:color w:val="000000"/>
                <w:lang w:bidi="ru-RU"/>
              </w:rPr>
              <w:t xml:space="preserve">Определение внешних признаков минерального голодания растений </w:t>
            </w:r>
            <w:r w:rsidR="007D2E1D" w:rsidRPr="00934B58">
              <w:rPr>
                <w:rFonts w:eastAsia="Courier New"/>
                <w:color w:val="000000"/>
                <w:lang w:bidi="ru-RU"/>
              </w:rPr>
              <w:t>Определение основных видов удобрений, доз внесения на запланированный урожай.</w:t>
            </w:r>
          </w:p>
        </w:tc>
        <w:tc>
          <w:tcPr>
            <w:tcW w:w="1353" w:type="dxa"/>
          </w:tcPr>
          <w:p w:rsidR="007D2E1D" w:rsidRPr="00934B58" w:rsidRDefault="00082465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7D2E1D" w:rsidRPr="00CF33D6" w:rsidTr="003A5303">
        <w:trPr>
          <w:trHeight w:val="547"/>
        </w:trPr>
        <w:tc>
          <w:tcPr>
            <w:tcW w:w="3948" w:type="dxa"/>
            <w:vMerge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8259" w:type="dxa"/>
          </w:tcPr>
          <w:p w:rsidR="00942E94" w:rsidRDefault="00942E94" w:rsidP="00942E94"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>: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alibri"/>
                <w:bCs/>
              </w:rPr>
              <w:t>подготовка сообщений и презентаций по теме: «Роль удобрений в повышении почвенного плодородия, увеличение количес</w:t>
            </w:r>
            <w:r w:rsidR="00942E94">
              <w:rPr>
                <w:rFonts w:eastAsia="Calibri"/>
                <w:bCs/>
              </w:rPr>
              <w:t>тва и улучшения качества урожая</w:t>
            </w:r>
            <w:r w:rsidRPr="00934B58">
              <w:rPr>
                <w:rFonts w:eastAsia="Calibri"/>
                <w:bCs/>
              </w:rPr>
              <w:t>»</w:t>
            </w:r>
          </w:p>
        </w:tc>
        <w:tc>
          <w:tcPr>
            <w:tcW w:w="1353" w:type="dxa"/>
          </w:tcPr>
          <w:p w:rsidR="007D2E1D" w:rsidRPr="00942E94" w:rsidRDefault="00082465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C2846" w:rsidRPr="00CF33D6" w:rsidTr="007D2E1D">
        <w:trPr>
          <w:trHeight w:val="340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Тема 7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Сорные растения и меры борьбы с ними</w:t>
            </w:r>
          </w:p>
        </w:tc>
        <w:tc>
          <w:tcPr>
            <w:tcW w:w="8259" w:type="dxa"/>
          </w:tcPr>
          <w:p w:rsidR="008C2846" w:rsidRPr="00934B58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8C2846" w:rsidRPr="00CF33D6" w:rsidTr="007D2E1D">
        <w:trPr>
          <w:trHeight w:val="1694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7D2E1D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1. </w:t>
            </w:r>
            <w:r w:rsidRPr="00934B58">
              <w:rPr>
                <w:rFonts w:eastAsia="Calibri"/>
                <w:bCs/>
              </w:rPr>
              <w:t>Понятие о сорных растениях</w:t>
            </w:r>
            <w:r>
              <w:rPr>
                <w:rFonts w:eastAsia="Calibri"/>
                <w:bCs/>
              </w:rPr>
              <w:t xml:space="preserve">. </w:t>
            </w:r>
            <w:proofErr w:type="spellStart"/>
            <w:r w:rsidRPr="00934B58">
              <w:rPr>
                <w:rFonts w:eastAsia="Calibri"/>
                <w:bCs/>
              </w:rPr>
              <w:t>Агробиологиеческие</w:t>
            </w:r>
            <w:proofErr w:type="spellEnd"/>
            <w:r w:rsidRPr="00934B58">
              <w:rPr>
                <w:rFonts w:eastAsia="Calibri"/>
                <w:bCs/>
              </w:rPr>
              <w:t xml:space="preserve"> группы сорных растений. Карантинные сорняки. Жизнеспособность семян сорняков.</w:t>
            </w:r>
            <w:r>
              <w:rPr>
                <w:rFonts w:eastAsia="Calibri"/>
                <w:bCs/>
              </w:rPr>
              <w:t xml:space="preserve"> </w:t>
            </w:r>
            <w:r w:rsidRPr="00934B58">
              <w:rPr>
                <w:rFonts w:eastAsia="Calibri"/>
                <w:bCs/>
              </w:rPr>
              <w:t>Классификация мер борьбы с сорняками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. </w:t>
            </w:r>
            <w:r>
              <w:rPr>
                <w:rFonts w:eastAsia="Calibri"/>
                <w:bCs/>
              </w:rPr>
              <w:t xml:space="preserve"> </w:t>
            </w:r>
            <w:r w:rsidRPr="00934B58">
              <w:rPr>
                <w:rFonts w:eastAsia="Courier New"/>
                <w:color w:val="000000"/>
                <w:lang w:bidi="ru-RU"/>
              </w:rPr>
              <w:t>Очищение почвы от корневищных сорняков</w:t>
            </w:r>
            <w:r>
              <w:rPr>
                <w:rFonts w:eastAsia="Calibri"/>
                <w:bCs/>
              </w:rPr>
              <w:t xml:space="preserve"> 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Очищение почвы от </w:t>
            </w:r>
            <w:proofErr w:type="spellStart"/>
            <w:r w:rsidRPr="00934B58">
              <w:rPr>
                <w:rFonts w:eastAsia="Courier New"/>
                <w:color w:val="000000"/>
                <w:lang w:bidi="ru-RU"/>
              </w:rPr>
              <w:t>корнеотпрыскных</w:t>
            </w:r>
            <w:proofErr w:type="spellEnd"/>
            <w:r w:rsidRPr="00934B58">
              <w:rPr>
                <w:rFonts w:eastAsia="Courier New"/>
                <w:color w:val="000000"/>
                <w:lang w:bidi="ru-RU"/>
              </w:rPr>
              <w:t xml:space="preserve"> сорняков. Очищение почвы от семян сорных растений. Борьба с сорняками в посевах.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7D2E1D" w:rsidRPr="00CF33D6" w:rsidTr="00B11B83">
        <w:trPr>
          <w:trHeight w:val="401"/>
        </w:trPr>
        <w:tc>
          <w:tcPr>
            <w:tcW w:w="3948" w:type="dxa"/>
            <w:vMerge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7D2E1D" w:rsidRPr="00942E94" w:rsidRDefault="00942E94" w:rsidP="00CF33D6">
            <w:pPr>
              <w:tabs>
                <w:tab w:val="left" w:pos="3402"/>
              </w:tabs>
              <w:spacing w:line="276" w:lineRule="auto"/>
              <w:jc w:val="both"/>
            </w:pPr>
            <w:r w:rsidRPr="00942E94">
              <w:t>Практическ</w:t>
            </w:r>
            <w:r>
              <w:t>ие</w:t>
            </w:r>
            <w:r w:rsidRPr="00942E94">
              <w:t xml:space="preserve"> занятия</w:t>
            </w:r>
          </w:p>
          <w:p w:rsidR="007D2E1D" w:rsidRPr="00934B58" w:rsidRDefault="007D2E1D" w:rsidP="0071061F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t>Группы сорных растений. Определение сорных растений по семенам и гербариям</w:t>
            </w:r>
          </w:p>
        </w:tc>
        <w:tc>
          <w:tcPr>
            <w:tcW w:w="1353" w:type="dxa"/>
          </w:tcPr>
          <w:p w:rsidR="007D2E1D" w:rsidRPr="00934B58" w:rsidRDefault="00942E94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7D2E1D" w:rsidRPr="00CF33D6" w:rsidTr="006778F1">
        <w:trPr>
          <w:trHeight w:val="401"/>
        </w:trPr>
        <w:tc>
          <w:tcPr>
            <w:tcW w:w="3948" w:type="dxa"/>
            <w:vMerge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942E94" w:rsidRDefault="00942E94" w:rsidP="00942E94"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>: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alibri"/>
                <w:bCs/>
              </w:rPr>
              <w:t>подготовить презентации по те</w:t>
            </w:r>
            <w:r w:rsidR="00942E94">
              <w:rPr>
                <w:rFonts w:eastAsia="Calibri"/>
                <w:bCs/>
              </w:rPr>
              <w:t>мам</w:t>
            </w:r>
            <w:r w:rsidRPr="00942E94">
              <w:rPr>
                <w:rFonts w:eastAsia="Calibri"/>
                <w:bCs/>
              </w:rPr>
              <w:t>: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alibri"/>
                <w:b/>
                <w:bCs/>
                <w:i/>
              </w:rPr>
              <w:t>-</w:t>
            </w:r>
            <w:r w:rsidRPr="00934B58">
              <w:rPr>
                <w:rFonts w:eastAsia="Calibri"/>
                <w:bCs/>
              </w:rPr>
              <w:t>Биологические особенности сорных растений, затрудняющие борьбу с ними. Способы борьбы.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rFonts w:eastAsia="Calibri"/>
                <w:bCs/>
              </w:rPr>
              <w:t>-Применение гербицидов</w:t>
            </w:r>
            <w:r w:rsidR="00942E94">
              <w:rPr>
                <w:rFonts w:eastAsia="Calibri"/>
                <w:bCs/>
              </w:rPr>
              <w:t>, т</w:t>
            </w:r>
            <w:r w:rsidRPr="00934B58">
              <w:rPr>
                <w:rFonts w:eastAsia="Calibri"/>
                <w:bCs/>
              </w:rPr>
              <w:t>ехника безопасности при работе с ними.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b/>
                <w:i/>
              </w:rPr>
            </w:pPr>
            <w:r w:rsidRPr="00934B58">
              <w:rPr>
                <w:rFonts w:eastAsia="Calibri"/>
                <w:bCs/>
              </w:rPr>
              <w:t>-Современные методы борьбы с сорняками.</w:t>
            </w:r>
          </w:p>
        </w:tc>
        <w:tc>
          <w:tcPr>
            <w:tcW w:w="1353" w:type="dxa"/>
          </w:tcPr>
          <w:p w:rsidR="007D2E1D" w:rsidRPr="00942E94" w:rsidRDefault="00942E94" w:rsidP="00CF33D6">
            <w:pPr>
              <w:tabs>
                <w:tab w:val="left" w:pos="3402"/>
              </w:tabs>
              <w:spacing w:line="276" w:lineRule="auto"/>
              <w:jc w:val="both"/>
              <w:rPr>
                <w:bCs/>
              </w:rPr>
            </w:pPr>
            <w:r w:rsidRPr="00942E94"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8C2846" w:rsidRPr="00CF33D6" w:rsidTr="007D2E1D">
        <w:trPr>
          <w:trHeight w:val="259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Тема 8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Вредители и болезни сельскохозяйственных культур и меры борьбы с ними</w:t>
            </w:r>
          </w:p>
        </w:tc>
        <w:tc>
          <w:tcPr>
            <w:tcW w:w="8259" w:type="dxa"/>
          </w:tcPr>
          <w:p w:rsidR="008C2846" w:rsidRPr="00934B58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7D2E1D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7D2E1D">
              <w:rPr>
                <w:bCs/>
              </w:rPr>
              <w:t>2</w:t>
            </w:r>
          </w:p>
        </w:tc>
      </w:tr>
      <w:tr w:rsidR="008C2846" w:rsidRPr="00CF33D6" w:rsidTr="0071061F">
        <w:trPr>
          <w:trHeight w:val="701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71061F" w:rsidRDefault="008C2846" w:rsidP="0071061F">
            <w:pPr>
              <w:tabs>
                <w:tab w:val="left" w:pos="3402"/>
              </w:tabs>
              <w:spacing w:line="276" w:lineRule="auto"/>
              <w:jc w:val="both"/>
            </w:pPr>
            <w:r>
              <w:t xml:space="preserve">1. </w:t>
            </w:r>
            <w:r w:rsidRPr="00934B58">
              <w:t>Вредители растений</w:t>
            </w:r>
            <w:r w:rsidRPr="00934B58">
              <w:rPr>
                <w:color w:val="000000"/>
                <w:lang w:bidi="ru-RU"/>
              </w:rPr>
              <w:t xml:space="preserve"> Основные болезни плодовых культур и методы борьбы с ними.</w:t>
            </w:r>
            <w:r>
              <w:rPr>
                <w:color w:val="000000"/>
                <w:lang w:bidi="ru-RU"/>
              </w:rPr>
              <w:t xml:space="preserve"> </w:t>
            </w:r>
            <w:r w:rsidRPr="00934B58">
              <w:rPr>
                <w:color w:val="000000"/>
                <w:lang w:bidi="ru-RU"/>
              </w:rPr>
              <w:t>Основные болезни овощных культур и методы борьбы с ними.</w:t>
            </w:r>
            <w:r>
              <w:rPr>
                <w:color w:val="000000"/>
                <w:lang w:bidi="ru-RU"/>
              </w:rPr>
              <w:t xml:space="preserve"> 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Возбудители этих болезней. Источники заражения. Признаки и последствия заболеваний. </w:t>
            </w:r>
            <w:r w:rsidR="0071061F" w:rsidRPr="00934B58">
              <w:t xml:space="preserve">Методы </w:t>
            </w:r>
            <w:r w:rsidR="0071061F">
              <w:t xml:space="preserve">защиты от вредителей и болезней </w:t>
            </w:r>
            <w:r w:rsidR="0071061F" w:rsidRPr="00934B58">
              <w:t>Карантинные мероприятия. Агротехнический метод защиты растений</w:t>
            </w:r>
            <w:r w:rsidR="0071061F">
              <w:t xml:space="preserve"> </w:t>
            </w:r>
            <w:r w:rsidR="0071061F" w:rsidRPr="00934B58">
              <w:lastRenderedPageBreak/>
              <w:t xml:space="preserve">Химические способы защиты. Классификация </w:t>
            </w:r>
            <w:r w:rsidR="0071061F">
              <w:t xml:space="preserve">ядохимикатов. </w:t>
            </w:r>
            <w:r w:rsidR="0071061F" w:rsidRPr="00934B58">
              <w:t>Механизация работ по защите растений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7D2E1D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7D2E1D" w:rsidRPr="00CF33D6" w:rsidTr="00942E94">
        <w:trPr>
          <w:trHeight w:val="1267"/>
        </w:trPr>
        <w:tc>
          <w:tcPr>
            <w:tcW w:w="3948" w:type="dxa"/>
            <w:vMerge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7D2E1D" w:rsidRPr="00942E94" w:rsidRDefault="00942E94" w:rsidP="00CF33D6">
            <w:pPr>
              <w:tabs>
                <w:tab w:val="left" w:pos="3402"/>
              </w:tabs>
              <w:spacing w:line="276" w:lineRule="auto"/>
              <w:jc w:val="both"/>
            </w:pPr>
            <w:r>
              <w:t>Лабораторная работа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rPr>
                <w:rFonts w:eastAsia="Courier New"/>
                <w:color w:val="000000"/>
                <w:lang w:bidi="ru-RU"/>
              </w:rPr>
              <w:t xml:space="preserve">Приготовление </w:t>
            </w:r>
            <w:proofErr w:type="spellStart"/>
            <w:r w:rsidRPr="00934B58">
              <w:rPr>
                <w:rFonts w:eastAsia="Courier New"/>
                <w:color w:val="000000"/>
                <w:lang w:bidi="ru-RU"/>
              </w:rPr>
              <w:t>бордосской</w:t>
            </w:r>
            <w:proofErr w:type="spellEnd"/>
            <w:r w:rsidRPr="00934B58">
              <w:rPr>
                <w:rFonts w:eastAsia="Courier New"/>
                <w:color w:val="000000"/>
                <w:lang w:bidi="ru-RU"/>
              </w:rPr>
              <w:t xml:space="preserve"> жидкости, комбинированной жидкости, известково-серного раствора (ИСО) в лабораторных условиях. Определение их качества с помощью индикаторной бумаги.</w:t>
            </w:r>
          </w:p>
        </w:tc>
        <w:tc>
          <w:tcPr>
            <w:tcW w:w="1353" w:type="dxa"/>
          </w:tcPr>
          <w:p w:rsidR="007D2E1D" w:rsidRPr="00934B58" w:rsidRDefault="00942E94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  <w:p w:rsidR="007D2E1D" w:rsidRPr="00942E94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7D2E1D" w:rsidRPr="00CF33D6" w:rsidTr="006778F1">
        <w:trPr>
          <w:trHeight w:val="772"/>
        </w:trPr>
        <w:tc>
          <w:tcPr>
            <w:tcW w:w="3948" w:type="dxa"/>
            <w:vMerge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942E94" w:rsidRDefault="00942E94" w:rsidP="00942E94"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>: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alibri"/>
                <w:bCs/>
              </w:rPr>
              <w:t>подготовить презентации по темам, предложенным преподавателем</w:t>
            </w:r>
            <w:r w:rsidRPr="00934B58">
              <w:rPr>
                <w:rFonts w:eastAsia="Calibri"/>
                <w:b/>
                <w:bCs/>
                <w:i/>
              </w:rPr>
              <w:t>: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ourier New"/>
                <w:color w:val="000000"/>
                <w:lang w:bidi="ru-RU"/>
              </w:rPr>
            </w:pPr>
            <w:r w:rsidRPr="00934B58">
              <w:rPr>
                <w:b/>
                <w:i/>
              </w:rPr>
              <w:t>-</w:t>
            </w:r>
            <w:r w:rsidRPr="00934B58">
              <w:rPr>
                <w:rFonts w:eastAsia="Courier New"/>
                <w:color w:val="000000"/>
                <w:lang w:bidi="ru-RU"/>
              </w:rPr>
              <w:t>Методы борьбы с вредителями и болезнями сельскохозяйственных растений.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ourier New"/>
                <w:color w:val="000000"/>
                <w:lang w:bidi="ru-RU"/>
              </w:rPr>
            </w:pPr>
            <w:r w:rsidRPr="00934B58">
              <w:rPr>
                <w:rFonts w:eastAsia="Courier New"/>
                <w:color w:val="000000"/>
                <w:lang w:bidi="ru-RU"/>
              </w:rPr>
              <w:t>-Профилактика болезней с/х растений.</w:t>
            </w:r>
          </w:p>
          <w:p w:rsidR="007D2E1D" w:rsidRPr="00934B58" w:rsidRDefault="007D2E1D" w:rsidP="00CF33D6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t>-</w:t>
            </w:r>
            <w:proofErr w:type="gramStart"/>
            <w:r w:rsidRPr="00934B58">
              <w:t>Биологический</w:t>
            </w:r>
            <w:proofErr w:type="gramEnd"/>
            <w:r w:rsidRPr="00934B58">
              <w:t xml:space="preserve"> способы защиты.</w:t>
            </w:r>
          </w:p>
        </w:tc>
        <w:tc>
          <w:tcPr>
            <w:tcW w:w="1353" w:type="dxa"/>
          </w:tcPr>
          <w:p w:rsidR="007D2E1D" w:rsidRPr="00934B58" w:rsidRDefault="00942E94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42E94">
              <w:rPr>
                <w:bCs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7D2E1D" w:rsidRPr="00934B58" w:rsidRDefault="007D2E1D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8C2846" w:rsidRPr="00CF33D6" w:rsidTr="003A5303"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Тема 9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Кормовые травы и естественные кормовые угодья</w:t>
            </w:r>
          </w:p>
        </w:tc>
        <w:tc>
          <w:tcPr>
            <w:tcW w:w="8259" w:type="dxa"/>
          </w:tcPr>
          <w:p w:rsidR="008C2846" w:rsidRPr="00934B58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  <w:r w:rsidRPr="00942E94">
              <w:rPr>
                <w:bCs/>
              </w:rPr>
              <w:t>2</w:t>
            </w:r>
          </w:p>
        </w:tc>
      </w:tr>
      <w:tr w:rsidR="008C2846" w:rsidRPr="00CF33D6" w:rsidTr="003A5303"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934B58" w:rsidRDefault="008C2846" w:rsidP="00CF33D6">
            <w:pPr>
              <w:tabs>
                <w:tab w:val="left" w:pos="3402"/>
              </w:tabs>
              <w:spacing w:line="276" w:lineRule="auto"/>
              <w:jc w:val="both"/>
            </w:pPr>
            <w:r>
              <w:t xml:space="preserve">1. Кормовые травы. </w:t>
            </w:r>
            <w:r w:rsidRPr="00934B58">
              <w:t>Злаковые однолетние</w:t>
            </w:r>
            <w:r>
              <w:t xml:space="preserve">. </w:t>
            </w:r>
            <w:r w:rsidRPr="00934B58">
              <w:t>Мятликовые многолетние</w:t>
            </w:r>
            <w:r>
              <w:t xml:space="preserve">. </w:t>
            </w:r>
            <w:r w:rsidRPr="00934B58">
              <w:t>Бобовые многолетние</w:t>
            </w:r>
            <w:r>
              <w:t xml:space="preserve">. </w:t>
            </w:r>
            <w:r w:rsidRPr="00934B58">
              <w:t>Сенокосы и пастбища и их растения</w:t>
            </w:r>
            <w:r>
              <w:t xml:space="preserve">. </w:t>
            </w:r>
            <w:r w:rsidRPr="00934B58">
              <w:t>Коренные улучшения сенокосов и пастбищ</w:t>
            </w:r>
            <w:r>
              <w:t>.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42E94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CC0951" w:rsidRPr="00CF33D6" w:rsidTr="003A5303">
        <w:tc>
          <w:tcPr>
            <w:tcW w:w="3948" w:type="dxa"/>
            <w:vMerge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CC0951" w:rsidRPr="00942E94" w:rsidRDefault="00942E94" w:rsidP="00CF33D6">
            <w:pPr>
              <w:tabs>
                <w:tab w:val="left" w:pos="3402"/>
              </w:tabs>
              <w:spacing w:line="276" w:lineRule="auto"/>
              <w:jc w:val="both"/>
            </w:pPr>
            <w:r>
              <w:t>Практические занятия</w:t>
            </w:r>
            <w:r w:rsidR="00CC0951" w:rsidRPr="00942E94">
              <w:t xml:space="preserve"> </w:t>
            </w:r>
          </w:p>
          <w:p w:rsidR="00CC0951" w:rsidRPr="00934B58" w:rsidRDefault="00CC0951" w:rsidP="008944A2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t>Определение видов кормовых трав по рисункам и гербариям</w:t>
            </w:r>
          </w:p>
        </w:tc>
        <w:tc>
          <w:tcPr>
            <w:tcW w:w="1353" w:type="dxa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c>
          <w:tcPr>
            <w:tcW w:w="3948" w:type="dxa"/>
            <w:vMerge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942E94" w:rsidRDefault="00942E94" w:rsidP="00942E94"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>:</w:t>
            </w:r>
          </w:p>
          <w:p w:rsidR="00CC0951" w:rsidRPr="00934B58" w:rsidRDefault="00CC0951" w:rsidP="008C2846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rPr>
                <w:rFonts w:eastAsia="Calibri"/>
                <w:bCs/>
              </w:rPr>
              <w:t>-подготовить сообщения по тем</w:t>
            </w:r>
            <w:r w:rsidR="008C2846">
              <w:rPr>
                <w:rFonts w:eastAsia="Calibri"/>
                <w:bCs/>
              </w:rPr>
              <w:t>е «</w:t>
            </w:r>
            <w:r w:rsidR="008C2846" w:rsidRPr="00934B58">
              <w:t>Коренные улучшения сенокосов и пастбищ</w:t>
            </w:r>
            <w:r w:rsidR="008C2846">
              <w:t>»</w:t>
            </w:r>
          </w:p>
        </w:tc>
        <w:tc>
          <w:tcPr>
            <w:tcW w:w="1353" w:type="dxa"/>
          </w:tcPr>
          <w:p w:rsidR="00CC0951" w:rsidRPr="008C2846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8C2846"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8C2846" w:rsidRPr="00CF33D6" w:rsidTr="002E3812">
        <w:trPr>
          <w:trHeight w:val="204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Тема 10 Клубнеплоды</w:t>
            </w:r>
            <w:r w:rsidR="003003B5">
              <w:rPr>
                <w:bCs/>
              </w:rPr>
              <w:t xml:space="preserve"> и корнеплоды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934B58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2</w:t>
            </w: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  <w:r w:rsidRPr="00942E94">
              <w:rPr>
                <w:bCs/>
              </w:rPr>
              <w:t>2</w:t>
            </w:r>
          </w:p>
        </w:tc>
      </w:tr>
      <w:tr w:rsidR="008C2846" w:rsidRPr="00CF33D6" w:rsidTr="002E3812">
        <w:trPr>
          <w:trHeight w:val="204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934B58" w:rsidRDefault="008C2846" w:rsidP="00D63186">
            <w:pPr>
              <w:tabs>
                <w:tab w:val="left" w:pos="3402"/>
              </w:tabs>
              <w:spacing w:line="276" w:lineRule="auto"/>
              <w:jc w:val="both"/>
            </w:pPr>
            <w:r>
              <w:rPr>
                <w:rFonts w:eastAsia="Courier New"/>
                <w:color w:val="000000"/>
                <w:lang w:bidi="ru-RU"/>
              </w:rPr>
              <w:t xml:space="preserve">1. </w:t>
            </w:r>
            <w:r w:rsidRPr="00934B58">
              <w:rPr>
                <w:rFonts w:eastAsia="Courier New"/>
                <w:color w:val="000000"/>
                <w:lang w:bidi="ru-RU"/>
              </w:rPr>
              <w:t>Общая характеристика клубнеплодов</w:t>
            </w:r>
            <w:r w:rsidR="003003B5">
              <w:rPr>
                <w:rFonts w:eastAsia="Courier New"/>
                <w:color w:val="000000"/>
                <w:lang w:bidi="ru-RU"/>
              </w:rPr>
              <w:t xml:space="preserve"> и корнеплодов</w:t>
            </w:r>
            <w:r w:rsidRPr="00934B58">
              <w:rPr>
                <w:rFonts w:eastAsia="Courier New"/>
                <w:color w:val="000000"/>
                <w:lang w:bidi="ru-RU"/>
              </w:rPr>
              <w:t>. Хозяйственное использование, морфологические, биологические особенности клубнеплодов</w:t>
            </w:r>
            <w:r w:rsidR="003003B5">
              <w:rPr>
                <w:rFonts w:eastAsia="Courier New"/>
                <w:color w:val="000000"/>
                <w:lang w:bidi="ru-RU"/>
              </w:rPr>
              <w:t xml:space="preserve"> и корнеплодов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. Агротехника возделывания. Производственные характеристики 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42E94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8C2846" w:rsidRPr="00CF33D6" w:rsidTr="003A5303">
        <w:trPr>
          <w:trHeight w:val="204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942E94" w:rsidRDefault="008C2846" w:rsidP="008C2846">
            <w:pPr>
              <w:tabs>
                <w:tab w:val="left" w:pos="3402"/>
              </w:tabs>
              <w:spacing w:line="276" w:lineRule="auto"/>
              <w:jc w:val="both"/>
            </w:pPr>
            <w:r>
              <w:t>Практические занятия</w:t>
            </w:r>
            <w:r w:rsidRPr="00942E94">
              <w:t xml:space="preserve"> </w:t>
            </w:r>
          </w:p>
          <w:p w:rsidR="008C2846" w:rsidRDefault="008C2846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ourier New"/>
                <w:color w:val="000000"/>
                <w:lang w:bidi="ru-RU"/>
              </w:rPr>
            </w:pPr>
            <w:r w:rsidRPr="00934B58">
              <w:rPr>
                <w:rFonts w:eastAsia="Courier New"/>
                <w:color w:val="000000"/>
                <w:lang w:bidi="ru-RU"/>
              </w:rPr>
              <w:t>Составление агротехнической части технологической карты возделывания клубнеплодов</w:t>
            </w:r>
          </w:p>
          <w:p w:rsidR="003003B5" w:rsidRPr="00934B58" w:rsidRDefault="003003B5" w:rsidP="00CF33D6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rPr>
                <w:rFonts w:eastAsia="Courier New"/>
                <w:color w:val="000000"/>
                <w:lang w:bidi="ru-RU"/>
              </w:rPr>
              <w:t xml:space="preserve">Составление агротехнической части технологической карты возделывания </w:t>
            </w:r>
            <w:r>
              <w:rPr>
                <w:rFonts w:eastAsia="Courier New"/>
                <w:color w:val="000000"/>
                <w:lang w:bidi="ru-RU"/>
              </w:rPr>
              <w:t>корнеплодов</w:t>
            </w:r>
          </w:p>
        </w:tc>
        <w:tc>
          <w:tcPr>
            <w:tcW w:w="1353" w:type="dxa"/>
          </w:tcPr>
          <w:p w:rsidR="008C2846" w:rsidRPr="00934B58" w:rsidRDefault="003003B5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rPr>
          <w:trHeight w:val="204"/>
        </w:trPr>
        <w:tc>
          <w:tcPr>
            <w:tcW w:w="3948" w:type="dxa"/>
            <w:vMerge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Default="00CC0951" w:rsidP="008C2846">
            <w:r w:rsidRPr="00934B58">
              <w:rPr>
                <w:rFonts w:eastAsia="Calibri"/>
                <w:b/>
                <w:bCs/>
                <w:i/>
              </w:rPr>
              <w:t xml:space="preserve"> </w:t>
            </w:r>
            <w:r w:rsidR="008C2846" w:rsidRPr="000B0E66">
              <w:t xml:space="preserve">Самостоятельная работа </w:t>
            </w:r>
            <w:proofErr w:type="gramStart"/>
            <w:r w:rsidR="008C2846" w:rsidRPr="000B0E66">
              <w:t>обучающихся</w:t>
            </w:r>
            <w:proofErr w:type="gramEnd"/>
            <w:r w:rsidR="008C2846" w:rsidRPr="000B0E66">
              <w:t>:</w:t>
            </w:r>
          </w:p>
          <w:p w:rsidR="003003B5" w:rsidRPr="003003B5" w:rsidRDefault="00CC0951" w:rsidP="008C2846">
            <w:pPr>
              <w:tabs>
                <w:tab w:val="left" w:pos="3402"/>
              </w:tabs>
              <w:spacing w:line="276" w:lineRule="auto"/>
              <w:jc w:val="both"/>
              <w:rPr>
                <w:rFonts w:eastAsia="Courier New"/>
                <w:color w:val="000000"/>
                <w:lang w:bidi="ru-RU"/>
              </w:rPr>
            </w:pPr>
            <w:r w:rsidRPr="00934B58">
              <w:rPr>
                <w:rFonts w:eastAsia="Calibri"/>
                <w:bCs/>
              </w:rPr>
              <w:lastRenderedPageBreak/>
              <w:t>-</w:t>
            </w:r>
            <w:r w:rsidR="008C2846">
              <w:rPr>
                <w:rFonts w:eastAsia="Calibri"/>
                <w:bCs/>
              </w:rPr>
              <w:t>подготовить сообщения по темам «</w:t>
            </w:r>
            <w:r w:rsidR="008C2846" w:rsidRPr="00934B58">
              <w:rPr>
                <w:rFonts w:eastAsia="Courier New"/>
                <w:color w:val="000000"/>
                <w:lang w:bidi="ru-RU"/>
              </w:rPr>
              <w:t>Составление агротехнической части технологической карты возделывания клубнеплодов</w:t>
            </w:r>
            <w:r w:rsidR="008C2846">
              <w:rPr>
                <w:rFonts w:eastAsia="Courier New"/>
                <w:color w:val="000000"/>
                <w:lang w:bidi="ru-RU"/>
              </w:rPr>
              <w:t>»</w:t>
            </w:r>
            <w:r w:rsidR="003003B5">
              <w:rPr>
                <w:rFonts w:eastAsia="Courier New"/>
                <w:color w:val="000000"/>
                <w:lang w:bidi="ru-RU"/>
              </w:rPr>
              <w:t>,</w:t>
            </w:r>
            <w:r w:rsidR="003003B5">
              <w:rPr>
                <w:rFonts w:eastAsia="Calibri"/>
                <w:bCs/>
              </w:rPr>
              <w:t xml:space="preserve"> подготовить сообщения по темам «</w:t>
            </w:r>
            <w:r w:rsidR="003003B5" w:rsidRPr="00934B58">
              <w:rPr>
                <w:rFonts w:eastAsia="Courier New"/>
                <w:color w:val="000000"/>
                <w:lang w:bidi="ru-RU"/>
              </w:rPr>
              <w:t xml:space="preserve">Составление агротехнической части технологической карты возделывания </w:t>
            </w:r>
            <w:r w:rsidR="003003B5">
              <w:rPr>
                <w:rFonts w:eastAsia="Courier New"/>
                <w:color w:val="000000"/>
                <w:lang w:bidi="ru-RU"/>
              </w:rPr>
              <w:t>корнеплодов»</w:t>
            </w:r>
          </w:p>
        </w:tc>
        <w:tc>
          <w:tcPr>
            <w:tcW w:w="1353" w:type="dxa"/>
          </w:tcPr>
          <w:p w:rsidR="00CC0951" w:rsidRPr="008C2846" w:rsidRDefault="003003B5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8C2846" w:rsidRPr="00CF33D6" w:rsidTr="003A5303">
        <w:trPr>
          <w:trHeight w:val="204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lastRenderedPageBreak/>
              <w:t>Тема 11</w:t>
            </w:r>
            <w:r>
              <w:rPr>
                <w:bCs/>
              </w:rPr>
              <w:t xml:space="preserve"> Тыквенные овощи</w:t>
            </w:r>
          </w:p>
        </w:tc>
        <w:tc>
          <w:tcPr>
            <w:tcW w:w="8259" w:type="dxa"/>
          </w:tcPr>
          <w:p w:rsidR="008C2846" w:rsidRPr="00934B58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8C2846"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8C2846">
              <w:rPr>
                <w:bCs/>
              </w:rPr>
              <w:t>2</w:t>
            </w:r>
          </w:p>
        </w:tc>
      </w:tr>
      <w:tr w:rsidR="008C2846" w:rsidRPr="00CF33D6" w:rsidTr="003A5303">
        <w:trPr>
          <w:trHeight w:val="204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934B58" w:rsidRDefault="008C2846" w:rsidP="008C284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ourier New"/>
                <w:color w:val="000000"/>
                <w:lang w:bidi="ru-RU"/>
              </w:rPr>
              <w:t xml:space="preserve">1. 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Общая характеристика </w:t>
            </w:r>
            <w:r>
              <w:rPr>
                <w:rFonts w:eastAsia="Courier New"/>
                <w:color w:val="000000"/>
                <w:lang w:bidi="ru-RU"/>
              </w:rPr>
              <w:t>тыквенных овощей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. Хозяйственное использование, морфологические, биологические особенности </w:t>
            </w:r>
            <w:r>
              <w:rPr>
                <w:rFonts w:eastAsia="Courier New"/>
                <w:color w:val="000000"/>
                <w:lang w:bidi="ru-RU"/>
              </w:rPr>
              <w:t>тыквенных овощей</w:t>
            </w:r>
            <w:r w:rsidRPr="00934B58">
              <w:rPr>
                <w:rFonts w:eastAsia="Courier New"/>
                <w:color w:val="000000"/>
                <w:lang w:bidi="ru-RU"/>
              </w:rPr>
              <w:t>.  Агротехника возделывания. Производственные характеристики</w:t>
            </w:r>
          </w:p>
        </w:tc>
        <w:tc>
          <w:tcPr>
            <w:tcW w:w="1353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rPr>
          <w:trHeight w:val="204"/>
        </w:trPr>
        <w:tc>
          <w:tcPr>
            <w:tcW w:w="3948" w:type="dxa"/>
            <w:vMerge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71061F" w:rsidRDefault="008C2846" w:rsidP="00CF33D6">
            <w:pPr>
              <w:tabs>
                <w:tab w:val="left" w:pos="3402"/>
              </w:tabs>
              <w:spacing w:line="276" w:lineRule="auto"/>
              <w:jc w:val="both"/>
            </w:pPr>
            <w:r>
              <w:t>Практические занятия</w:t>
            </w:r>
            <w:r w:rsidRPr="00942E94">
              <w:t xml:space="preserve"> </w:t>
            </w:r>
          </w:p>
          <w:p w:rsidR="008C2846" w:rsidRPr="0071061F" w:rsidRDefault="0071061F" w:rsidP="00CF33D6">
            <w:pPr>
              <w:tabs>
                <w:tab w:val="left" w:pos="3402"/>
              </w:tabs>
              <w:spacing w:line="276" w:lineRule="auto"/>
              <w:jc w:val="both"/>
            </w:pPr>
            <w:r w:rsidRPr="00934B58">
              <w:rPr>
                <w:rFonts w:eastAsia="Courier New"/>
                <w:color w:val="000000"/>
                <w:lang w:bidi="ru-RU"/>
              </w:rPr>
              <w:t xml:space="preserve">Составление агротехнической части технологической карты возделывания </w:t>
            </w:r>
            <w:r>
              <w:rPr>
                <w:rFonts w:eastAsia="Courier New"/>
                <w:color w:val="000000"/>
                <w:lang w:bidi="ru-RU"/>
              </w:rPr>
              <w:t>тыквенных овощей</w:t>
            </w:r>
            <w:r w:rsidRPr="00934B58">
              <w:rPr>
                <w:rFonts w:eastAsia="Courier New"/>
                <w:color w:val="000000"/>
                <w:lang w:bidi="ru-RU"/>
              </w:rPr>
              <w:t>.</w:t>
            </w:r>
          </w:p>
        </w:tc>
        <w:tc>
          <w:tcPr>
            <w:tcW w:w="1353" w:type="dxa"/>
          </w:tcPr>
          <w:p w:rsidR="00CC0951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8C2846"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rPr>
          <w:trHeight w:val="204"/>
        </w:trPr>
        <w:tc>
          <w:tcPr>
            <w:tcW w:w="3948" w:type="dxa"/>
            <w:vMerge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Default="008C2846" w:rsidP="008C2846"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>:</w:t>
            </w:r>
          </w:p>
          <w:p w:rsidR="00CC0951" w:rsidRPr="00934B58" w:rsidRDefault="0071061F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Cs/>
              </w:rPr>
              <w:t>подготовить сообщения по темам «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Составление агротехнической части технологической карты возделывания </w:t>
            </w:r>
            <w:r>
              <w:rPr>
                <w:rFonts w:eastAsia="Courier New"/>
                <w:color w:val="000000"/>
                <w:lang w:bidi="ru-RU"/>
              </w:rPr>
              <w:t>тыквенных овощей»</w:t>
            </w:r>
          </w:p>
        </w:tc>
        <w:tc>
          <w:tcPr>
            <w:tcW w:w="1353" w:type="dxa"/>
          </w:tcPr>
          <w:p w:rsidR="00CC0951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8C2846"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8C2846" w:rsidRPr="00CF33D6" w:rsidTr="003A5303">
        <w:trPr>
          <w:trHeight w:val="204"/>
        </w:trPr>
        <w:tc>
          <w:tcPr>
            <w:tcW w:w="3948" w:type="dxa"/>
            <w:vMerge w:val="restart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934B58">
              <w:rPr>
                <w:bCs/>
              </w:rPr>
              <w:t>Тема 12</w:t>
            </w:r>
            <w:r>
              <w:rPr>
                <w:bCs/>
              </w:rPr>
              <w:t xml:space="preserve"> Томатные овощи</w:t>
            </w:r>
          </w:p>
        </w:tc>
        <w:tc>
          <w:tcPr>
            <w:tcW w:w="8259" w:type="dxa"/>
          </w:tcPr>
          <w:p w:rsidR="008C2846" w:rsidRPr="00934B58" w:rsidRDefault="008C2846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Cs/>
              </w:rPr>
            </w:pPr>
            <w:r w:rsidRPr="00934B58">
              <w:rPr>
                <w:bCs/>
              </w:rPr>
              <w:t>Содержание учебного материала</w:t>
            </w:r>
          </w:p>
        </w:tc>
        <w:tc>
          <w:tcPr>
            <w:tcW w:w="1353" w:type="dxa"/>
            <w:vMerge w:val="restart"/>
          </w:tcPr>
          <w:p w:rsidR="008C2846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8C2846">
              <w:rPr>
                <w:b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8C2846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8C2846">
              <w:rPr>
                <w:bCs/>
              </w:rPr>
              <w:t>2</w:t>
            </w:r>
          </w:p>
        </w:tc>
      </w:tr>
      <w:tr w:rsidR="008C2846" w:rsidRPr="00CF33D6" w:rsidTr="003A5303">
        <w:trPr>
          <w:trHeight w:val="204"/>
        </w:trPr>
        <w:tc>
          <w:tcPr>
            <w:tcW w:w="3948" w:type="dxa"/>
            <w:vMerge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Pr="00934B58" w:rsidRDefault="008C2846" w:rsidP="008C284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ourier New"/>
                <w:color w:val="000000"/>
                <w:lang w:bidi="ru-RU"/>
              </w:rPr>
              <w:t xml:space="preserve">1. 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Общая характеристика </w:t>
            </w:r>
            <w:r>
              <w:rPr>
                <w:rFonts w:eastAsia="Courier New"/>
                <w:color w:val="000000"/>
                <w:lang w:bidi="ru-RU"/>
              </w:rPr>
              <w:t>томатных овощей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. Хозяйственное использование, морфологические, биологические особенности </w:t>
            </w:r>
            <w:r>
              <w:rPr>
                <w:rFonts w:eastAsia="Courier New"/>
                <w:color w:val="000000"/>
                <w:lang w:bidi="ru-RU"/>
              </w:rPr>
              <w:t>томатных овощей</w:t>
            </w:r>
            <w:r w:rsidRPr="00934B58">
              <w:rPr>
                <w:rFonts w:eastAsia="Courier New"/>
                <w:color w:val="000000"/>
                <w:lang w:bidi="ru-RU"/>
              </w:rPr>
              <w:t>.  Агротехника возделывания. Производственные характеристики</w:t>
            </w:r>
          </w:p>
        </w:tc>
        <w:tc>
          <w:tcPr>
            <w:tcW w:w="1353" w:type="dxa"/>
            <w:vMerge/>
          </w:tcPr>
          <w:p w:rsidR="008C2846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2846" w:rsidRPr="00934B58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rPr>
          <w:trHeight w:val="204"/>
        </w:trPr>
        <w:tc>
          <w:tcPr>
            <w:tcW w:w="3948" w:type="dxa"/>
            <w:vMerge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CC0951" w:rsidRDefault="008C2846" w:rsidP="008F7EA9">
            <w:pPr>
              <w:tabs>
                <w:tab w:val="left" w:pos="3402"/>
              </w:tabs>
              <w:spacing w:line="276" w:lineRule="auto"/>
              <w:jc w:val="both"/>
            </w:pPr>
            <w:r>
              <w:t>Практические занятия</w:t>
            </w:r>
          </w:p>
          <w:p w:rsidR="008C2846" w:rsidRPr="00934B58" w:rsidRDefault="0071061F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ourier New"/>
                <w:color w:val="000000"/>
                <w:lang w:bidi="ru-RU"/>
              </w:rPr>
              <w:t xml:space="preserve">Составление агротехнической части технологической карты возделывания </w:t>
            </w:r>
            <w:r>
              <w:rPr>
                <w:rFonts w:eastAsia="Courier New"/>
                <w:color w:val="000000"/>
                <w:lang w:bidi="ru-RU"/>
              </w:rPr>
              <w:t>томатных овощей</w:t>
            </w:r>
          </w:p>
        </w:tc>
        <w:tc>
          <w:tcPr>
            <w:tcW w:w="1353" w:type="dxa"/>
          </w:tcPr>
          <w:p w:rsidR="00CC0951" w:rsidRPr="008C2846" w:rsidRDefault="008C2846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8C2846">
              <w:rPr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rPr>
          <w:trHeight w:val="204"/>
        </w:trPr>
        <w:tc>
          <w:tcPr>
            <w:tcW w:w="3948" w:type="dxa"/>
            <w:vMerge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8C2846" w:rsidRDefault="008C2846" w:rsidP="008C2846"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>:</w:t>
            </w:r>
          </w:p>
          <w:p w:rsidR="00CC0951" w:rsidRPr="00934B58" w:rsidRDefault="0071061F" w:rsidP="008F7EA9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Cs/>
              </w:rPr>
              <w:t>подготовить сообщения по темам «</w:t>
            </w:r>
            <w:r w:rsidRPr="00934B58">
              <w:rPr>
                <w:rFonts w:eastAsia="Courier New"/>
                <w:color w:val="000000"/>
                <w:lang w:bidi="ru-RU"/>
              </w:rPr>
              <w:t xml:space="preserve">Составление агротехнической части технологической карты возделывания </w:t>
            </w:r>
            <w:r>
              <w:rPr>
                <w:rFonts w:eastAsia="Courier New"/>
                <w:color w:val="000000"/>
                <w:lang w:bidi="ru-RU"/>
              </w:rPr>
              <w:t>томатных овощей»</w:t>
            </w:r>
          </w:p>
        </w:tc>
        <w:tc>
          <w:tcPr>
            <w:tcW w:w="1353" w:type="dxa"/>
          </w:tcPr>
          <w:p w:rsidR="00CC0951" w:rsidRPr="008C2846" w:rsidRDefault="00082465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rPr>
          <w:trHeight w:val="204"/>
        </w:trPr>
        <w:tc>
          <w:tcPr>
            <w:tcW w:w="3948" w:type="dxa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CC0951" w:rsidRPr="00934B58" w:rsidRDefault="00CC0951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alibri"/>
                <w:b/>
                <w:bCs/>
                <w:i/>
              </w:rPr>
              <w:t>Дифференцированный зачёт</w:t>
            </w:r>
          </w:p>
        </w:tc>
        <w:tc>
          <w:tcPr>
            <w:tcW w:w="1353" w:type="dxa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934B58">
              <w:rPr>
                <w:b/>
                <w:bCs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CC0951" w:rsidRPr="00CF33D6" w:rsidTr="003A5303">
        <w:trPr>
          <w:trHeight w:val="204"/>
        </w:trPr>
        <w:tc>
          <w:tcPr>
            <w:tcW w:w="3948" w:type="dxa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8259" w:type="dxa"/>
          </w:tcPr>
          <w:p w:rsidR="00CC0951" w:rsidRPr="00934B58" w:rsidRDefault="00CC0951" w:rsidP="00CF33D6">
            <w:pPr>
              <w:tabs>
                <w:tab w:val="left" w:pos="3402"/>
              </w:tabs>
              <w:spacing w:line="276" w:lineRule="auto"/>
              <w:jc w:val="both"/>
              <w:rPr>
                <w:rFonts w:eastAsia="Calibri"/>
                <w:b/>
                <w:bCs/>
                <w:i/>
              </w:rPr>
            </w:pPr>
            <w:r w:rsidRPr="00934B58">
              <w:rPr>
                <w:rFonts w:eastAsia="Calibri"/>
                <w:b/>
                <w:bCs/>
                <w:i/>
              </w:rPr>
              <w:t>ВСЕГО:</w:t>
            </w:r>
          </w:p>
        </w:tc>
        <w:tc>
          <w:tcPr>
            <w:tcW w:w="1353" w:type="dxa"/>
          </w:tcPr>
          <w:p w:rsidR="00CC0951" w:rsidRPr="00934B58" w:rsidRDefault="004129FB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370" w:type="dxa"/>
            <w:shd w:val="clear" w:color="auto" w:fill="auto"/>
          </w:tcPr>
          <w:p w:rsidR="00CC0951" w:rsidRPr="00934B58" w:rsidRDefault="00CC0951" w:rsidP="00CF33D6">
            <w:pPr>
              <w:tabs>
                <w:tab w:val="left" w:pos="916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FF0000"/>
              </w:rPr>
            </w:pPr>
          </w:p>
        </w:tc>
      </w:tr>
    </w:tbl>
    <w:p w:rsidR="002E3812" w:rsidRPr="00CF33D6" w:rsidRDefault="002E3812" w:rsidP="00CF33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CF33D6">
        <w:t>Для характеристики уровня освоения учебного материала используются следующие обозначения:</w:t>
      </w:r>
    </w:p>
    <w:p w:rsidR="002E3812" w:rsidRPr="00CF33D6" w:rsidRDefault="002E3812" w:rsidP="00CF33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CF33D6">
        <w:t xml:space="preserve">1.– </w:t>
      </w:r>
      <w:proofErr w:type="gramStart"/>
      <w:r w:rsidRPr="00CF33D6">
        <w:t>ознакомительный</w:t>
      </w:r>
      <w:proofErr w:type="gramEnd"/>
      <w:r w:rsidRPr="00CF33D6">
        <w:t xml:space="preserve"> (узнавание ранее изученных объектов, свойств); </w:t>
      </w:r>
    </w:p>
    <w:p w:rsidR="002E3812" w:rsidRPr="00CF33D6" w:rsidRDefault="002E3812" w:rsidP="00CF33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CF33D6">
        <w:t>2.–</w:t>
      </w:r>
      <w:proofErr w:type="gramStart"/>
      <w:r w:rsidRPr="00CF33D6">
        <w:t>репродуктивный</w:t>
      </w:r>
      <w:proofErr w:type="gramEnd"/>
      <w:r w:rsidRPr="00CF33D6">
        <w:t xml:space="preserve"> (выполнение деятельности по образцу, инструкции или под руководством)</w:t>
      </w:r>
    </w:p>
    <w:p w:rsidR="002E3812" w:rsidRPr="00CF33D6" w:rsidRDefault="002E3812" w:rsidP="00CF3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 w:rsidRPr="00CF33D6">
        <w:t>3. – продуктивный (планирование и самостоятельное выполнение деятельности, решение проблемных задач</w:t>
      </w:r>
      <w:proofErr w:type="gramEnd"/>
    </w:p>
    <w:p w:rsidR="002F118B" w:rsidRPr="003A5303" w:rsidRDefault="002F118B" w:rsidP="003A5303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</w:rPr>
        <w:sectPr w:rsidR="002F118B" w:rsidRPr="003A530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75273" w:rsidRPr="00D75273" w:rsidRDefault="00F072B6" w:rsidP="00D75273">
      <w:pPr>
        <w:widowControl w:val="0"/>
        <w:suppressAutoHyphens/>
        <w:jc w:val="center"/>
        <w:rPr>
          <w:b/>
          <w:caps/>
          <w:sz w:val="28"/>
          <w:szCs w:val="28"/>
        </w:rPr>
      </w:pPr>
      <w:bookmarkStart w:id="9" w:name="_Toc492377719"/>
      <w:bookmarkStart w:id="10" w:name="_Toc299712947"/>
      <w:r>
        <w:rPr>
          <w:b/>
          <w:caps/>
          <w:sz w:val="28"/>
          <w:szCs w:val="28"/>
        </w:rPr>
        <w:lastRenderedPageBreak/>
        <w:t>3.</w:t>
      </w:r>
      <w:r w:rsidR="00D75273" w:rsidRPr="00D75273">
        <w:rPr>
          <w:b/>
          <w:caps/>
          <w:sz w:val="28"/>
          <w:szCs w:val="28"/>
        </w:rPr>
        <w:t xml:space="preserve"> условия реализации программы профессионального модуля</w:t>
      </w:r>
    </w:p>
    <w:p w:rsidR="00D75273" w:rsidRPr="00D75273" w:rsidRDefault="00D75273" w:rsidP="00D75273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:rsidR="00D75273" w:rsidRPr="00D75273" w:rsidRDefault="00F072B6" w:rsidP="00D75273">
      <w:pPr>
        <w:spacing w:line="360" w:lineRule="auto"/>
        <w:ind w:left="851" w:hanging="284"/>
        <w:jc w:val="both"/>
        <w:rPr>
          <w:rFonts w:eastAsiaTheme="minorEastAsia"/>
          <w:sz w:val="28"/>
          <w:szCs w:val="28"/>
        </w:rPr>
      </w:pPr>
      <w:bookmarkStart w:id="11" w:name="_Toc492377721"/>
      <w:bookmarkEnd w:id="9"/>
      <w:r>
        <w:rPr>
          <w:b/>
          <w:bCs/>
          <w:sz w:val="28"/>
        </w:rPr>
        <w:t>3.1</w:t>
      </w:r>
      <w:r w:rsidR="00D75273" w:rsidRPr="00D75273">
        <w:rPr>
          <w:b/>
          <w:bCs/>
          <w:sz w:val="28"/>
        </w:rPr>
        <w:t>.</w:t>
      </w:r>
      <w:r w:rsidR="00D75273" w:rsidRPr="00D75273">
        <w:rPr>
          <w:rFonts w:eastAsiaTheme="minorEastAsia"/>
          <w:sz w:val="28"/>
        </w:rPr>
        <w:tab/>
      </w:r>
      <w:r w:rsidR="00D75273" w:rsidRPr="00D75273">
        <w:rPr>
          <w:b/>
          <w:bCs/>
          <w:sz w:val="28"/>
        </w:rPr>
        <w:t>Материально-техническое обеспечение</w:t>
      </w:r>
      <w:r w:rsidR="00D75273" w:rsidRPr="00D75273">
        <w:rPr>
          <w:rFonts w:eastAsiaTheme="minorEastAsia"/>
          <w:sz w:val="28"/>
          <w:szCs w:val="28"/>
        </w:rPr>
        <w:t xml:space="preserve"> </w:t>
      </w:r>
    </w:p>
    <w:p w:rsidR="00D75273" w:rsidRPr="00D75273" w:rsidRDefault="00D75273" w:rsidP="00D75273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D75273">
        <w:rPr>
          <w:rFonts w:eastAsiaTheme="minorEastAsia"/>
          <w:sz w:val="28"/>
          <w:szCs w:val="28"/>
        </w:rPr>
        <w:t xml:space="preserve">Для реализации программы </w:t>
      </w:r>
      <w:r>
        <w:rPr>
          <w:rFonts w:eastAsiaTheme="minorEastAsia"/>
          <w:sz w:val="28"/>
          <w:szCs w:val="28"/>
        </w:rPr>
        <w:t>дисциплины</w:t>
      </w:r>
      <w:r w:rsidRPr="00D75273">
        <w:rPr>
          <w:rFonts w:eastAsiaTheme="minorEastAsia"/>
          <w:sz w:val="28"/>
          <w:szCs w:val="28"/>
        </w:rPr>
        <w:t xml:space="preserve"> имеемся мастерская </w:t>
      </w:r>
      <w:r>
        <w:rPr>
          <w:rFonts w:eastAsiaTheme="minorEastAsia"/>
          <w:sz w:val="28"/>
          <w:szCs w:val="28"/>
        </w:rPr>
        <w:t>Геномная инженерия</w:t>
      </w:r>
    </w:p>
    <w:p w:rsidR="00D75273" w:rsidRPr="00D75273" w:rsidRDefault="00D75273" w:rsidP="00D75273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D75273">
        <w:rPr>
          <w:b/>
          <w:bCs/>
          <w:sz w:val="28"/>
        </w:rPr>
        <w:t>Оборудование учебного кабинета и рабочих мест кабинета:</w:t>
      </w:r>
    </w:p>
    <w:p w:rsidR="00D75273" w:rsidRPr="00D75273" w:rsidRDefault="00D75273" w:rsidP="00D75273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>рабочее место преподавателя;</w:t>
      </w:r>
    </w:p>
    <w:p w:rsidR="00D75273" w:rsidRPr="00D75273" w:rsidRDefault="00D75273" w:rsidP="00D75273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 xml:space="preserve">комплект учебно-методической документации; </w:t>
      </w:r>
    </w:p>
    <w:p w:rsidR="00D75273" w:rsidRPr="00D75273" w:rsidRDefault="00D75273" w:rsidP="00D75273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 xml:space="preserve">комплект учебной мебели по количеству </w:t>
      </w:r>
      <w:proofErr w:type="gramStart"/>
      <w:r w:rsidRPr="00D75273">
        <w:rPr>
          <w:sz w:val="28"/>
          <w:highlight w:val="yellow"/>
        </w:rPr>
        <w:t>обучающихся</w:t>
      </w:r>
      <w:proofErr w:type="gramEnd"/>
      <w:r w:rsidRPr="00D75273">
        <w:rPr>
          <w:sz w:val="28"/>
          <w:highlight w:val="yellow"/>
        </w:rPr>
        <w:t xml:space="preserve">; </w:t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 Весы электронные лабораторные M-ER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Баня - термостат водяная  WB- 4MS 1х1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Компьютер КТС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"Камера </w:t>
      </w:r>
      <w:proofErr w:type="spellStart"/>
      <w:r w:rsidRPr="00D75273">
        <w:rPr>
          <w:color w:val="000000"/>
          <w:sz w:val="28"/>
          <w:szCs w:val="28"/>
          <w:highlight w:val="yellow"/>
        </w:rPr>
        <w:t>длягоризонтального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электрофореза SE-1 №1х1"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Счетчик зерна автоматический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Устройство для формовки клейковины ПФК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Измеритель деформации клейковины ИДК – 3М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Устройство для отмывания и отжима клейковины У1-МОК-1МТ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Делитель проб зерна ДП-5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Микроскоп биологический </w:t>
      </w:r>
      <w:proofErr w:type="spellStart"/>
      <w:r w:rsidRPr="00D75273">
        <w:rPr>
          <w:color w:val="000000"/>
          <w:sz w:val="28"/>
          <w:szCs w:val="28"/>
          <w:highlight w:val="yellow"/>
        </w:rPr>
        <w:t>Микромед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Р-1(LED)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D75273">
        <w:rPr>
          <w:color w:val="000000"/>
          <w:sz w:val="28"/>
          <w:szCs w:val="28"/>
          <w:highlight w:val="yellow"/>
        </w:rPr>
        <w:t>Микроцентрифуга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лабораторная </w:t>
      </w:r>
      <w:proofErr w:type="spellStart"/>
      <w:r w:rsidRPr="00D75273">
        <w:rPr>
          <w:color w:val="000000"/>
          <w:sz w:val="28"/>
          <w:szCs w:val="28"/>
          <w:highlight w:val="yellow"/>
        </w:rPr>
        <w:t>MiniSpin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D75273">
        <w:rPr>
          <w:color w:val="000000"/>
          <w:sz w:val="28"/>
          <w:szCs w:val="28"/>
          <w:highlight w:val="yellow"/>
        </w:rPr>
        <w:t>Eppendorf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D75273">
        <w:rPr>
          <w:color w:val="000000"/>
          <w:sz w:val="28"/>
          <w:szCs w:val="28"/>
          <w:highlight w:val="yellow"/>
        </w:rPr>
        <w:t>Рн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-метр </w:t>
      </w:r>
      <w:proofErr w:type="spellStart"/>
      <w:r w:rsidRPr="00D75273">
        <w:rPr>
          <w:color w:val="000000"/>
          <w:sz w:val="28"/>
          <w:szCs w:val="28"/>
          <w:highlight w:val="yellow"/>
        </w:rPr>
        <w:t>иономер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Эксперт-001-3рН лабораторный 1х1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Доска разборная для зерна 400х300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Стол компьютерный правый1000х680х750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Стол ученический 2-х </w:t>
      </w:r>
      <w:proofErr w:type="spellStart"/>
      <w:r w:rsidRPr="00D75273">
        <w:rPr>
          <w:color w:val="000000"/>
          <w:sz w:val="28"/>
          <w:szCs w:val="28"/>
          <w:highlight w:val="yellow"/>
        </w:rPr>
        <w:t>местныйрегулируемый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с регулировкой угла наклона столешницы1200х500х№5х7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Стул</w:t>
      </w:r>
      <w:proofErr w:type="gramStart"/>
      <w:r w:rsidRPr="00D75273">
        <w:rPr>
          <w:color w:val="000000"/>
          <w:sz w:val="28"/>
          <w:szCs w:val="28"/>
          <w:highlight w:val="yellow"/>
        </w:rPr>
        <w:t xml:space="preserve"> И</w:t>
      </w:r>
      <w:proofErr w:type="gramEnd"/>
      <w:r w:rsidRPr="00D75273">
        <w:rPr>
          <w:color w:val="000000"/>
          <w:sz w:val="28"/>
          <w:szCs w:val="28"/>
          <w:highlight w:val="yellow"/>
        </w:rPr>
        <w:t>зо хром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Шкаф для лабораторной посуды двухстворчатый ЛК-800 ШЛП (800х450х2010) (</w:t>
      </w:r>
      <w:proofErr w:type="spellStart"/>
      <w:r w:rsidRPr="00D75273">
        <w:rPr>
          <w:color w:val="000000"/>
          <w:sz w:val="28"/>
          <w:szCs w:val="28"/>
          <w:highlight w:val="yellow"/>
        </w:rPr>
        <w:t>ЛДСП</w:t>
      </w:r>
      <w:proofErr w:type="gramStart"/>
      <w:r w:rsidRPr="00D75273">
        <w:rPr>
          <w:color w:val="000000"/>
          <w:sz w:val="28"/>
          <w:szCs w:val="28"/>
          <w:highlight w:val="yellow"/>
        </w:rPr>
        <w:t>,С</w:t>
      </w:r>
      <w:proofErr w:type="gramEnd"/>
      <w:r w:rsidRPr="00D75273">
        <w:rPr>
          <w:color w:val="000000"/>
          <w:sz w:val="28"/>
          <w:szCs w:val="28"/>
          <w:highlight w:val="yellow"/>
        </w:rPr>
        <w:t>ерый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)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Набор лабораторного оборудования, в том числе: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Ступка с пестиком фарфор, D 100, d60, H4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Лупа ЛПИ-464-7х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Стекло для микропрепаратов покровное 22*22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Стекло для микропрепаратов, предметное, СП-7102 </w:t>
      </w:r>
      <w:proofErr w:type="spellStart"/>
      <w:r w:rsidRPr="00D75273">
        <w:rPr>
          <w:color w:val="000000"/>
          <w:sz w:val="28"/>
          <w:szCs w:val="28"/>
          <w:highlight w:val="yellow"/>
        </w:rPr>
        <w:t>снеобработанными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краями, 26*76 мм, толщ. 1,0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Чашки биологические (Петри) стекло, 90*18 </w:t>
      </w:r>
      <w:proofErr w:type="spellStart"/>
      <w:r w:rsidRPr="00D75273">
        <w:rPr>
          <w:color w:val="000000"/>
          <w:sz w:val="28"/>
          <w:szCs w:val="28"/>
          <w:highlight w:val="yellow"/>
        </w:rPr>
        <w:t>мм.</w:t>
      </w:r>
      <w:proofErr w:type="gramStart"/>
      <w:r w:rsidRPr="00D75273">
        <w:rPr>
          <w:color w:val="000000"/>
          <w:sz w:val="28"/>
          <w:szCs w:val="28"/>
          <w:highlight w:val="yellow"/>
        </w:rPr>
        <w:t>,т</w:t>
      </w:r>
      <w:proofErr w:type="gramEnd"/>
      <w:r w:rsidRPr="00D75273">
        <w:rPr>
          <w:color w:val="000000"/>
          <w:sz w:val="28"/>
          <w:szCs w:val="28"/>
          <w:highlight w:val="yellow"/>
        </w:rPr>
        <w:t>олщ</w:t>
      </w:r>
      <w:proofErr w:type="spellEnd"/>
      <w:r w:rsidRPr="00D75273">
        <w:rPr>
          <w:color w:val="000000"/>
          <w:sz w:val="28"/>
          <w:szCs w:val="28"/>
          <w:highlight w:val="yellow"/>
        </w:rPr>
        <w:t>. ст. 1,3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Штатив </w:t>
      </w:r>
      <w:proofErr w:type="gramStart"/>
      <w:r w:rsidRPr="00D75273">
        <w:rPr>
          <w:color w:val="000000"/>
          <w:sz w:val="28"/>
          <w:szCs w:val="28"/>
          <w:highlight w:val="yellow"/>
        </w:rPr>
        <w:t>п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\э ШЛПП-20, на 20 гнезд </w:t>
      </w:r>
      <w:proofErr w:type="spellStart"/>
      <w:r w:rsidRPr="00D75273">
        <w:rPr>
          <w:color w:val="000000"/>
          <w:sz w:val="28"/>
          <w:szCs w:val="28"/>
          <w:highlight w:val="yellow"/>
        </w:rPr>
        <w:t>диам</w:t>
      </w:r>
      <w:proofErr w:type="spellEnd"/>
      <w:r w:rsidRPr="00D75273">
        <w:rPr>
          <w:color w:val="000000"/>
          <w:sz w:val="28"/>
          <w:szCs w:val="28"/>
          <w:highlight w:val="yellow"/>
        </w:rPr>
        <w:t>. 18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Пробирка лабораторная химическая ПХ1-16х150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Спиртовка стеклянная СЛ - 2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Игла лабораторная гистологическая </w:t>
      </w:r>
      <w:proofErr w:type="spellStart"/>
      <w:r w:rsidRPr="00D75273">
        <w:rPr>
          <w:color w:val="000000"/>
          <w:sz w:val="28"/>
          <w:szCs w:val="28"/>
          <w:highlight w:val="yellow"/>
        </w:rPr>
        <w:t>препарировальнаяпрямая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АН- 1-05</w:t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Скальпель остроконечный средний J-15-026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Пинцет анатомический общего назначения ПА250х2,5 арт. J-16-026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Стакан Н – 1- 250 с делениями, ТС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Набор автоматических одноканальных дозаторов, в том числе: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lastRenderedPageBreak/>
        <w:t xml:space="preserve">Дозатор ЛАЙНПИПЕТ ЛАЙТ, 0,5-10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2-20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20-100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100-1000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Оборудование и инструменты для отбора образцов зерна, в том числе: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d=4,0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d=3,0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d=2,0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d=5,0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Совок (</w:t>
      </w:r>
      <w:proofErr w:type="spellStart"/>
      <w:r w:rsidRPr="00D75273">
        <w:rPr>
          <w:color w:val="000000"/>
          <w:sz w:val="28"/>
          <w:szCs w:val="28"/>
          <w:highlight w:val="yellow"/>
        </w:rPr>
        <w:t>нерж</w:t>
      </w:r>
      <w:proofErr w:type="gramStart"/>
      <w:r w:rsidRPr="00D75273">
        <w:rPr>
          <w:color w:val="000000"/>
          <w:sz w:val="28"/>
          <w:szCs w:val="28"/>
          <w:highlight w:val="yellow"/>
        </w:rPr>
        <w:t>.с</w:t>
      </w:r>
      <w:proofErr w:type="gramEnd"/>
      <w:r w:rsidRPr="00D75273">
        <w:rPr>
          <w:color w:val="000000"/>
          <w:sz w:val="28"/>
          <w:szCs w:val="28"/>
          <w:highlight w:val="yellow"/>
        </w:rPr>
        <w:t>таль</w:t>
      </w:r>
      <w:proofErr w:type="spellEnd"/>
      <w:r w:rsidRPr="00D75273">
        <w:rPr>
          <w:color w:val="000000"/>
          <w:sz w:val="28"/>
          <w:szCs w:val="28"/>
          <w:highlight w:val="yellow"/>
        </w:rPr>
        <w:t>) 80х240 мм. ручка 100 мм, 400 гр.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Шпатель металлический зерновой МЛИ - 5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Щуп мешочный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Оборудование и садовые инструменты, в том числе: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Прививочная лента  30 мм длина 160м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Секатор садовый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Ножовка садовая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Корзина для хранения с ручками 12,5*8,5*7,5 см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Доска разделочная пластик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лейка 3л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</w:p>
    <w:p w:rsidR="00D75273" w:rsidRPr="00D75273" w:rsidRDefault="00D75273" w:rsidP="00D7527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D75273" w:rsidRPr="00D75273" w:rsidRDefault="00D75273" w:rsidP="00D75273">
      <w:pPr>
        <w:autoSpaceDE w:val="0"/>
        <w:autoSpaceDN w:val="0"/>
        <w:adjustRightInd w:val="0"/>
        <w:spacing w:line="360" w:lineRule="auto"/>
        <w:rPr>
          <w:rFonts w:eastAsiaTheme="minorEastAsia"/>
          <w:sz w:val="28"/>
          <w:highlight w:val="yellow"/>
        </w:rPr>
      </w:pPr>
      <w:r w:rsidRPr="00D75273">
        <w:rPr>
          <w:b/>
          <w:bCs/>
          <w:sz w:val="28"/>
          <w:highlight w:val="yellow"/>
        </w:rPr>
        <w:t>Технические средства обучения:</w:t>
      </w:r>
    </w:p>
    <w:p w:rsidR="00D75273" w:rsidRPr="00D75273" w:rsidRDefault="00D75273" w:rsidP="00D75273">
      <w:pPr>
        <w:tabs>
          <w:tab w:val="left" w:pos="1340"/>
        </w:tabs>
        <w:spacing w:line="360" w:lineRule="auto"/>
        <w:jc w:val="both"/>
        <w:rPr>
          <w:sz w:val="28"/>
          <w:highlight w:val="yellow"/>
        </w:rPr>
      </w:pPr>
      <w:r w:rsidRPr="00D75273">
        <w:rPr>
          <w:sz w:val="28"/>
          <w:highlight w:val="yellow"/>
        </w:rPr>
        <w:t>компьютер;</w:t>
      </w:r>
    </w:p>
    <w:p w:rsidR="00D75273" w:rsidRPr="00D75273" w:rsidRDefault="00D75273" w:rsidP="00D75273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D75273">
        <w:rPr>
          <w:color w:val="000000"/>
          <w:sz w:val="28"/>
          <w:szCs w:val="28"/>
          <w:highlight w:val="yellow"/>
        </w:rPr>
        <w:t>LED телевизор</w:t>
      </w:r>
      <w:r w:rsidRPr="00D75273">
        <w:rPr>
          <w:color w:val="000000"/>
          <w:sz w:val="28"/>
          <w:szCs w:val="28"/>
        </w:rPr>
        <w:tab/>
      </w:r>
    </w:p>
    <w:p w:rsidR="00D75273" w:rsidRPr="00D75273" w:rsidRDefault="00F072B6" w:rsidP="00D75273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>
        <w:rPr>
          <w:b/>
          <w:bCs/>
          <w:sz w:val="28"/>
        </w:rPr>
        <w:t>3</w:t>
      </w:r>
      <w:r w:rsidR="00D75273" w:rsidRPr="00D75273">
        <w:rPr>
          <w:b/>
          <w:bCs/>
          <w:sz w:val="28"/>
        </w:rPr>
        <w:t>.2 Информационное обеспечение обучения</w:t>
      </w:r>
    </w:p>
    <w:p w:rsidR="00D75273" w:rsidRPr="00D75273" w:rsidRDefault="00D75273" w:rsidP="00D75273">
      <w:pPr>
        <w:spacing w:line="360" w:lineRule="auto"/>
        <w:rPr>
          <w:rFonts w:eastAsiaTheme="minorEastAsia"/>
          <w:sz w:val="28"/>
        </w:rPr>
      </w:pPr>
      <w:r w:rsidRPr="00D75273">
        <w:rPr>
          <w:b/>
          <w:bCs/>
          <w:sz w:val="28"/>
        </w:rPr>
        <w:t xml:space="preserve">Перечень учебных изданий, Интернет-ресурсов, </w:t>
      </w:r>
      <w:proofErr w:type="gramStart"/>
      <w:r w:rsidRPr="00D75273">
        <w:rPr>
          <w:b/>
          <w:bCs/>
          <w:sz w:val="28"/>
        </w:rPr>
        <w:t>дополнительной</w:t>
      </w:r>
      <w:proofErr w:type="gramEnd"/>
    </w:p>
    <w:p w:rsidR="00D75273" w:rsidRPr="00D75273" w:rsidRDefault="00D75273" w:rsidP="00D75273">
      <w:pPr>
        <w:spacing w:line="360" w:lineRule="auto"/>
        <w:rPr>
          <w:rFonts w:eastAsiaTheme="minorEastAsia"/>
          <w:sz w:val="28"/>
        </w:rPr>
      </w:pPr>
      <w:r w:rsidRPr="00D75273">
        <w:rPr>
          <w:b/>
          <w:bCs/>
          <w:sz w:val="28"/>
        </w:rPr>
        <w:t xml:space="preserve">Литературы </w:t>
      </w:r>
    </w:p>
    <w:p w:rsidR="00D75273" w:rsidRPr="00D75273" w:rsidRDefault="00D75273" w:rsidP="00D75273">
      <w:pPr>
        <w:spacing w:line="7" w:lineRule="exact"/>
        <w:rPr>
          <w:rFonts w:eastAsiaTheme="minorEastAsia"/>
        </w:rPr>
      </w:pPr>
    </w:p>
    <w:p w:rsidR="00D75273" w:rsidRPr="00D75273" w:rsidRDefault="00D75273" w:rsidP="00D75273">
      <w:pPr>
        <w:spacing w:line="360" w:lineRule="auto"/>
        <w:rPr>
          <w:b/>
          <w:bCs/>
          <w:sz w:val="28"/>
        </w:rPr>
      </w:pPr>
      <w:r w:rsidRPr="00D75273">
        <w:rPr>
          <w:b/>
          <w:bCs/>
          <w:sz w:val="28"/>
        </w:rPr>
        <w:t>Основная литература: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D75273">
        <w:rPr>
          <w:bCs/>
          <w:sz w:val="28"/>
          <w:highlight w:val="yellow"/>
        </w:rPr>
        <w:t>1. Основы агрономии:</w:t>
      </w:r>
      <w:r w:rsidRPr="00D75273">
        <w:rPr>
          <w:sz w:val="28"/>
          <w:highlight w:val="yellow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D75273">
        <w:rPr>
          <w:sz w:val="28"/>
        </w:rPr>
        <w:t>2. Выращивание цветочно – декоративных культур в открытом и защищенном грунте: учебник для студентов учреждений сред. Проф. Образования/ О.Н. Бобылева</w:t>
      </w:r>
      <w:proofErr w:type="gramStart"/>
      <w:r w:rsidRPr="00D75273">
        <w:rPr>
          <w:sz w:val="28"/>
        </w:rPr>
        <w:t>.- -</w:t>
      </w:r>
      <w:proofErr w:type="gramEnd"/>
      <w:r w:rsidRPr="00D75273">
        <w:rPr>
          <w:sz w:val="28"/>
        </w:rPr>
        <w:t>М.: Издательский центр «Академия», 2014.-352с.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D75273">
        <w:rPr>
          <w:sz w:val="28"/>
          <w:szCs w:val="28"/>
        </w:rPr>
        <w:lastRenderedPageBreak/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</w:t>
      </w:r>
      <w:proofErr w:type="spellStart"/>
      <w:r w:rsidRPr="00D75273">
        <w:rPr>
          <w:sz w:val="28"/>
          <w:szCs w:val="28"/>
        </w:rPr>
        <w:t>Мушкина</w:t>
      </w:r>
      <w:proofErr w:type="spellEnd"/>
      <w:r w:rsidRPr="00D75273">
        <w:rPr>
          <w:sz w:val="28"/>
          <w:szCs w:val="28"/>
        </w:rPr>
        <w:t xml:space="preserve">, М: Издательство </w:t>
      </w:r>
      <w:proofErr w:type="spellStart"/>
      <w:r w:rsidRPr="00D75273">
        <w:rPr>
          <w:sz w:val="28"/>
          <w:szCs w:val="28"/>
        </w:rPr>
        <w:t>Юрайт</w:t>
      </w:r>
      <w:proofErr w:type="spellEnd"/>
      <w:r w:rsidRPr="00D75273">
        <w:rPr>
          <w:sz w:val="28"/>
          <w:szCs w:val="28"/>
        </w:rPr>
        <w:t xml:space="preserve"> 2020-235 с.                                 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-575"/>
        <w:rPr>
          <w:rFonts w:eastAsiaTheme="minorEastAsia"/>
          <w:sz w:val="28"/>
        </w:rPr>
      </w:pPr>
      <w:r w:rsidRPr="00D75273">
        <w:rPr>
          <w:b/>
          <w:bCs/>
          <w:sz w:val="28"/>
        </w:rPr>
        <w:t>Дополнительная литература: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1.Дубровская  </w:t>
      </w:r>
      <w:proofErr w:type="spellStart"/>
      <w:r w:rsidRPr="00D75273">
        <w:rPr>
          <w:sz w:val="28"/>
        </w:rPr>
        <w:t>Н.В.«Дизайн</w:t>
      </w:r>
      <w:proofErr w:type="spellEnd"/>
      <w:r w:rsidRPr="00D75273">
        <w:rPr>
          <w:sz w:val="28"/>
        </w:rPr>
        <w:t xml:space="preserve">  сада».  –  М.:  Изд.  «Дом  XXI  век»,  2016.Ньюберн Тим «Библия садового дизайна»</w:t>
      </w:r>
      <w:proofErr w:type="gramStart"/>
      <w:r w:rsidRPr="00D75273">
        <w:rPr>
          <w:sz w:val="28"/>
        </w:rPr>
        <w:t>.–</w:t>
      </w:r>
      <w:proofErr w:type="gramEnd"/>
      <w:r w:rsidRPr="00D75273">
        <w:rPr>
          <w:sz w:val="28"/>
        </w:rPr>
        <w:t>М.: Изд. «Кладезь-Букс»,2015.-250с.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2.Т.Д. </w:t>
      </w:r>
      <w:proofErr w:type="spellStart"/>
      <w:r w:rsidRPr="00D75273">
        <w:rPr>
          <w:sz w:val="28"/>
        </w:rPr>
        <w:t>Шиканян</w:t>
      </w:r>
      <w:proofErr w:type="spellEnd"/>
      <w:r w:rsidRPr="00D75273">
        <w:rPr>
          <w:sz w:val="28"/>
        </w:rPr>
        <w:t xml:space="preserve"> «Азбука ландшафтного дизайна». – М.: Изд. «Кладезь-Букс», 2014.-320с.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3.Д-р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«Все о саде, за которым легко ухаживать» - М.: Изд. «Кладезь-Букс» 2014.-198с.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4.Д-р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клумбовых растениях» - М.: Изд. «Кладезь-Букс» 2014.-350с.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5.Д-р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газоне» - М.: Изд. «Кладезь-Букс» 2014.-318с.</w:t>
      </w:r>
    </w:p>
    <w:p w:rsidR="00D75273" w:rsidRPr="00D75273" w:rsidRDefault="00D75273" w:rsidP="00D75273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6.Д-р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луковичных растениях» - М.: Изд. «Кладезь-Букс» 2014.-402с.</w:t>
      </w:r>
    </w:p>
    <w:p w:rsidR="00D75273" w:rsidRPr="00D75273" w:rsidRDefault="00D75273" w:rsidP="00D75273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7.Журнал «Ландшафтный дизайн». Ежемесячное издание. – М.</w:t>
      </w:r>
    </w:p>
    <w:p w:rsidR="00D75273" w:rsidRPr="00D75273" w:rsidRDefault="00D75273" w:rsidP="00D75273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8.Журнал «Мой прекрасный сад». Ежемесячное издание. – М.</w:t>
      </w:r>
    </w:p>
    <w:p w:rsidR="00D75273" w:rsidRPr="00D75273" w:rsidRDefault="00D75273" w:rsidP="00D75273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9.Журнал «Цветоводство». Ежемесячное издание. – М</w:t>
      </w:r>
    </w:p>
    <w:p w:rsidR="00D75273" w:rsidRPr="00D75273" w:rsidRDefault="00D75273" w:rsidP="00D75273">
      <w:pPr>
        <w:spacing w:line="360" w:lineRule="auto"/>
        <w:rPr>
          <w:b/>
          <w:bCs/>
          <w:sz w:val="28"/>
        </w:rPr>
      </w:pPr>
      <w:proofErr w:type="gramStart"/>
      <w:r w:rsidRPr="00D75273">
        <w:rPr>
          <w:b/>
          <w:bCs/>
          <w:sz w:val="28"/>
        </w:rPr>
        <w:t>Интернет-источники</w:t>
      </w:r>
      <w:proofErr w:type="gramEnd"/>
      <w:r w:rsidRPr="00D75273">
        <w:rPr>
          <w:b/>
          <w:bCs/>
          <w:sz w:val="28"/>
        </w:rPr>
        <w:t>:</w:t>
      </w:r>
    </w:p>
    <w:p w:rsidR="00D75273" w:rsidRPr="00D75273" w:rsidRDefault="00D75273" w:rsidP="00D75273">
      <w:pPr>
        <w:autoSpaceDE w:val="0"/>
        <w:autoSpaceDN w:val="0"/>
        <w:adjustRightInd w:val="0"/>
        <w:spacing w:line="360" w:lineRule="auto"/>
        <w:rPr>
          <w:rFonts w:eastAsiaTheme="minorEastAsia"/>
          <w:bCs/>
          <w:color w:val="000000" w:themeColor="text1"/>
          <w:sz w:val="28"/>
          <w:szCs w:val="28"/>
        </w:rPr>
      </w:pPr>
      <w:r w:rsidRPr="00D75273">
        <w:rPr>
          <w:rFonts w:eastAsiaTheme="minorEastAsia"/>
          <w:bCs/>
          <w:color w:val="000000" w:themeColor="text1"/>
          <w:sz w:val="28"/>
          <w:szCs w:val="28"/>
          <w:highlight w:val="yellow"/>
        </w:rPr>
        <w:t xml:space="preserve">1. </w:t>
      </w:r>
      <w:r w:rsidRPr="00D75273">
        <w:rPr>
          <w:rFonts w:eastAsiaTheme="minorEastAsia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 </w:t>
      </w:r>
      <w:r w:rsidRPr="00D75273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hyperlink r:id="rId13" w:history="1">
        <w:r w:rsidRPr="00D75273">
          <w:rPr>
            <w:rFonts w:eastAsiaTheme="minorEastAsia"/>
            <w:bCs/>
            <w:color w:val="000000" w:themeColor="text1"/>
            <w:sz w:val="28"/>
            <w:szCs w:val="28"/>
            <w:highlight w:val="yellow"/>
            <w:u w:val="single"/>
            <w:shd w:val="clear" w:color="auto" w:fill="FFFFFF"/>
          </w:rPr>
          <w:t>https://znanium.com/collections/basic/858/documents</w:t>
        </w:r>
      </w:hyperlink>
    </w:p>
    <w:p w:rsidR="00D75273" w:rsidRPr="00D75273" w:rsidRDefault="00D75273" w:rsidP="00D75273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2.     Мир флористики. История </w:t>
      </w:r>
      <w:proofErr w:type="spellStart"/>
      <w:r w:rsidRPr="00D75273">
        <w:rPr>
          <w:sz w:val="28"/>
        </w:rPr>
        <w:t>фитодизайна</w:t>
      </w:r>
      <w:proofErr w:type="spellEnd"/>
      <w:r w:rsidRPr="00D75273">
        <w:rPr>
          <w:sz w:val="28"/>
        </w:rPr>
        <w:t xml:space="preserve">. [Электронный ресурс] – Режим доступа: </w:t>
      </w:r>
      <w:r w:rsidRPr="00D75273">
        <w:rPr>
          <w:sz w:val="28"/>
          <w:u w:val="single"/>
        </w:rPr>
        <w:t>http://www.mir-floristiki.ru/istorija-fitodizajjna.html</w:t>
      </w:r>
    </w:p>
    <w:p w:rsidR="00D75273" w:rsidRPr="00D75273" w:rsidRDefault="00D75273" w:rsidP="00D75273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3.    </w:t>
      </w:r>
      <w:proofErr w:type="spellStart"/>
      <w:r w:rsidRPr="00D75273">
        <w:rPr>
          <w:sz w:val="28"/>
        </w:rPr>
        <w:t>Бонсай</w:t>
      </w:r>
      <w:proofErr w:type="spellEnd"/>
      <w:r w:rsidRPr="00D75273">
        <w:rPr>
          <w:sz w:val="28"/>
        </w:rPr>
        <w:t xml:space="preserve"> клу</w:t>
      </w:r>
      <w:proofErr w:type="gramStart"/>
      <w:r w:rsidRPr="00D75273">
        <w:rPr>
          <w:sz w:val="28"/>
        </w:rPr>
        <w:t>б[</w:t>
      </w:r>
      <w:proofErr w:type="gramEnd"/>
      <w:r w:rsidRPr="00D75273">
        <w:rPr>
          <w:sz w:val="28"/>
        </w:rPr>
        <w:t xml:space="preserve">Электронный ресурс] – Режим доступа: </w:t>
      </w:r>
      <w:r w:rsidRPr="00D75273">
        <w:rPr>
          <w:sz w:val="28"/>
          <w:u w:val="single"/>
        </w:rPr>
        <w:t>http://www.bonsai-club.com/</w:t>
      </w:r>
    </w:p>
    <w:p w:rsidR="00D75273" w:rsidRPr="00D75273" w:rsidRDefault="00D75273" w:rsidP="00D75273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4.        </w:t>
      </w:r>
      <w:proofErr w:type="spellStart"/>
      <w:r w:rsidRPr="00D75273">
        <w:rPr>
          <w:sz w:val="28"/>
        </w:rPr>
        <w:t>Биоурок</w:t>
      </w:r>
      <w:proofErr w:type="spellEnd"/>
      <w:r w:rsidRPr="00D75273">
        <w:rPr>
          <w:sz w:val="28"/>
        </w:rPr>
        <w:t xml:space="preserve">.  Многообразие  </w:t>
      </w:r>
      <w:proofErr w:type="gramStart"/>
      <w:r w:rsidRPr="00D75273">
        <w:rPr>
          <w:sz w:val="28"/>
        </w:rPr>
        <w:t>покрытосеменных</w:t>
      </w:r>
      <w:proofErr w:type="gramEnd"/>
      <w:r w:rsidRPr="00D75273">
        <w:rPr>
          <w:sz w:val="28"/>
        </w:rPr>
        <w:t>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D75273" w:rsidRPr="00D75273" w:rsidTr="001B2A9E">
        <w:trPr>
          <w:trHeight w:val="295"/>
        </w:trPr>
        <w:tc>
          <w:tcPr>
            <w:tcW w:w="2120" w:type="dxa"/>
            <w:vAlign w:val="bottom"/>
          </w:tcPr>
          <w:p w:rsidR="00D75273" w:rsidRPr="00D75273" w:rsidRDefault="00D75273" w:rsidP="00D75273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sz w:val="28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D75273" w:rsidRPr="00D75273" w:rsidRDefault="00D75273" w:rsidP="00D75273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sz w:val="28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D75273" w:rsidRPr="00D75273" w:rsidRDefault="00D75273" w:rsidP="00D75273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w w:val="99"/>
                <w:sz w:val="28"/>
              </w:rPr>
              <w:t>http://biouroki.ru/material/mnogoobrazie-</w:t>
            </w:r>
          </w:p>
        </w:tc>
      </w:tr>
      <w:tr w:rsidR="00D75273" w:rsidRPr="006B2E4F" w:rsidTr="001B2A9E">
        <w:trPr>
          <w:trHeight w:val="302"/>
        </w:trPr>
        <w:tc>
          <w:tcPr>
            <w:tcW w:w="3840" w:type="dxa"/>
            <w:gridSpan w:val="2"/>
            <w:vAlign w:val="bottom"/>
          </w:tcPr>
          <w:p w:rsidR="00D75273" w:rsidRPr="00D75273" w:rsidRDefault="00D75273" w:rsidP="00D75273">
            <w:pPr>
              <w:spacing w:line="360" w:lineRule="auto"/>
              <w:jc w:val="both"/>
              <w:rPr>
                <w:w w:val="99"/>
                <w:sz w:val="28"/>
              </w:rPr>
            </w:pPr>
            <w:proofErr w:type="spellStart"/>
            <w:r w:rsidRPr="00D75273">
              <w:rPr>
                <w:w w:val="99"/>
                <w:sz w:val="28"/>
              </w:rPr>
              <w:t>Pokryitosemennyihrasteniy</w:t>
            </w:r>
            <w:proofErr w:type="spellEnd"/>
          </w:p>
          <w:p w:rsidR="00D75273" w:rsidRPr="00D75273" w:rsidRDefault="000E7A7A" w:rsidP="00D75273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4" w:history="1"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http://www.gardener.ru</w:t>
              </w:r>
            </w:hyperlink>
          </w:p>
          <w:p w:rsidR="00D75273" w:rsidRPr="00D75273" w:rsidRDefault="000E7A7A" w:rsidP="00D75273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5" w:history="1">
              <w:r w:rsidR="00D75273" w:rsidRPr="00D75273">
                <w:rPr>
                  <w:rFonts w:eastAsiaTheme="minorEastAsia"/>
                  <w:color w:val="0000FF"/>
                  <w:sz w:val="28"/>
                  <w:szCs w:val="28"/>
                  <w:u w:val="single"/>
                </w:rPr>
                <w:t>http://p6.ru/flowers/index.htm</w:t>
              </w:r>
            </w:hyperlink>
          </w:p>
          <w:p w:rsidR="00D75273" w:rsidRPr="00D75273" w:rsidRDefault="000E7A7A" w:rsidP="00D75273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6" w:history="1"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http://www.bonsai.net.ru/</w:t>
              </w:r>
            </w:hyperlink>
          </w:p>
          <w:p w:rsidR="00D75273" w:rsidRPr="00D75273" w:rsidRDefault="000E7A7A" w:rsidP="00D75273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7" w:history="1"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http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://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landshaft</w:t>
              </w:r>
              <w:proofErr w:type="spellEnd"/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/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default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asp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?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pub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2_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id</w:t>
              </w:r>
              <w:r w:rsidR="00D75273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=46</w:t>
              </w:r>
            </w:hyperlink>
          </w:p>
          <w:p w:rsidR="00D75273" w:rsidRPr="00D75273" w:rsidRDefault="00D75273" w:rsidP="00D75273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 w:rsidRPr="00D75273">
              <w:rPr>
                <w:color w:val="000000" w:themeColor="text1"/>
                <w:sz w:val="28"/>
                <w:szCs w:val="28"/>
              </w:rPr>
              <w:t>http://www.gardenia.ru/pages/vigonka_001.htm</w:t>
            </w:r>
          </w:p>
          <w:p w:rsidR="00D75273" w:rsidRPr="00D75273" w:rsidRDefault="000E7A7A" w:rsidP="00D75273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8" w:history="1">
              <w:r w:rsidR="00D75273" w:rsidRPr="00D75273">
                <w:rPr>
                  <w:color w:val="000000" w:themeColor="text1"/>
                  <w:sz w:val="28"/>
                  <w:szCs w:val="28"/>
                </w:rPr>
                <w:t>http://www.florets.ru/lukovichnye/vygonka-lukovichnyh</w:t>
              </w:r>
            </w:hyperlink>
          </w:p>
          <w:p w:rsidR="00D75273" w:rsidRPr="00D75273" w:rsidRDefault="00D75273" w:rsidP="00D752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 w:right="-1" w:firstLine="567"/>
              <w:jc w:val="both"/>
              <w:outlineLvl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D75273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D75273">
              <w:rPr>
                <w:color w:val="000000" w:themeColor="text1"/>
                <w:sz w:val="28"/>
                <w:szCs w:val="28"/>
                <w:lang w:val="en-US"/>
              </w:rPr>
              <w:t xml:space="preserve">7.   </w:t>
            </w:r>
            <w:hyperlink r:id="rId19" w:tgtFrame="_blank" w:history="1">
              <w:r w:rsidRPr="00D75273">
                <w:rPr>
                  <w:color w:val="000000" w:themeColor="text1"/>
                  <w:sz w:val="28"/>
                  <w:szCs w:val="28"/>
                  <w:lang w:val="en-US"/>
                </w:rPr>
                <w:t>hi-edu.ru</w:t>
              </w:r>
            </w:hyperlink>
          </w:p>
          <w:p w:rsidR="00D75273" w:rsidRPr="00D75273" w:rsidRDefault="00D75273" w:rsidP="00D75273">
            <w:p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8.  </w:t>
            </w:r>
            <w:hyperlink r:id="rId20" w:tgtFrame="_blank" w:history="1">
              <w:r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otherreferats.allbest.ru</w:t>
              </w:r>
            </w:hyperlink>
          </w:p>
          <w:p w:rsidR="00D75273" w:rsidRPr="00D75273" w:rsidRDefault="00D75273" w:rsidP="00D752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D75273">
              <w:rPr>
                <w:rFonts w:eastAsiaTheme="minorEastAsia"/>
                <w:caps/>
                <w:sz w:val="28"/>
                <w:szCs w:val="28"/>
                <w:lang w:val="en-US"/>
              </w:rPr>
              <w:t xml:space="preserve">1.     9.   </w:t>
            </w:r>
            <w:r w:rsidRPr="00D75273">
              <w:rPr>
                <w:rFonts w:eastAsiaTheme="minorEastAsia"/>
                <w:sz w:val="28"/>
                <w:szCs w:val="28"/>
                <w:lang w:val="en-US"/>
              </w:rPr>
              <w:t>http://www.sprinter.ru</w:t>
            </w:r>
          </w:p>
          <w:p w:rsidR="00D75273" w:rsidRPr="00D75273" w:rsidRDefault="00D75273" w:rsidP="00D752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sz w:val="28"/>
                <w:szCs w:val="28"/>
                <w:lang w:val="en-US"/>
              </w:rPr>
              <w:t>2.          10.  http://window.edu.ru</w:t>
            </w:r>
          </w:p>
          <w:p w:rsidR="00D75273" w:rsidRPr="00D75273" w:rsidRDefault="00D75273" w:rsidP="00D752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D75273">
              <w:rPr>
                <w:rFonts w:eastAsiaTheme="minorEastAsia"/>
                <w:sz w:val="28"/>
                <w:szCs w:val="28"/>
                <w:lang w:val="en-US"/>
              </w:rPr>
              <w:t>3.</w:t>
            </w:r>
          </w:p>
          <w:p w:rsidR="00D75273" w:rsidRPr="00D75273" w:rsidRDefault="00D75273" w:rsidP="00D752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   </w:t>
            </w:r>
          </w:p>
        </w:tc>
        <w:tc>
          <w:tcPr>
            <w:tcW w:w="1100" w:type="dxa"/>
            <w:vAlign w:val="bottom"/>
          </w:tcPr>
          <w:p w:rsidR="00D75273" w:rsidRPr="00D75273" w:rsidRDefault="00D75273" w:rsidP="00D75273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  <w:tc>
          <w:tcPr>
            <w:tcW w:w="4680" w:type="dxa"/>
            <w:vAlign w:val="bottom"/>
          </w:tcPr>
          <w:p w:rsidR="00D75273" w:rsidRPr="00D75273" w:rsidRDefault="00D75273" w:rsidP="00D75273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</w:tr>
    </w:tbl>
    <w:p w:rsidR="00D75273" w:rsidRPr="00D75273" w:rsidRDefault="00D75273" w:rsidP="00D75273">
      <w:pPr>
        <w:spacing w:line="200" w:lineRule="exact"/>
        <w:rPr>
          <w:rFonts w:eastAsiaTheme="minorEastAsia"/>
          <w:lang w:val="en-US"/>
        </w:rPr>
      </w:pPr>
    </w:p>
    <w:p w:rsidR="00D75273" w:rsidRPr="00D75273" w:rsidRDefault="00D75273" w:rsidP="00D75273">
      <w:pPr>
        <w:keepNext/>
        <w:keepLines/>
        <w:spacing w:line="360" w:lineRule="auto"/>
        <w:jc w:val="center"/>
        <w:outlineLvl w:val="1"/>
        <w:rPr>
          <w:bCs/>
          <w:sz w:val="28"/>
          <w:szCs w:val="28"/>
        </w:rPr>
      </w:pPr>
      <w:r w:rsidRPr="00D75273">
        <w:rPr>
          <w:rFonts w:eastAsiaTheme="majorEastAsia"/>
          <w:b/>
          <w:bCs/>
          <w:sz w:val="28"/>
          <w:szCs w:val="28"/>
        </w:rPr>
        <w:t>4.3. Общие требования к организации образовательного процесса</w:t>
      </w:r>
      <w:bookmarkEnd w:id="11"/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 xml:space="preserve">    При освоении программы профессионального модуля Обработка и подготовка почвы к посеву и посадке сельскохозяйственных культур занятия МДК и производственной практики проводятся концентрировано.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 xml:space="preserve">    В целях организации учебного процесса образовательное учреждение с предприятием заключает договор о производственной практике обучающихся на данном предприятии, в котором указывается численность обучающихся по специальности направляемых на практику, сроки, условия и порядок проведения производственной практики, соблюдением правил охраны труда.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 xml:space="preserve">     Практика является обязательным разделом ППКРС. Она представляет собой вид учебных занятий, обеспечивающих практико-ориентированную подготовку студентов. При реализации ППКРС предусматриваются следующие виды практик: учебная практика и производственная практика.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 xml:space="preserve">Учебная практика и производственная практика проводятся образовательным учреждением при освоении </w:t>
      </w:r>
      <w:proofErr w:type="gramStart"/>
      <w:r w:rsidRPr="00D75273">
        <w:rPr>
          <w:rFonts w:eastAsia="Calibri"/>
          <w:sz w:val="28"/>
          <w:szCs w:val="28"/>
        </w:rPr>
        <w:t>обучающимися</w:t>
      </w:r>
      <w:proofErr w:type="gramEnd"/>
      <w:r w:rsidRPr="00D75273">
        <w:rPr>
          <w:rFonts w:eastAsia="Calibri"/>
          <w:sz w:val="28"/>
          <w:szCs w:val="28"/>
        </w:rPr>
        <w:t xml:space="preserve"> профессиональных компетенций в рамках профессиональных модулей и реализуются концентрированно.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>Производственная практика  должна проводиться в организациях, направление деятельности которых соответствует профилю подготовки обучающихся.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lastRenderedPageBreak/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 xml:space="preserve">     В процессе преподавания МДК и проведения учебной и производственной практики преподаватели и мастера производственного обучения должны развивать у студентов технологическое и экономическое мышление, формировать навыки высокопроизводительного труда, планирования и самоконтроля. Особое внимание следует обратить на обучение студентов наиболее эффективным приемам организации работы, детальное рассмотрение путей повышения производительности труда в данной профессии и меры по строжайшей экономии трудовых, сырьевых и энергетических ресурсов.</w:t>
      </w:r>
    </w:p>
    <w:p w:rsidR="00D75273" w:rsidRPr="00D75273" w:rsidRDefault="00D75273" w:rsidP="00D75273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D75273" w:rsidRPr="00D75273" w:rsidRDefault="00D75273" w:rsidP="00D75273">
      <w:pPr>
        <w:keepNext/>
        <w:keepLines/>
        <w:spacing w:line="360" w:lineRule="auto"/>
        <w:outlineLvl w:val="1"/>
        <w:rPr>
          <w:rFonts w:eastAsiaTheme="majorEastAsia"/>
          <w:bCs/>
          <w:sz w:val="28"/>
          <w:szCs w:val="28"/>
        </w:rPr>
      </w:pPr>
      <w:bookmarkStart w:id="12" w:name="_Toc492377722"/>
      <w:r w:rsidRPr="00D75273">
        <w:rPr>
          <w:rFonts w:eastAsiaTheme="majorEastAsia"/>
          <w:b/>
          <w:bCs/>
          <w:sz w:val="28"/>
          <w:szCs w:val="28"/>
        </w:rPr>
        <w:t>4.4. Кадровое обеспечение образовательного процесса</w:t>
      </w:r>
      <w:bookmarkEnd w:id="12"/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D75273">
        <w:rPr>
          <w:rFonts w:eastAsia="Calibri"/>
          <w:sz w:val="28"/>
          <w:szCs w:val="28"/>
        </w:rPr>
        <w:t>обучение по</w:t>
      </w:r>
      <w:proofErr w:type="gramEnd"/>
      <w:r w:rsidRPr="00D75273">
        <w:rPr>
          <w:rFonts w:eastAsia="Calibri"/>
          <w:sz w:val="28"/>
          <w:szCs w:val="28"/>
        </w:rPr>
        <w:t xml:space="preserve"> междисциплинарному курсу: высшее или среднее профессиональное образование, соответствующее профилю преподаваемого модуля.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b/>
          <w:sz w:val="28"/>
          <w:szCs w:val="28"/>
        </w:rPr>
        <w:t>Руководители практики:</w:t>
      </w:r>
      <w:r w:rsidRPr="00D75273">
        <w:rPr>
          <w:rFonts w:eastAsia="Calibri"/>
          <w:sz w:val="28"/>
          <w:szCs w:val="28"/>
        </w:rPr>
        <w:t xml:space="preserve"> представители администрации образовательного учреждения, представитель педагогического коллектива образовательного учреждения, обеспечивающий </w:t>
      </w:r>
      <w:proofErr w:type="gramStart"/>
      <w:r w:rsidRPr="00D75273">
        <w:rPr>
          <w:rFonts w:eastAsia="Calibri"/>
          <w:sz w:val="28"/>
          <w:szCs w:val="28"/>
        </w:rPr>
        <w:t>обучение по</w:t>
      </w:r>
      <w:proofErr w:type="gramEnd"/>
      <w:r w:rsidRPr="00D75273">
        <w:rPr>
          <w:rFonts w:eastAsia="Calibri"/>
          <w:sz w:val="28"/>
          <w:szCs w:val="28"/>
        </w:rPr>
        <w:t xml:space="preserve"> междисциплинарному курсу (курсам)  профессионального модуля Обработка и подготовка почвы к посеву и посадке сельскохозяйственных культур.</w:t>
      </w:r>
    </w:p>
    <w:p w:rsidR="00D75273" w:rsidRPr="00D75273" w:rsidRDefault="00D75273" w:rsidP="00D75273">
      <w:pPr>
        <w:ind w:firstLine="454"/>
        <w:jc w:val="both"/>
        <w:rPr>
          <w:rFonts w:eastAsia="Calibri"/>
          <w:b/>
          <w:bCs/>
          <w:sz w:val="28"/>
          <w:szCs w:val="28"/>
        </w:rPr>
      </w:pP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  <w:r w:rsidRPr="00D75273">
        <w:rPr>
          <w:rFonts w:eastAsia="Calibri"/>
          <w:b/>
          <w:sz w:val="28"/>
          <w:szCs w:val="28"/>
        </w:rPr>
        <w:t>Инженерно-педагогический состав:</w:t>
      </w:r>
      <w:r w:rsidRPr="00D75273">
        <w:rPr>
          <w:rFonts w:eastAsia="Calibri"/>
          <w:sz w:val="28"/>
          <w:szCs w:val="28"/>
        </w:rPr>
        <w:t xml:space="preserve"> </w:t>
      </w:r>
      <w:r w:rsidRPr="00D75273">
        <w:rPr>
          <w:rFonts w:eastAsia="Calibri"/>
          <w:bCs/>
          <w:sz w:val="28"/>
          <w:szCs w:val="28"/>
        </w:rPr>
        <w:t>Инженерно-педагогический состав:</w:t>
      </w:r>
      <w:r w:rsidRPr="00D75273">
        <w:rPr>
          <w:rFonts w:eastAsia="Calibri"/>
          <w:sz w:val="28"/>
          <w:szCs w:val="28"/>
        </w:rPr>
        <w:t xml:space="preserve"> высшее или среднее  профессиональное образование, соответствующее профилю преподаваемого модуля</w:t>
      </w:r>
      <w:r w:rsidRPr="00D75273">
        <w:rPr>
          <w:rFonts w:eastAsia="Calibri"/>
          <w:bCs/>
          <w:sz w:val="28"/>
          <w:szCs w:val="28"/>
        </w:rPr>
        <w:t>.</w:t>
      </w:r>
    </w:p>
    <w:p w:rsidR="00D75273" w:rsidRPr="00D75273" w:rsidRDefault="00D75273" w:rsidP="00D75273">
      <w:pPr>
        <w:ind w:firstLine="454"/>
        <w:jc w:val="both"/>
        <w:rPr>
          <w:rFonts w:eastAsia="Calibri"/>
          <w:sz w:val="28"/>
          <w:szCs w:val="28"/>
        </w:rPr>
      </w:pPr>
    </w:p>
    <w:p w:rsidR="00D75273" w:rsidRPr="00D75273" w:rsidRDefault="00D75273" w:rsidP="00D75273">
      <w:pPr>
        <w:ind w:firstLine="454"/>
        <w:jc w:val="both"/>
        <w:rPr>
          <w:rFonts w:eastAsia="Calibri"/>
          <w:bCs/>
          <w:sz w:val="28"/>
          <w:szCs w:val="28"/>
        </w:rPr>
      </w:pPr>
      <w:r w:rsidRPr="00D75273">
        <w:rPr>
          <w:rFonts w:eastAsia="Calibri"/>
          <w:b/>
          <w:sz w:val="28"/>
          <w:szCs w:val="28"/>
        </w:rPr>
        <w:t>Мастера:</w:t>
      </w:r>
      <w:r w:rsidRPr="00D75273">
        <w:rPr>
          <w:rFonts w:eastAsia="Calibri"/>
          <w:sz w:val="28"/>
          <w:szCs w:val="28"/>
        </w:rPr>
        <w:t xml:space="preserve"> наличие 4–5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D75273" w:rsidRPr="00D75273" w:rsidRDefault="00D75273" w:rsidP="00D7527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57FAB" w:rsidRPr="00D75273" w:rsidRDefault="00757FAB" w:rsidP="00757FAB"/>
    <w:p w:rsidR="00757FAB" w:rsidRPr="00D75273" w:rsidRDefault="00757FAB" w:rsidP="00757FAB"/>
    <w:p w:rsidR="00757FAB" w:rsidRPr="00D75273" w:rsidRDefault="00757FAB" w:rsidP="00757FAB"/>
    <w:p w:rsidR="00757FAB" w:rsidRPr="00D75273" w:rsidRDefault="00757FAB" w:rsidP="00757FAB"/>
    <w:p w:rsidR="00757FAB" w:rsidRPr="00D75273" w:rsidRDefault="00757FAB" w:rsidP="00757FAB"/>
    <w:p w:rsidR="00757FAB" w:rsidRPr="00D75273" w:rsidRDefault="00757FAB" w:rsidP="00757FAB"/>
    <w:p w:rsidR="00660A31" w:rsidRPr="00D75273" w:rsidRDefault="00660A31" w:rsidP="00757FAB"/>
    <w:p w:rsidR="00660A31" w:rsidRPr="00D75273" w:rsidRDefault="00660A31" w:rsidP="00757FAB"/>
    <w:p w:rsidR="00660A31" w:rsidRPr="00D75273" w:rsidRDefault="00660A31" w:rsidP="00757FAB"/>
    <w:p w:rsidR="00660A31" w:rsidRPr="00D75273" w:rsidRDefault="00660A31" w:rsidP="00757FAB"/>
    <w:p w:rsidR="00660A31" w:rsidRPr="00D75273" w:rsidRDefault="00660A31" w:rsidP="00757FAB"/>
    <w:p w:rsidR="00660A31" w:rsidRPr="00D75273" w:rsidRDefault="00660A31" w:rsidP="00757FAB"/>
    <w:p w:rsidR="00757FAB" w:rsidRPr="00D75273" w:rsidRDefault="00757FAB" w:rsidP="00757FAB"/>
    <w:p w:rsidR="00757FAB" w:rsidRPr="00D75273" w:rsidRDefault="00757FAB" w:rsidP="00757FAB"/>
    <w:p w:rsidR="00757FAB" w:rsidRPr="00D75273" w:rsidRDefault="00757FAB" w:rsidP="0007034C">
      <w:pPr>
        <w:pStyle w:val="1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</w:p>
    <w:p w:rsidR="00757FAB" w:rsidRPr="00D75273" w:rsidRDefault="00757FAB" w:rsidP="00757FAB"/>
    <w:p w:rsidR="00814B45" w:rsidRPr="003A5303" w:rsidRDefault="003A5303" w:rsidP="0007034C">
      <w:pPr>
        <w:pStyle w:val="1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r w:rsidRPr="003A5303">
        <w:rPr>
          <w:b/>
          <w:caps/>
          <w:sz w:val="28"/>
          <w:szCs w:val="28"/>
        </w:rPr>
        <w:t xml:space="preserve">4. </w:t>
      </w:r>
      <w:r w:rsidR="00FF6AC7" w:rsidRPr="003A5303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3A5303">
        <w:rPr>
          <w:b/>
          <w:caps/>
          <w:sz w:val="28"/>
          <w:szCs w:val="28"/>
        </w:rPr>
        <w:t xml:space="preserve">освоения </w:t>
      </w:r>
      <w:r w:rsidR="00946518" w:rsidRPr="003A5303">
        <w:rPr>
          <w:b/>
          <w:caps/>
          <w:sz w:val="28"/>
          <w:szCs w:val="28"/>
        </w:rPr>
        <w:t xml:space="preserve">УЧЕБНОЙ </w:t>
      </w:r>
      <w:r w:rsidR="005D342B" w:rsidRPr="003A5303">
        <w:rPr>
          <w:b/>
          <w:caps/>
          <w:sz w:val="28"/>
          <w:szCs w:val="28"/>
        </w:rPr>
        <w:t>Дисциплины</w:t>
      </w:r>
      <w:bookmarkEnd w:id="10"/>
    </w:p>
    <w:p w:rsidR="009D4310" w:rsidRDefault="009D4310" w:rsidP="00D95812">
      <w:pPr>
        <w:pStyle w:val="af4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 w:rsidRPr="003A5303">
        <w:rPr>
          <w:sz w:val="28"/>
          <w:szCs w:val="28"/>
        </w:rPr>
        <w:t xml:space="preserve">Контроль и оценка результатов освоения </w:t>
      </w:r>
      <w:r w:rsidR="00E81887">
        <w:rPr>
          <w:sz w:val="28"/>
          <w:szCs w:val="28"/>
        </w:rPr>
        <w:t>дисциплины</w:t>
      </w:r>
      <w:r w:rsidR="001A7A6F">
        <w:rPr>
          <w:sz w:val="28"/>
          <w:szCs w:val="28"/>
        </w:rPr>
        <w:t xml:space="preserve"> ОП. 01</w:t>
      </w:r>
      <w:r w:rsidRPr="003A5303">
        <w:rPr>
          <w:sz w:val="28"/>
          <w:szCs w:val="28"/>
        </w:rPr>
        <w:t xml:space="preserve"> «</w:t>
      </w:r>
      <w:r w:rsidR="00652230" w:rsidRPr="001A7A6F">
        <w:rPr>
          <w:sz w:val="28"/>
          <w:szCs w:val="28"/>
        </w:rPr>
        <w:t>Биологические основы агрономии</w:t>
      </w:r>
      <w:r w:rsidR="00E81887" w:rsidRPr="001A7A6F">
        <w:rPr>
          <w:sz w:val="28"/>
          <w:szCs w:val="28"/>
        </w:rPr>
        <w:t xml:space="preserve">» </w:t>
      </w:r>
      <w:r w:rsidRPr="003A5303">
        <w:rPr>
          <w:sz w:val="28"/>
          <w:szCs w:val="28"/>
        </w:rPr>
        <w:t>осуществляется преподавателями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07034C" w:rsidRPr="00E81887" w:rsidRDefault="0007034C" w:rsidP="00D95812">
      <w:pPr>
        <w:pStyle w:val="af4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7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9D4310" w:rsidRPr="003A5303" w:rsidTr="009D4310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10" w:rsidRPr="003A5303" w:rsidRDefault="009D4310" w:rsidP="002E3812">
            <w:pPr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3A5303">
              <w:rPr>
                <w:b/>
                <w:bCs/>
              </w:rPr>
              <w:t>Результаты обучения</w:t>
            </w:r>
          </w:p>
          <w:p w:rsidR="009D4310" w:rsidRPr="003A5303" w:rsidRDefault="009D4310" w:rsidP="002E3812">
            <w:pPr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3A5303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10" w:rsidRPr="003A5303" w:rsidRDefault="009D4310" w:rsidP="002E3812">
            <w:pPr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3A5303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D4310" w:rsidRPr="003A5303" w:rsidTr="009D4310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0" w:rsidRPr="003A5303" w:rsidRDefault="009D4310" w:rsidP="002E3812">
            <w:pPr>
              <w:tabs>
                <w:tab w:val="left" w:pos="3402"/>
              </w:tabs>
              <w:spacing w:line="276" w:lineRule="auto"/>
              <w:jc w:val="center"/>
              <w:rPr>
                <w:bCs/>
                <w:i/>
              </w:rPr>
            </w:pPr>
            <w:r w:rsidRPr="003A5303"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0" w:rsidRPr="003A5303" w:rsidRDefault="009D4310" w:rsidP="002E3812">
            <w:pPr>
              <w:tabs>
                <w:tab w:val="left" w:pos="3402"/>
              </w:tabs>
              <w:spacing w:line="276" w:lineRule="auto"/>
              <w:jc w:val="center"/>
              <w:rPr>
                <w:bCs/>
                <w:i/>
              </w:rPr>
            </w:pPr>
            <w:r w:rsidRPr="003A5303">
              <w:rPr>
                <w:bCs/>
                <w:i/>
              </w:rPr>
              <w:t>2</w:t>
            </w:r>
          </w:p>
        </w:tc>
      </w:tr>
      <w:tr w:rsidR="009D4310" w:rsidRPr="003A5303" w:rsidTr="009D4310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0" w:rsidRPr="003A5303" w:rsidRDefault="009D4310" w:rsidP="002E3812">
            <w:pPr>
              <w:tabs>
                <w:tab w:val="left" w:pos="3402"/>
              </w:tabs>
              <w:spacing w:line="276" w:lineRule="auto"/>
              <w:rPr>
                <w:b/>
                <w:bCs/>
              </w:rPr>
            </w:pPr>
            <w:r w:rsidRPr="003A5303"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0" w:rsidRPr="003A5303" w:rsidRDefault="009D4310" w:rsidP="002E3812">
            <w:pPr>
              <w:tabs>
                <w:tab w:val="left" w:pos="3402"/>
              </w:tabs>
              <w:spacing w:line="276" w:lineRule="auto"/>
              <w:rPr>
                <w:b/>
                <w:bCs/>
              </w:rPr>
            </w:pPr>
          </w:p>
        </w:tc>
      </w:tr>
      <w:tr w:rsidR="00D95812" w:rsidRPr="003A5303" w:rsidTr="007C23D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812" w:rsidRPr="00B80163" w:rsidRDefault="00B80163" w:rsidP="00B80163">
            <w:r w:rsidRPr="00035C66">
              <w:t>определять виды и сор</w:t>
            </w:r>
            <w:r>
              <w:t>та сельскохозяйственных культур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812" w:rsidRPr="003A5303" w:rsidRDefault="00D95812" w:rsidP="00D95812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rPr>
                <w:bCs/>
              </w:rPr>
              <w:t>выполнение и защита практических, лабораторных работ</w:t>
            </w:r>
          </w:p>
        </w:tc>
      </w:tr>
      <w:tr w:rsidR="00D95812" w:rsidRPr="003A5303" w:rsidTr="007C23D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812" w:rsidRPr="00B80163" w:rsidRDefault="00B80163" w:rsidP="00B80163">
            <w:r w:rsidRPr="00035C66">
              <w:t>применять основные агротехнические приемы выращивания сельскохозяйственных культур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812" w:rsidRPr="003A5303" w:rsidRDefault="00D95812" w:rsidP="00D95812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rPr>
                <w:bCs/>
              </w:rPr>
              <w:t>выполнение и защита практических, лабораторных работ</w:t>
            </w:r>
          </w:p>
        </w:tc>
      </w:tr>
      <w:tr w:rsidR="009D4310" w:rsidRPr="003A5303" w:rsidTr="009D4310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0" w:rsidRPr="003A5303" w:rsidRDefault="009D4310" w:rsidP="00D95812">
            <w:pPr>
              <w:tabs>
                <w:tab w:val="left" w:pos="3402"/>
              </w:tabs>
              <w:rPr>
                <w:b/>
                <w:bCs/>
              </w:rPr>
            </w:pPr>
            <w:r w:rsidRPr="003A5303">
              <w:rPr>
                <w:b/>
                <w:bCs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0" w:rsidRPr="003A5303" w:rsidRDefault="009D4310" w:rsidP="00D95812">
            <w:pPr>
              <w:tabs>
                <w:tab w:val="left" w:pos="3402"/>
              </w:tabs>
              <w:jc w:val="both"/>
              <w:rPr>
                <w:b/>
                <w:bCs/>
                <w:i/>
              </w:rPr>
            </w:pPr>
          </w:p>
        </w:tc>
      </w:tr>
      <w:tr w:rsidR="00B80163" w:rsidRPr="003A5303" w:rsidTr="00BE767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035C66" w:rsidRDefault="00B80163" w:rsidP="00B80163">
            <w:r w:rsidRPr="00035C66">
              <w:t>строение и основные проц</w:t>
            </w:r>
            <w:r>
              <w:t>ессы жизнедеятельности растений</w:t>
            </w:r>
          </w:p>
          <w:p w:rsidR="00B80163" w:rsidRPr="00035C66" w:rsidRDefault="00B80163" w:rsidP="00B80163"/>
          <w:p w:rsidR="00B80163" w:rsidRPr="003A5303" w:rsidRDefault="00B80163" w:rsidP="00B80163">
            <w:pPr>
              <w:tabs>
                <w:tab w:val="left" w:pos="3402"/>
              </w:tabs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1F1AC2" w:rsidRDefault="00B80163" w:rsidP="00B80163">
            <w:pPr>
              <w:pStyle w:val="afa"/>
            </w:pPr>
            <w:r w:rsidRPr="001F1AC2">
              <w:t>Устный опрос</w:t>
            </w:r>
          </w:p>
          <w:p w:rsidR="00B80163" w:rsidRPr="001F1AC2" w:rsidRDefault="00B80163" w:rsidP="00B80163">
            <w:pPr>
              <w:pStyle w:val="afa"/>
            </w:pPr>
            <w:r w:rsidRPr="001F1AC2">
              <w:t>Тестирование</w:t>
            </w:r>
          </w:p>
          <w:p w:rsidR="00B80163" w:rsidRPr="003A5303" w:rsidRDefault="00B80163" w:rsidP="00B80163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t xml:space="preserve">        </w:t>
            </w:r>
            <w:r w:rsidRPr="001F1AC2">
              <w:t>Контрольная работа</w:t>
            </w:r>
          </w:p>
        </w:tc>
      </w:tr>
      <w:tr w:rsidR="00B80163" w:rsidRPr="003A5303" w:rsidTr="00BE767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B80163" w:rsidRDefault="00B80163" w:rsidP="00B80163">
            <w:r w:rsidRPr="00035C66">
              <w:t>морфологические и биологические особенности основн</w:t>
            </w:r>
            <w:r>
              <w:t>ых сельскохозяйственных культур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1F1AC2" w:rsidRDefault="00B80163" w:rsidP="00B80163">
            <w:pPr>
              <w:pStyle w:val="afa"/>
            </w:pPr>
            <w:r w:rsidRPr="001F1AC2">
              <w:t>Устный опрос</w:t>
            </w:r>
          </w:p>
          <w:p w:rsidR="00B80163" w:rsidRPr="001F1AC2" w:rsidRDefault="00B80163" w:rsidP="00B80163">
            <w:pPr>
              <w:pStyle w:val="afa"/>
            </w:pPr>
            <w:r w:rsidRPr="001F1AC2">
              <w:t>Тестирование</w:t>
            </w:r>
          </w:p>
          <w:p w:rsidR="00B80163" w:rsidRPr="003A5303" w:rsidRDefault="00B80163" w:rsidP="00B80163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t xml:space="preserve">        </w:t>
            </w:r>
            <w:r w:rsidRPr="001F1AC2">
              <w:t>Контрольная работа</w:t>
            </w:r>
          </w:p>
        </w:tc>
      </w:tr>
      <w:tr w:rsidR="00B80163" w:rsidRPr="003A5303" w:rsidTr="00BE767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B80163" w:rsidRDefault="00B80163" w:rsidP="00B80163">
            <w:r w:rsidRPr="00035C66">
              <w:t>производственно-хозяйственные характеристики основных видов и сортов сельскохозяйственных культур;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1F1AC2" w:rsidRDefault="00B80163" w:rsidP="00B80163">
            <w:pPr>
              <w:pStyle w:val="afa"/>
            </w:pPr>
            <w:r w:rsidRPr="001F1AC2">
              <w:t>Устный опрос</w:t>
            </w:r>
          </w:p>
          <w:p w:rsidR="00B80163" w:rsidRPr="001F1AC2" w:rsidRDefault="00B80163" w:rsidP="00B80163">
            <w:pPr>
              <w:pStyle w:val="afa"/>
            </w:pPr>
            <w:r w:rsidRPr="001F1AC2">
              <w:t>Тестирование</w:t>
            </w:r>
          </w:p>
          <w:p w:rsidR="00B80163" w:rsidRPr="003A5303" w:rsidRDefault="00B80163" w:rsidP="00B80163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t xml:space="preserve">        </w:t>
            </w:r>
            <w:r w:rsidRPr="001F1AC2">
              <w:t>Контрольная работа</w:t>
            </w:r>
          </w:p>
        </w:tc>
      </w:tr>
      <w:tr w:rsidR="00B80163" w:rsidRPr="003A5303" w:rsidTr="00BE767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B80163" w:rsidRDefault="00B80163" w:rsidP="00B80163">
            <w:r w:rsidRPr="00035C66">
              <w:t xml:space="preserve"> принципы селекц</w:t>
            </w:r>
            <w:r>
              <w:t>ии сельскохозяйственных культур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1F1AC2" w:rsidRDefault="00B80163" w:rsidP="00B80163">
            <w:pPr>
              <w:pStyle w:val="afa"/>
            </w:pPr>
            <w:r w:rsidRPr="001F1AC2">
              <w:t>Устный опрос</w:t>
            </w:r>
          </w:p>
          <w:p w:rsidR="00B80163" w:rsidRPr="001F1AC2" w:rsidRDefault="00B80163" w:rsidP="00B80163">
            <w:pPr>
              <w:pStyle w:val="afa"/>
            </w:pPr>
            <w:r w:rsidRPr="001F1AC2">
              <w:t>Тестирование</w:t>
            </w:r>
          </w:p>
          <w:p w:rsidR="00B80163" w:rsidRPr="003A5303" w:rsidRDefault="00B80163" w:rsidP="00B80163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t xml:space="preserve">        </w:t>
            </w:r>
            <w:r w:rsidRPr="001F1AC2">
              <w:t>Контрольная работа</w:t>
            </w:r>
          </w:p>
        </w:tc>
      </w:tr>
      <w:tr w:rsidR="00B80163" w:rsidRPr="003A5303" w:rsidTr="00BE767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3A5303" w:rsidRDefault="00B80163" w:rsidP="00B80163">
            <w:pPr>
              <w:tabs>
                <w:tab w:val="left" w:pos="3402"/>
              </w:tabs>
              <w:spacing w:line="276" w:lineRule="auto"/>
              <w:rPr>
                <w:bCs/>
              </w:rPr>
            </w:pPr>
            <w:r w:rsidRPr="00035C66">
              <w:t>основные способы обработки почвы и повышения ее плодороди</w:t>
            </w:r>
            <w:r>
              <w:t>я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1F1AC2" w:rsidRDefault="00B80163" w:rsidP="00B80163">
            <w:pPr>
              <w:pStyle w:val="afa"/>
            </w:pPr>
            <w:r w:rsidRPr="001F1AC2">
              <w:t>Устный опрос</w:t>
            </w:r>
          </w:p>
          <w:p w:rsidR="00B80163" w:rsidRPr="001F1AC2" w:rsidRDefault="00B80163" w:rsidP="00B80163">
            <w:pPr>
              <w:pStyle w:val="afa"/>
            </w:pPr>
            <w:r w:rsidRPr="001F1AC2">
              <w:t>Тестирование</w:t>
            </w:r>
          </w:p>
          <w:p w:rsidR="00B80163" w:rsidRPr="003A5303" w:rsidRDefault="00B80163" w:rsidP="00B80163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t xml:space="preserve">        </w:t>
            </w:r>
            <w:r w:rsidRPr="001F1AC2">
              <w:t>Контрольная работа</w:t>
            </w:r>
          </w:p>
        </w:tc>
      </w:tr>
      <w:tr w:rsidR="00B80163" w:rsidRPr="003A5303" w:rsidTr="00BE767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3A5303" w:rsidRDefault="00B80163" w:rsidP="00B80163">
            <w:pPr>
              <w:tabs>
                <w:tab w:val="left" w:pos="3402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к</w:t>
            </w:r>
            <w:r w:rsidRPr="003A5303">
              <w:rPr>
                <w:bCs/>
              </w:rPr>
              <w:t>лассификацию и принцип построения севооборотов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1F1AC2" w:rsidRDefault="00B80163" w:rsidP="00B80163">
            <w:pPr>
              <w:pStyle w:val="afa"/>
            </w:pPr>
            <w:r w:rsidRPr="001F1AC2">
              <w:t>Устный опрос</w:t>
            </w:r>
          </w:p>
          <w:p w:rsidR="00B80163" w:rsidRPr="001F1AC2" w:rsidRDefault="00B80163" w:rsidP="00B80163">
            <w:pPr>
              <w:pStyle w:val="afa"/>
            </w:pPr>
            <w:r w:rsidRPr="001F1AC2">
              <w:t>Тестирование</w:t>
            </w:r>
          </w:p>
          <w:p w:rsidR="00B80163" w:rsidRPr="003A5303" w:rsidRDefault="00B80163" w:rsidP="00B80163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t xml:space="preserve">        </w:t>
            </w:r>
            <w:r w:rsidRPr="001F1AC2">
              <w:t>Контрольная работа</w:t>
            </w:r>
          </w:p>
        </w:tc>
      </w:tr>
      <w:tr w:rsidR="00B80163" w:rsidRPr="003A5303" w:rsidTr="00011569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B80163" w:rsidRDefault="00B80163" w:rsidP="00B80163">
            <w:pPr>
              <w:tabs>
                <w:tab w:val="left" w:pos="3402"/>
              </w:tabs>
            </w:pPr>
            <w:r w:rsidRPr="00035C66">
              <w:t>основные виды сорняков, вредителей и болезней сельскохозяйственных культур, методы защиты от них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63" w:rsidRPr="001F1AC2" w:rsidRDefault="00B80163" w:rsidP="00B80163">
            <w:pPr>
              <w:pStyle w:val="afa"/>
            </w:pPr>
            <w:r w:rsidRPr="001F1AC2">
              <w:t>Устный опрос</w:t>
            </w:r>
          </w:p>
          <w:p w:rsidR="00B80163" w:rsidRPr="001F1AC2" w:rsidRDefault="00B80163" w:rsidP="00B80163">
            <w:pPr>
              <w:pStyle w:val="afa"/>
            </w:pPr>
            <w:r w:rsidRPr="001F1AC2">
              <w:t>Тестирование</w:t>
            </w:r>
          </w:p>
          <w:p w:rsidR="00B80163" w:rsidRPr="003A5303" w:rsidRDefault="00B80163" w:rsidP="00B80163">
            <w:pPr>
              <w:tabs>
                <w:tab w:val="left" w:pos="3402"/>
              </w:tabs>
              <w:jc w:val="both"/>
              <w:rPr>
                <w:bCs/>
              </w:rPr>
            </w:pPr>
            <w:r>
              <w:t xml:space="preserve">        </w:t>
            </w:r>
            <w:r>
              <w:rPr>
                <w:vanish/>
              </w:rPr>
              <w:t xml:space="preserve">  хозяйственных культур;очих, служащих миничсональному образованию при минисиепстве образования и науки Калужской област</w:t>
            </w:r>
            <w:r w:rsidRPr="001F1AC2">
              <w:t>Контрольная работа</w:t>
            </w:r>
          </w:p>
        </w:tc>
      </w:tr>
      <w:tr w:rsidR="0007034C" w:rsidRPr="003A5303" w:rsidTr="00333FA9"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4C" w:rsidRPr="001F1AC2" w:rsidRDefault="0007034C" w:rsidP="00B80163">
            <w:pPr>
              <w:pStyle w:val="afa"/>
            </w:pPr>
            <w:r w:rsidRPr="000B0E66">
              <w:rPr>
                <w:szCs w:val="24"/>
              </w:rPr>
              <w:t xml:space="preserve">Итоговая аттестация в форме </w:t>
            </w:r>
            <w:r>
              <w:rPr>
                <w:szCs w:val="24"/>
              </w:rPr>
              <w:t>дифференцированного зачета</w:t>
            </w:r>
            <w:r w:rsidRPr="000B0E66">
              <w:rPr>
                <w:szCs w:val="24"/>
              </w:rPr>
              <w:t>.</w:t>
            </w:r>
          </w:p>
        </w:tc>
      </w:tr>
    </w:tbl>
    <w:p w:rsidR="008D067C" w:rsidRPr="00414163" w:rsidRDefault="008D067C" w:rsidP="008D067C">
      <w:pPr>
        <w:widowControl w:val="0"/>
        <w:spacing w:line="276" w:lineRule="auto"/>
        <w:rPr>
          <w:rFonts w:ascii="Courier New" w:eastAsia="Courier New" w:hAnsi="Courier New" w:cs="Courier New"/>
          <w:color w:val="000000"/>
          <w:sz w:val="28"/>
          <w:szCs w:val="28"/>
          <w:lang w:bidi="ru-RU"/>
        </w:rPr>
        <w:sectPr w:rsidR="008D067C" w:rsidRPr="00414163" w:rsidSect="009D248E">
          <w:footerReference w:type="default" r:id="rId21"/>
          <w:pgSz w:w="11909" w:h="16838"/>
          <w:pgMar w:top="1134" w:right="851" w:bottom="851" w:left="1701" w:header="0" w:footer="6" w:gutter="0"/>
          <w:cols w:space="720"/>
          <w:noEndnote/>
          <w:docGrid w:linePitch="360"/>
        </w:sectPr>
      </w:pPr>
    </w:p>
    <w:p w:rsidR="00D75273" w:rsidRDefault="00D75273" w:rsidP="0007034C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75273" w:rsidRPr="00D75273" w:rsidRDefault="00D75273" w:rsidP="00D75273">
      <w:pPr>
        <w:spacing w:line="360" w:lineRule="auto"/>
        <w:ind w:left="-567"/>
        <w:jc w:val="both"/>
        <w:rPr>
          <w:rFonts w:eastAsiaTheme="minorEastAsia"/>
          <w:b/>
          <w:sz w:val="28"/>
          <w:szCs w:val="28"/>
        </w:rPr>
      </w:pPr>
      <w:r w:rsidRPr="00D75273">
        <w:rPr>
          <w:rFonts w:eastAsiaTheme="minorEastAsia"/>
          <w:b/>
          <w:sz w:val="28"/>
          <w:szCs w:val="28"/>
        </w:rPr>
        <w:t xml:space="preserve">ЛИСТ РЕГИСТРАЦИИ ДОПОЛНЕНИЙ И ИЗМЕНЕНИЙ В РАБОЧЕЙ ПРОГРАММЕ ПРОФЕССИОНАЛЬНОГО МОДУЛЯ </w:t>
      </w:r>
    </w:p>
    <w:p w:rsidR="00D75273" w:rsidRPr="00D75273" w:rsidRDefault="00D75273" w:rsidP="00D75273">
      <w:pPr>
        <w:jc w:val="center"/>
        <w:rPr>
          <w:rFonts w:eastAsiaTheme="minorEastAsia"/>
          <w:b/>
          <w:sz w:val="32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79"/>
        <w:gridCol w:w="1230"/>
        <w:gridCol w:w="2763"/>
        <w:gridCol w:w="4041"/>
      </w:tblGrid>
      <w:tr w:rsidR="00D75273" w:rsidRPr="00D75273" w:rsidTr="001B2A9E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№</w:t>
            </w: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 xml:space="preserve">Номера </w:t>
            </w:r>
            <w:proofErr w:type="gramStart"/>
            <w:r w:rsidRPr="00D75273">
              <w:rPr>
                <w:rFonts w:eastAsiaTheme="minorEastAsia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№ протокола /подпись</w:t>
            </w: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Дата ввода изменений</w:t>
            </w:r>
          </w:p>
        </w:tc>
      </w:tr>
      <w:tr w:rsidR="00D75273" w:rsidRPr="00D75273" w:rsidTr="001B2A9E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73" w:rsidRPr="00D75273" w:rsidRDefault="00D75273" w:rsidP="00D7527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73" w:rsidRPr="00D75273" w:rsidRDefault="00D75273" w:rsidP="00D7527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73" w:rsidRPr="00D75273" w:rsidRDefault="00D75273" w:rsidP="00D75273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D75273" w:rsidRPr="00D75273" w:rsidTr="001B2A9E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1</w:t>
            </w: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b/>
              </w:rPr>
              <w:t xml:space="preserve">Информация о приказе </w:t>
            </w:r>
            <w:r w:rsidRPr="00D75273">
              <w:rPr>
                <w:rFonts w:eastAsiaTheme="minorEastAsia"/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rPr>
                <w:b/>
              </w:rPr>
            </w:pPr>
            <w:r w:rsidRPr="00D75273">
              <w:rPr>
                <w:b/>
              </w:rPr>
              <w:t>10.06.2020</w:t>
            </w: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D75273" w:rsidRPr="00D75273" w:rsidTr="001B2A9E">
        <w:trPr>
          <w:trHeight w:val="25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2</w:t>
            </w: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 xml:space="preserve">   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№3 от 10 декабря 2020 года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D75273">
              <w:rPr>
                <w:rFonts w:eastAsiaTheme="minorEastAsia"/>
              </w:rPr>
              <w:t>10 декабря 2020 года</w:t>
            </w:r>
          </w:p>
        </w:tc>
      </w:tr>
      <w:tr w:rsidR="00D75273" w:rsidRPr="00D75273" w:rsidTr="001B2A9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D75273" w:rsidRPr="00D75273" w:rsidTr="001B2A9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73" w:rsidRPr="00D75273" w:rsidRDefault="00D75273" w:rsidP="00D7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973FC5" w:rsidRPr="00D75273" w:rsidRDefault="00973FC5" w:rsidP="00D75273">
      <w:pPr>
        <w:tabs>
          <w:tab w:val="left" w:pos="3664"/>
        </w:tabs>
      </w:pPr>
    </w:p>
    <w:sectPr w:rsidR="00973FC5" w:rsidRPr="00D75273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7A" w:rsidRDefault="000E7A7A">
      <w:r>
        <w:separator/>
      </w:r>
    </w:p>
  </w:endnote>
  <w:endnote w:type="continuationSeparator" w:id="0">
    <w:p w:rsidR="000E7A7A" w:rsidRDefault="000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FA9" w:rsidRDefault="00A3383B" w:rsidP="00762D5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33FA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33FA9" w:rsidRDefault="00333FA9" w:rsidP="00C633FB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FA9" w:rsidRDefault="00A3383B" w:rsidP="00762D5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33FA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B2E4F">
      <w:rPr>
        <w:rStyle w:val="af1"/>
        <w:noProof/>
      </w:rPr>
      <w:t>2</w:t>
    </w:r>
    <w:r>
      <w:rPr>
        <w:rStyle w:val="af1"/>
      </w:rPr>
      <w:fldChar w:fldCharType="end"/>
    </w:r>
  </w:p>
  <w:p w:rsidR="00333FA9" w:rsidRDefault="00333FA9" w:rsidP="00C633FB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53"/>
      <w:docPartObj>
        <w:docPartGallery w:val="Page Numbers (Bottom of Page)"/>
        <w:docPartUnique/>
      </w:docPartObj>
    </w:sdtPr>
    <w:sdtEndPr/>
    <w:sdtContent>
      <w:p w:rsidR="00333FA9" w:rsidRDefault="008E2FB9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E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3FA9" w:rsidRDefault="00333FA9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FA9" w:rsidRDefault="000E7A7A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4pt;margin-top:806.85pt;width:10.1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333FA9" w:rsidRDefault="00A3383B">
                <w:r>
                  <w:fldChar w:fldCharType="begin"/>
                </w:r>
                <w:r w:rsidR="00333FA9">
                  <w:instrText xml:space="preserve"> PAGE \* MERGEFORMAT </w:instrText>
                </w:r>
                <w:r>
                  <w:fldChar w:fldCharType="separate"/>
                </w:r>
                <w:r w:rsidR="006B2E4F" w:rsidRPr="006B2E4F">
                  <w:rPr>
                    <w:rStyle w:val="af8"/>
                    <w:noProof/>
                  </w:rPr>
                  <w:t>19</w:t>
                </w:r>
                <w:r>
                  <w:rPr>
                    <w:rStyle w:val="af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7A" w:rsidRDefault="000E7A7A">
      <w:r>
        <w:separator/>
      </w:r>
    </w:p>
  </w:footnote>
  <w:footnote w:type="continuationSeparator" w:id="0">
    <w:p w:rsidR="000E7A7A" w:rsidRDefault="000E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962"/>
    <w:multiLevelType w:val="multilevel"/>
    <w:tmpl w:val="EF067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21B24"/>
    <w:multiLevelType w:val="hybridMultilevel"/>
    <w:tmpl w:val="4C42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4D17"/>
    <w:multiLevelType w:val="hybridMultilevel"/>
    <w:tmpl w:val="277E9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754093"/>
    <w:multiLevelType w:val="hybridMultilevel"/>
    <w:tmpl w:val="16F4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B32C6"/>
    <w:multiLevelType w:val="hybridMultilevel"/>
    <w:tmpl w:val="61C0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380698"/>
    <w:multiLevelType w:val="multilevel"/>
    <w:tmpl w:val="63285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87390"/>
    <w:multiLevelType w:val="hybridMultilevel"/>
    <w:tmpl w:val="1CB2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F40F5"/>
    <w:multiLevelType w:val="hybridMultilevel"/>
    <w:tmpl w:val="4A76E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842E5"/>
    <w:multiLevelType w:val="hybridMultilevel"/>
    <w:tmpl w:val="FAFE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A17DF"/>
    <w:multiLevelType w:val="multilevel"/>
    <w:tmpl w:val="E230D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95632"/>
    <w:multiLevelType w:val="hybridMultilevel"/>
    <w:tmpl w:val="2D86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A784D"/>
    <w:multiLevelType w:val="hybridMultilevel"/>
    <w:tmpl w:val="098C79E0"/>
    <w:lvl w:ilvl="0" w:tplc="0C5C814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3F28B9"/>
    <w:multiLevelType w:val="hybridMultilevel"/>
    <w:tmpl w:val="2814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EAA1306"/>
    <w:multiLevelType w:val="hybridMultilevel"/>
    <w:tmpl w:val="6000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116C6"/>
    <w:multiLevelType w:val="hybridMultilevel"/>
    <w:tmpl w:val="6F9C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27FDD"/>
    <w:multiLevelType w:val="hybridMultilevel"/>
    <w:tmpl w:val="238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15"/>
  </w:num>
  <w:num w:numId="9">
    <w:abstractNumId w:val="23"/>
  </w:num>
  <w:num w:numId="10">
    <w:abstractNumId w:val="21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9"/>
  </w:num>
  <w:num w:numId="18">
    <w:abstractNumId w:val="14"/>
  </w:num>
  <w:num w:numId="19">
    <w:abstractNumId w:val="2"/>
  </w:num>
  <w:num w:numId="20">
    <w:abstractNumId w:val="1"/>
  </w:num>
  <w:num w:numId="21">
    <w:abstractNumId w:val="22"/>
  </w:num>
  <w:num w:numId="22">
    <w:abstractNumId w:val="13"/>
  </w:num>
  <w:num w:numId="23">
    <w:abstractNumId w:val="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10B1D"/>
    <w:rsid w:val="00011569"/>
    <w:rsid w:val="00013A54"/>
    <w:rsid w:val="00015BB3"/>
    <w:rsid w:val="00016675"/>
    <w:rsid w:val="00024DE4"/>
    <w:rsid w:val="000257D0"/>
    <w:rsid w:val="00030102"/>
    <w:rsid w:val="000305B9"/>
    <w:rsid w:val="00031C6C"/>
    <w:rsid w:val="00033BD9"/>
    <w:rsid w:val="00040E09"/>
    <w:rsid w:val="0004302F"/>
    <w:rsid w:val="0004786A"/>
    <w:rsid w:val="00052A45"/>
    <w:rsid w:val="0005406D"/>
    <w:rsid w:val="00060370"/>
    <w:rsid w:val="00064D79"/>
    <w:rsid w:val="0007034C"/>
    <w:rsid w:val="00074038"/>
    <w:rsid w:val="0007474F"/>
    <w:rsid w:val="00074CF0"/>
    <w:rsid w:val="00074DFB"/>
    <w:rsid w:val="00077E6E"/>
    <w:rsid w:val="00082465"/>
    <w:rsid w:val="0008446C"/>
    <w:rsid w:val="000929DA"/>
    <w:rsid w:val="000948D6"/>
    <w:rsid w:val="000A28F1"/>
    <w:rsid w:val="000A6417"/>
    <w:rsid w:val="000B7686"/>
    <w:rsid w:val="000C3F9F"/>
    <w:rsid w:val="000C53F9"/>
    <w:rsid w:val="000D2D32"/>
    <w:rsid w:val="000D5B1D"/>
    <w:rsid w:val="000D5CDF"/>
    <w:rsid w:val="000E3F39"/>
    <w:rsid w:val="000E7389"/>
    <w:rsid w:val="000E7A7A"/>
    <w:rsid w:val="000F1E74"/>
    <w:rsid w:val="000F370D"/>
    <w:rsid w:val="000F7263"/>
    <w:rsid w:val="000F74B1"/>
    <w:rsid w:val="00103B9F"/>
    <w:rsid w:val="00106480"/>
    <w:rsid w:val="0011375E"/>
    <w:rsid w:val="00127BA0"/>
    <w:rsid w:val="00141F24"/>
    <w:rsid w:val="0014522E"/>
    <w:rsid w:val="00155DB6"/>
    <w:rsid w:val="00160F59"/>
    <w:rsid w:val="001804CB"/>
    <w:rsid w:val="001821C8"/>
    <w:rsid w:val="001836D2"/>
    <w:rsid w:val="001A06CE"/>
    <w:rsid w:val="001A14F3"/>
    <w:rsid w:val="001A7A6F"/>
    <w:rsid w:val="001B26F1"/>
    <w:rsid w:val="001B40C3"/>
    <w:rsid w:val="001B5C94"/>
    <w:rsid w:val="001B6CCC"/>
    <w:rsid w:val="001C4944"/>
    <w:rsid w:val="001C5E85"/>
    <w:rsid w:val="001C61AE"/>
    <w:rsid w:val="001D0E7B"/>
    <w:rsid w:val="001D2214"/>
    <w:rsid w:val="001D62D1"/>
    <w:rsid w:val="001E227C"/>
    <w:rsid w:val="001E485F"/>
    <w:rsid w:val="001F049D"/>
    <w:rsid w:val="00206C48"/>
    <w:rsid w:val="002158FE"/>
    <w:rsid w:val="00220A71"/>
    <w:rsid w:val="00220E9B"/>
    <w:rsid w:val="00222FBF"/>
    <w:rsid w:val="0022405D"/>
    <w:rsid w:val="0022747D"/>
    <w:rsid w:val="002469E1"/>
    <w:rsid w:val="00252893"/>
    <w:rsid w:val="002560EA"/>
    <w:rsid w:val="00257794"/>
    <w:rsid w:val="00265AFD"/>
    <w:rsid w:val="00273CF6"/>
    <w:rsid w:val="002830A1"/>
    <w:rsid w:val="00295F7C"/>
    <w:rsid w:val="002A03A6"/>
    <w:rsid w:val="002A118F"/>
    <w:rsid w:val="002B4C5E"/>
    <w:rsid w:val="002C1A79"/>
    <w:rsid w:val="002D0793"/>
    <w:rsid w:val="002E3812"/>
    <w:rsid w:val="002E7E0A"/>
    <w:rsid w:val="002F07E2"/>
    <w:rsid w:val="002F10F6"/>
    <w:rsid w:val="002F118B"/>
    <w:rsid w:val="002F39F2"/>
    <w:rsid w:val="003003B5"/>
    <w:rsid w:val="003029BA"/>
    <w:rsid w:val="003142AC"/>
    <w:rsid w:val="00314B5F"/>
    <w:rsid w:val="00326269"/>
    <w:rsid w:val="003275AB"/>
    <w:rsid w:val="00327CB2"/>
    <w:rsid w:val="00333FA9"/>
    <w:rsid w:val="00335812"/>
    <w:rsid w:val="0033677B"/>
    <w:rsid w:val="00342060"/>
    <w:rsid w:val="003509A1"/>
    <w:rsid w:val="00353AF5"/>
    <w:rsid w:val="00363900"/>
    <w:rsid w:val="003648A6"/>
    <w:rsid w:val="00365796"/>
    <w:rsid w:val="00376E5E"/>
    <w:rsid w:val="003879F5"/>
    <w:rsid w:val="00387E86"/>
    <w:rsid w:val="0039435B"/>
    <w:rsid w:val="00395AAD"/>
    <w:rsid w:val="003A3E7A"/>
    <w:rsid w:val="003A5303"/>
    <w:rsid w:val="003B2B6F"/>
    <w:rsid w:val="003B4EDB"/>
    <w:rsid w:val="003C5AF2"/>
    <w:rsid w:val="003D341E"/>
    <w:rsid w:val="003D5A53"/>
    <w:rsid w:val="003E0FBC"/>
    <w:rsid w:val="003F71F0"/>
    <w:rsid w:val="00406D63"/>
    <w:rsid w:val="004129FB"/>
    <w:rsid w:val="00413F18"/>
    <w:rsid w:val="00414163"/>
    <w:rsid w:val="00417FDC"/>
    <w:rsid w:val="0042381A"/>
    <w:rsid w:val="00430E78"/>
    <w:rsid w:val="00436931"/>
    <w:rsid w:val="00445A82"/>
    <w:rsid w:val="004502CD"/>
    <w:rsid w:val="00463EFB"/>
    <w:rsid w:val="00470413"/>
    <w:rsid w:val="004759F0"/>
    <w:rsid w:val="00480D6F"/>
    <w:rsid w:val="00481D2D"/>
    <w:rsid w:val="00490B60"/>
    <w:rsid w:val="00492935"/>
    <w:rsid w:val="00492BE6"/>
    <w:rsid w:val="004A0E22"/>
    <w:rsid w:val="004A3AC0"/>
    <w:rsid w:val="004A459E"/>
    <w:rsid w:val="004B068A"/>
    <w:rsid w:val="004C3D21"/>
    <w:rsid w:val="004C79A1"/>
    <w:rsid w:val="004D1F73"/>
    <w:rsid w:val="004E2076"/>
    <w:rsid w:val="004E2CCE"/>
    <w:rsid w:val="004E615E"/>
    <w:rsid w:val="004F69AC"/>
    <w:rsid w:val="005019B2"/>
    <w:rsid w:val="005040D8"/>
    <w:rsid w:val="00505BC8"/>
    <w:rsid w:val="00512333"/>
    <w:rsid w:val="00514041"/>
    <w:rsid w:val="00520784"/>
    <w:rsid w:val="00521F19"/>
    <w:rsid w:val="00531020"/>
    <w:rsid w:val="005360BB"/>
    <w:rsid w:val="0058449B"/>
    <w:rsid w:val="00586B54"/>
    <w:rsid w:val="00590A01"/>
    <w:rsid w:val="00594C6E"/>
    <w:rsid w:val="0059554C"/>
    <w:rsid w:val="005A458C"/>
    <w:rsid w:val="005A6D17"/>
    <w:rsid w:val="005B1CFA"/>
    <w:rsid w:val="005B2AF9"/>
    <w:rsid w:val="005B5F6C"/>
    <w:rsid w:val="005B643A"/>
    <w:rsid w:val="005C1794"/>
    <w:rsid w:val="005C18EA"/>
    <w:rsid w:val="005C6211"/>
    <w:rsid w:val="005C7511"/>
    <w:rsid w:val="005D09B7"/>
    <w:rsid w:val="005D342B"/>
    <w:rsid w:val="005E02CE"/>
    <w:rsid w:val="005F2A77"/>
    <w:rsid w:val="00620DBD"/>
    <w:rsid w:val="00620E82"/>
    <w:rsid w:val="00621B72"/>
    <w:rsid w:val="00621D35"/>
    <w:rsid w:val="006254FB"/>
    <w:rsid w:val="00627E4F"/>
    <w:rsid w:val="00631C7F"/>
    <w:rsid w:val="006320D4"/>
    <w:rsid w:val="00633C15"/>
    <w:rsid w:val="00652230"/>
    <w:rsid w:val="00652EFD"/>
    <w:rsid w:val="00656447"/>
    <w:rsid w:val="006566F9"/>
    <w:rsid w:val="00660A31"/>
    <w:rsid w:val="006627DB"/>
    <w:rsid w:val="006662C9"/>
    <w:rsid w:val="00674E31"/>
    <w:rsid w:val="006778F1"/>
    <w:rsid w:val="00681DAD"/>
    <w:rsid w:val="006979F8"/>
    <w:rsid w:val="006A3648"/>
    <w:rsid w:val="006A5323"/>
    <w:rsid w:val="006A5EA3"/>
    <w:rsid w:val="006B2E4F"/>
    <w:rsid w:val="006C541A"/>
    <w:rsid w:val="006D1102"/>
    <w:rsid w:val="006E146B"/>
    <w:rsid w:val="006E58D4"/>
    <w:rsid w:val="006F275D"/>
    <w:rsid w:val="006F73C1"/>
    <w:rsid w:val="007041B2"/>
    <w:rsid w:val="0071061F"/>
    <w:rsid w:val="007117BF"/>
    <w:rsid w:val="0071553F"/>
    <w:rsid w:val="007236ED"/>
    <w:rsid w:val="00730538"/>
    <w:rsid w:val="00734A9F"/>
    <w:rsid w:val="00735E94"/>
    <w:rsid w:val="00745164"/>
    <w:rsid w:val="00757FAB"/>
    <w:rsid w:val="00762D58"/>
    <w:rsid w:val="00766D26"/>
    <w:rsid w:val="00776962"/>
    <w:rsid w:val="00780509"/>
    <w:rsid w:val="00787B16"/>
    <w:rsid w:val="00793311"/>
    <w:rsid w:val="00795791"/>
    <w:rsid w:val="007A7067"/>
    <w:rsid w:val="007A7C41"/>
    <w:rsid w:val="007B4CAE"/>
    <w:rsid w:val="007B579D"/>
    <w:rsid w:val="007C0912"/>
    <w:rsid w:val="007C23D9"/>
    <w:rsid w:val="007C52A3"/>
    <w:rsid w:val="007D2E1D"/>
    <w:rsid w:val="007D685B"/>
    <w:rsid w:val="007E1E19"/>
    <w:rsid w:val="007E2272"/>
    <w:rsid w:val="007E30AF"/>
    <w:rsid w:val="007E587B"/>
    <w:rsid w:val="007E59BE"/>
    <w:rsid w:val="00813ED9"/>
    <w:rsid w:val="00814B45"/>
    <w:rsid w:val="0083228D"/>
    <w:rsid w:val="008435E4"/>
    <w:rsid w:val="008442B0"/>
    <w:rsid w:val="00847C99"/>
    <w:rsid w:val="008602BF"/>
    <w:rsid w:val="00862A5F"/>
    <w:rsid w:val="00863303"/>
    <w:rsid w:val="00866CC3"/>
    <w:rsid w:val="0087539B"/>
    <w:rsid w:val="008944A2"/>
    <w:rsid w:val="008A24DE"/>
    <w:rsid w:val="008A6D9E"/>
    <w:rsid w:val="008A7C7F"/>
    <w:rsid w:val="008B3081"/>
    <w:rsid w:val="008B4F42"/>
    <w:rsid w:val="008C2846"/>
    <w:rsid w:val="008D067C"/>
    <w:rsid w:val="008E2112"/>
    <w:rsid w:val="008E2FB9"/>
    <w:rsid w:val="008F61DA"/>
    <w:rsid w:val="008F7EA9"/>
    <w:rsid w:val="009010E2"/>
    <w:rsid w:val="009157A0"/>
    <w:rsid w:val="00921902"/>
    <w:rsid w:val="00934B58"/>
    <w:rsid w:val="00942E94"/>
    <w:rsid w:val="00946518"/>
    <w:rsid w:val="00957766"/>
    <w:rsid w:val="00963770"/>
    <w:rsid w:val="00964095"/>
    <w:rsid w:val="00964857"/>
    <w:rsid w:val="00966270"/>
    <w:rsid w:val="009710D7"/>
    <w:rsid w:val="00973FC5"/>
    <w:rsid w:val="00987548"/>
    <w:rsid w:val="009917FC"/>
    <w:rsid w:val="009939C2"/>
    <w:rsid w:val="009B059F"/>
    <w:rsid w:val="009B36B7"/>
    <w:rsid w:val="009B5AA0"/>
    <w:rsid w:val="009D248E"/>
    <w:rsid w:val="009D4310"/>
    <w:rsid w:val="009D543E"/>
    <w:rsid w:val="009D7B9D"/>
    <w:rsid w:val="009E16AC"/>
    <w:rsid w:val="009E7B01"/>
    <w:rsid w:val="009F35F5"/>
    <w:rsid w:val="00A01D81"/>
    <w:rsid w:val="00A101CD"/>
    <w:rsid w:val="00A10207"/>
    <w:rsid w:val="00A108E0"/>
    <w:rsid w:val="00A1183A"/>
    <w:rsid w:val="00A2362E"/>
    <w:rsid w:val="00A3383B"/>
    <w:rsid w:val="00A40835"/>
    <w:rsid w:val="00A427D7"/>
    <w:rsid w:val="00A42B1F"/>
    <w:rsid w:val="00A454BC"/>
    <w:rsid w:val="00A45B6E"/>
    <w:rsid w:val="00A50E70"/>
    <w:rsid w:val="00A55148"/>
    <w:rsid w:val="00A55387"/>
    <w:rsid w:val="00A5671E"/>
    <w:rsid w:val="00A60F6E"/>
    <w:rsid w:val="00A71457"/>
    <w:rsid w:val="00A74573"/>
    <w:rsid w:val="00A7504B"/>
    <w:rsid w:val="00A81C54"/>
    <w:rsid w:val="00A905C0"/>
    <w:rsid w:val="00A91822"/>
    <w:rsid w:val="00AA482B"/>
    <w:rsid w:val="00AA75E4"/>
    <w:rsid w:val="00AB0C38"/>
    <w:rsid w:val="00AB49D3"/>
    <w:rsid w:val="00AF0C9B"/>
    <w:rsid w:val="00B039C1"/>
    <w:rsid w:val="00B06A4C"/>
    <w:rsid w:val="00B11B83"/>
    <w:rsid w:val="00B1400F"/>
    <w:rsid w:val="00B16EBE"/>
    <w:rsid w:val="00B2420E"/>
    <w:rsid w:val="00B2662C"/>
    <w:rsid w:val="00B27287"/>
    <w:rsid w:val="00B3249A"/>
    <w:rsid w:val="00B34EF2"/>
    <w:rsid w:val="00B36F0F"/>
    <w:rsid w:val="00B453FF"/>
    <w:rsid w:val="00B56D52"/>
    <w:rsid w:val="00B63D44"/>
    <w:rsid w:val="00B66A44"/>
    <w:rsid w:val="00B70ED8"/>
    <w:rsid w:val="00B80163"/>
    <w:rsid w:val="00B86673"/>
    <w:rsid w:val="00B86843"/>
    <w:rsid w:val="00B87620"/>
    <w:rsid w:val="00B937D7"/>
    <w:rsid w:val="00BB1445"/>
    <w:rsid w:val="00BB25DA"/>
    <w:rsid w:val="00BB5632"/>
    <w:rsid w:val="00BC0AAA"/>
    <w:rsid w:val="00BC631A"/>
    <w:rsid w:val="00BC7608"/>
    <w:rsid w:val="00BD0E27"/>
    <w:rsid w:val="00BD1990"/>
    <w:rsid w:val="00BD1A2D"/>
    <w:rsid w:val="00BD2AD4"/>
    <w:rsid w:val="00BD2FA6"/>
    <w:rsid w:val="00BD3E9B"/>
    <w:rsid w:val="00BD4709"/>
    <w:rsid w:val="00BE4D0C"/>
    <w:rsid w:val="00BE5AC2"/>
    <w:rsid w:val="00BE6D72"/>
    <w:rsid w:val="00BE7679"/>
    <w:rsid w:val="00BF6BDD"/>
    <w:rsid w:val="00C0365B"/>
    <w:rsid w:val="00C10942"/>
    <w:rsid w:val="00C11364"/>
    <w:rsid w:val="00C200F1"/>
    <w:rsid w:val="00C242A0"/>
    <w:rsid w:val="00C33EE8"/>
    <w:rsid w:val="00C46C5C"/>
    <w:rsid w:val="00C52589"/>
    <w:rsid w:val="00C57EBE"/>
    <w:rsid w:val="00C633FB"/>
    <w:rsid w:val="00C63DCC"/>
    <w:rsid w:val="00C65DFB"/>
    <w:rsid w:val="00C73A47"/>
    <w:rsid w:val="00C82549"/>
    <w:rsid w:val="00C879D2"/>
    <w:rsid w:val="00C92546"/>
    <w:rsid w:val="00C94FAB"/>
    <w:rsid w:val="00CA2B18"/>
    <w:rsid w:val="00CA348B"/>
    <w:rsid w:val="00CA4E38"/>
    <w:rsid w:val="00CB0575"/>
    <w:rsid w:val="00CB3ACE"/>
    <w:rsid w:val="00CC0951"/>
    <w:rsid w:val="00CC1CCC"/>
    <w:rsid w:val="00CC72E0"/>
    <w:rsid w:val="00CD1014"/>
    <w:rsid w:val="00CE188D"/>
    <w:rsid w:val="00CE4132"/>
    <w:rsid w:val="00CF33D6"/>
    <w:rsid w:val="00CF3F6D"/>
    <w:rsid w:val="00CF6184"/>
    <w:rsid w:val="00D04456"/>
    <w:rsid w:val="00D116F9"/>
    <w:rsid w:val="00D14975"/>
    <w:rsid w:val="00D16550"/>
    <w:rsid w:val="00D2035F"/>
    <w:rsid w:val="00D360F6"/>
    <w:rsid w:val="00D36A41"/>
    <w:rsid w:val="00D436F6"/>
    <w:rsid w:val="00D57B49"/>
    <w:rsid w:val="00D62E97"/>
    <w:rsid w:val="00D63186"/>
    <w:rsid w:val="00D665D1"/>
    <w:rsid w:val="00D72B75"/>
    <w:rsid w:val="00D73DA2"/>
    <w:rsid w:val="00D75273"/>
    <w:rsid w:val="00D922EF"/>
    <w:rsid w:val="00D95812"/>
    <w:rsid w:val="00D968B3"/>
    <w:rsid w:val="00DA3652"/>
    <w:rsid w:val="00DB1D35"/>
    <w:rsid w:val="00DB343C"/>
    <w:rsid w:val="00DC09AF"/>
    <w:rsid w:val="00DC49DD"/>
    <w:rsid w:val="00DC51AB"/>
    <w:rsid w:val="00DF0403"/>
    <w:rsid w:val="00DF1538"/>
    <w:rsid w:val="00DF4E91"/>
    <w:rsid w:val="00E008CD"/>
    <w:rsid w:val="00E057EE"/>
    <w:rsid w:val="00E06122"/>
    <w:rsid w:val="00E10A04"/>
    <w:rsid w:val="00E1401B"/>
    <w:rsid w:val="00E177CE"/>
    <w:rsid w:val="00E20B66"/>
    <w:rsid w:val="00E21C40"/>
    <w:rsid w:val="00E3187B"/>
    <w:rsid w:val="00E35ED8"/>
    <w:rsid w:val="00E36AF8"/>
    <w:rsid w:val="00E43964"/>
    <w:rsid w:val="00E43FE9"/>
    <w:rsid w:val="00E441C2"/>
    <w:rsid w:val="00E5483B"/>
    <w:rsid w:val="00E557C9"/>
    <w:rsid w:val="00E715FE"/>
    <w:rsid w:val="00E746F8"/>
    <w:rsid w:val="00E814BA"/>
    <w:rsid w:val="00E81887"/>
    <w:rsid w:val="00E854B7"/>
    <w:rsid w:val="00E929DC"/>
    <w:rsid w:val="00E9310F"/>
    <w:rsid w:val="00EA3549"/>
    <w:rsid w:val="00EA70D3"/>
    <w:rsid w:val="00EC0516"/>
    <w:rsid w:val="00ED010D"/>
    <w:rsid w:val="00ED3F41"/>
    <w:rsid w:val="00ED5E0C"/>
    <w:rsid w:val="00ED678C"/>
    <w:rsid w:val="00EE4315"/>
    <w:rsid w:val="00EF39AE"/>
    <w:rsid w:val="00F02DDE"/>
    <w:rsid w:val="00F03990"/>
    <w:rsid w:val="00F04DC9"/>
    <w:rsid w:val="00F072B6"/>
    <w:rsid w:val="00F07AA7"/>
    <w:rsid w:val="00F169A2"/>
    <w:rsid w:val="00F225DD"/>
    <w:rsid w:val="00F24B8A"/>
    <w:rsid w:val="00F25BB6"/>
    <w:rsid w:val="00F34FB3"/>
    <w:rsid w:val="00F40652"/>
    <w:rsid w:val="00F4731F"/>
    <w:rsid w:val="00F52BAA"/>
    <w:rsid w:val="00F6051E"/>
    <w:rsid w:val="00F650C6"/>
    <w:rsid w:val="00F7462A"/>
    <w:rsid w:val="00F76771"/>
    <w:rsid w:val="00F822EA"/>
    <w:rsid w:val="00F833D7"/>
    <w:rsid w:val="00F9151D"/>
    <w:rsid w:val="00FB0EA7"/>
    <w:rsid w:val="00FB4FCA"/>
    <w:rsid w:val="00FB6E93"/>
    <w:rsid w:val="00FC48AD"/>
    <w:rsid w:val="00FD00D5"/>
    <w:rsid w:val="00FD745A"/>
    <w:rsid w:val="00FE1807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CD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3A53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3A53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C633F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C633FB"/>
  </w:style>
  <w:style w:type="paragraph" w:styleId="af2">
    <w:name w:val="header"/>
    <w:basedOn w:val="a"/>
    <w:rsid w:val="00762D58"/>
    <w:pPr>
      <w:tabs>
        <w:tab w:val="center" w:pos="4677"/>
        <w:tab w:val="right" w:pos="9355"/>
      </w:tabs>
    </w:pPr>
  </w:style>
  <w:style w:type="character" w:styleId="af3">
    <w:name w:val="Hyperlink"/>
    <w:basedOn w:val="a0"/>
    <w:uiPriority w:val="99"/>
    <w:rsid w:val="00814B45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9D4310"/>
    <w:pPr>
      <w:ind w:left="720"/>
      <w:contextualSpacing/>
    </w:pPr>
  </w:style>
  <w:style w:type="character" w:styleId="af5">
    <w:name w:val="Emphasis"/>
    <w:uiPriority w:val="20"/>
    <w:qFormat/>
    <w:rsid w:val="003A5303"/>
    <w:rPr>
      <w:b/>
      <w:bCs/>
      <w:i/>
      <w:iCs/>
      <w:color w:val="5A5A5A"/>
    </w:rPr>
  </w:style>
  <w:style w:type="character" w:customStyle="1" w:styleId="af0">
    <w:name w:val="Нижний колонтитул Знак"/>
    <w:basedOn w:val="a0"/>
    <w:link w:val="af"/>
    <w:uiPriority w:val="99"/>
    <w:rsid w:val="003A5303"/>
    <w:rPr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3A53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3A5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Основной текст 2 Знак"/>
    <w:basedOn w:val="a0"/>
    <w:link w:val="23"/>
    <w:rsid w:val="003A5303"/>
    <w:rPr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3A5303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3A5303"/>
    <w:pPr>
      <w:spacing w:after="100"/>
    </w:pPr>
  </w:style>
  <w:style w:type="paragraph" w:styleId="25">
    <w:name w:val="toc 2"/>
    <w:basedOn w:val="a"/>
    <w:next w:val="a"/>
    <w:autoRedefine/>
    <w:uiPriority w:val="39"/>
    <w:rsid w:val="003A5303"/>
    <w:pPr>
      <w:spacing w:after="100"/>
      <w:ind w:left="240"/>
    </w:pPr>
  </w:style>
  <w:style w:type="character" w:customStyle="1" w:styleId="af7">
    <w:name w:val="Колонтитул_"/>
    <w:basedOn w:val="a0"/>
    <w:rsid w:val="008D0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8">
    <w:name w:val="Колонтитул"/>
    <w:basedOn w:val="af7"/>
    <w:rsid w:val="008D0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9">
    <w:name w:val="No Spacing"/>
    <w:uiPriority w:val="1"/>
    <w:qFormat/>
    <w:rsid w:val="00C57EBE"/>
    <w:rPr>
      <w:sz w:val="24"/>
      <w:szCs w:val="24"/>
    </w:rPr>
  </w:style>
  <w:style w:type="paragraph" w:customStyle="1" w:styleId="afa">
    <w:name w:val="Обычный текст"/>
    <w:basedOn w:val="a"/>
    <w:link w:val="afb"/>
    <w:rsid w:val="00B80163"/>
    <w:pPr>
      <w:ind w:firstLine="454"/>
      <w:jc w:val="both"/>
    </w:pPr>
    <w:rPr>
      <w:rFonts w:eastAsia="Calibri"/>
      <w:szCs w:val="20"/>
    </w:rPr>
  </w:style>
  <w:style w:type="character" w:customStyle="1" w:styleId="afb">
    <w:name w:val="Обычный текст Знак"/>
    <w:basedOn w:val="a0"/>
    <w:link w:val="afa"/>
    <w:rsid w:val="00B80163"/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ollections/basic/858/documents" TargetMode="External"/><Relationship Id="rId18" Type="http://schemas.openxmlformats.org/officeDocument/2006/relationships/hyperlink" Target="http://www.florets.ru/lukovichnye/vygonka-lukovichnyh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.landshaft.ru/default.asp?pub2_id=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nsai.net.ru/" TargetMode="External"/><Relationship Id="rId20" Type="http://schemas.openxmlformats.org/officeDocument/2006/relationships/hyperlink" Target="http://otherreferats.allbe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p6.ru/flowers/index.ht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hi-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arden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49F6C0-42A2-4075-ADE7-F1562608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19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ZAMUMR</cp:lastModifiedBy>
  <cp:revision>34</cp:revision>
  <cp:lastPrinted>2019-04-03T04:47:00Z</cp:lastPrinted>
  <dcterms:created xsi:type="dcterms:W3CDTF">2011-05-04T11:56:00Z</dcterms:created>
  <dcterms:modified xsi:type="dcterms:W3CDTF">2021-01-19T07:24:00Z</dcterms:modified>
</cp:coreProperties>
</file>