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68F" w:rsidRPr="005C6211" w:rsidRDefault="00104A00" w:rsidP="0018468F">
      <w:pPr>
        <w:pStyle w:val="af4"/>
        <w:jc w:val="both"/>
        <w:rPr>
          <w:sz w:val="28"/>
          <w:szCs w:val="28"/>
        </w:rPr>
      </w:pPr>
      <w:bookmarkStart w:id="0" w:name="_GoBack"/>
      <w:r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6142748" cy="9664262"/>
            <wp:effectExtent l="0" t="0" r="0" b="0"/>
            <wp:docPr id="1" name="Рисунок 1" descr="C:\Users\ZAMUMR\Desktop\Новая папка (2)\Scan_20210119_121751_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AMUMR\Desktop\Новая папка (2)\Scan_20210119_121751_00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5468" cy="9668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proofErr w:type="gramStart"/>
      <w:r w:rsidR="0018468F" w:rsidRPr="000B0E66">
        <w:rPr>
          <w:sz w:val="28"/>
          <w:szCs w:val="28"/>
        </w:rPr>
        <w:lastRenderedPageBreak/>
        <w:t>Рабочая программа учебной дисциплины</w:t>
      </w:r>
      <w:r w:rsidR="0018468F" w:rsidRPr="000B0E66">
        <w:rPr>
          <w:caps/>
          <w:sz w:val="28"/>
          <w:szCs w:val="28"/>
        </w:rPr>
        <w:t xml:space="preserve"> </w:t>
      </w:r>
      <w:r w:rsidR="0018468F" w:rsidRPr="000B0E66">
        <w:rPr>
          <w:sz w:val="28"/>
          <w:szCs w:val="28"/>
        </w:rPr>
        <w:t xml:space="preserve">разработана на основе Федерального государственного образовательного стандарта по специальностям среднего профессионального образования и примерной программы, рекомендованной Экспертным советом по среднему образованию при министерстве образования Калужской области протокол № </w:t>
      </w:r>
      <w:r w:rsidR="008D54E8">
        <w:rPr>
          <w:sz w:val="28"/>
          <w:szCs w:val="28"/>
        </w:rPr>
        <w:t>33</w:t>
      </w:r>
      <w:r w:rsidR="0018468F" w:rsidRPr="000B0E66">
        <w:rPr>
          <w:sz w:val="28"/>
          <w:szCs w:val="28"/>
        </w:rPr>
        <w:t xml:space="preserve"> от </w:t>
      </w:r>
      <w:r w:rsidR="008D54E8">
        <w:rPr>
          <w:sz w:val="28"/>
          <w:szCs w:val="28"/>
        </w:rPr>
        <w:t>14</w:t>
      </w:r>
      <w:r w:rsidR="0018468F" w:rsidRPr="000B0E66">
        <w:rPr>
          <w:sz w:val="28"/>
          <w:szCs w:val="28"/>
        </w:rPr>
        <w:t>.</w:t>
      </w:r>
      <w:r w:rsidR="008D54E8">
        <w:rPr>
          <w:sz w:val="28"/>
          <w:szCs w:val="28"/>
        </w:rPr>
        <w:t>05</w:t>
      </w:r>
      <w:r w:rsidR="0018468F">
        <w:rPr>
          <w:sz w:val="28"/>
          <w:szCs w:val="28"/>
        </w:rPr>
        <w:t>.2019</w:t>
      </w:r>
      <w:r w:rsidR="0018468F" w:rsidRPr="000B0E66">
        <w:rPr>
          <w:sz w:val="28"/>
          <w:szCs w:val="28"/>
        </w:rPr>
        <w:t xml:space="preserve"> г. </w:t>
      </w:r>
      <w:r w:rsidR="0018468F" w:rsidRPr="005C6211">
        <w:rPr>
          <w:sz w:val="28"/>
          <w:szCs w:val="28"/>
        </w:rPr>
        <w:t>по профессии среднего профессионального образования 35.01.09 Мастер растениеводства</w:t>
      </w:r>
      <w:r w:rsidR="0018468F" w:rsidRPr="000B0E66">
        <w:rPr>
          <w:sz w:val="28"/>
          <w:szCs w:val="28"/>
        </w:rPr>
        <w:t xml:space="preserve">, </w:t>
      </w:r>
      <w:r w:rsidR="0018468F" w:rsidRPr="005C6211">
        <w:rPr>
          <w:sz w:val="28"/>
          <w:szCs w:val="28"/>
        </w:rPr>
        <w:t>укрупненной группы 35.00.00 Сельское, лесное и рыбное хозяйство</w:t>
      </w:r>
      <w:proofErr w:type="gramEnd"/>
    </w:p>
    <w:p w:rsidR="0018468F" w:rsidRPr="000B0E66" w:rsidRDefault="0018468F" w:rsidP="001846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8468F" w:rsidRPr="000B0E66" w:rsidRDefault="0018468F" w:rsidP="0018468F">
      <w:pPr>
        <w:widowControl w:val="0"/>
        <w:tabs>
          <w:tab w:val="left" w:pos="0"/>
        </w:tabs>
        <w:suppressAutoHyphens/>
        <w:ind w:left="284"/>
        <w:rPr>
          <w:sz w:val="28"/>
          <w:szCs w:val="28"/>
          <w:vertAlign w:val="superscript"/>
        </w:rPr>
      </w:pPr>
    </w:p>
    <w:p w:rsidR="0018468F" w:rsidRPr="000B0E66" w:rsidRDefault="0018468F" w:rsidP="001846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0B0E66">
        <w:rPr>
          <w:sz w:val="28"/>
          <w:szCs w:val="28"/>
        </w:rPr>
        <w:t>СОГЛАСОВАНО                                                               «УТВЕРЖДАЮ»</w:t>
      </w:r>
    </w:p>
    <w:p w:rsidR="0018468F" w:rsidRPr="000B0E66" w:rsidRDefault="0018468F" w:rsidP="001846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0B0E66">
        <w:rPr>
          <w:sz w:val="28"/>
          <w:szCs w:val="28"/>
        </w:rPr>
        <w:t xml:space="preserve">Заведующая по учебной работе                </w:t>
      </w:r>
      <w:r>
        <w:rPr>
          <w:sz w:val="28"/>
          <w:szCs w:val="28"/>
        </w:rPr>
        <w:t xml:space="preserve">    </w:t>
      </w:r>
      <w:r w:rsidRPr="000B0E66">
        <w:rPr>
          <w:sz w:val="28"/>
          <w:szCs w:val="28"/>
        </w:rPr>
        <w:t xml:space="preserve">     Заместитель директора по </w:t>
      </w:r>
      <w:proofErr w:type="gramStart"/>
      <w:r w:rsidRPr="000B0E66">
        <w:rPr>
          <w:sz w:val="28"/>
          <w:szCs w:val="28"/>
        </w:rPr>
        <w:t>УПР</w:t>
      </w:r>
      <w:proofErr w:type="gramEnd"/>
    </w:p>
    <w:p w:rsidR="0018468F" w:rsidRPr="000B0E66" w:rsidRDefault="0018468F" w:rsidP="001846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0B0E66">
        <w:rPr>
          <w:sz w:val="28"/>
          <w:szCs w:val="28"/>
        </w:rPr>
        <w:t>_______________ О.Е.Селиверстова                 ______________ Т.П. Киселева</w:t>
      </w:r>
    </w:p>
    <w:p w:rsidR="0018468F" w:rsidRPr="000B0E66" w:rsidRDefault="0018468F" w:rsidP="001846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0B0E66">
        <w:rPr>
          <w:sz w:val="28"/>
          <w:szCs w:val="28"/>
        </w:rPr>
        <w:t xml:space="preserve">«_____»________________20___г.                      </w:t>
      </w:r>
    </w:p>
    <w:p w:rsidR="0018468F" w:rsidRPr="000B0E66" w:rsidRDefault="0018468F" w:rsidP="001846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B0E66">
        <w:rPr>
          <w:sz w:val="28"/>
          <w:szCs w:val="28"/>
        </w:rPr>
        <w:t xml:space="preserve">                                                                           </w:t>
      </w:r>
    </w:p>
    <w:p w:rsidR="0018468F" w:rsidRPr="000B0E66" w:rsidRDefault="0018468F" w:rsidP="001846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8468F" w:rsidRPr="000B0E66" w:rsidRDefault="0018468F" w:rsidP="001846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BA1920" w:rsidRDefault="00BA1920" w:rsidP="00BA192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Рекомендована</w:t>
      </w:r>
      <w:proofErr w:type="gramEnd"/>
      <w:r>
        <w:rPr>
          <w:sz w:val="28"/>
          <w:szCs w:val="28"/>
        </w:rPr>
        <w:t xml:space="preserve"> цикловой комиссией профессиональных </w:t>
      </w:r>
    </w:p>
    <w:p w:rsidR="00BA1920" w:rsidRDefault="00BA1920" w:rsidP="00BA192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дисциплин сферы обслуживания</w:t>
      </w:r>
    </w:p>
    <w:p w:rsidR="00BA1920" w:rsidRDefault="00BA1920" w:rsidP="00BA192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Протокол № _____от «____»____ </w:t>
      </w:r>
      <w:r>
        <w:rPr>
          <w:sz w:val="28"/>
          <w:szCs w:val="28"/>
          <w:u w:val="single"/>
        </w:rPr>
        <w:t xml:space="preserve">2019 </w:t>
      </w:r>
      <w:r>
        <w:rPr>
          <w:sz w:val="28"/>
          <w:szCs w:val="28"/>
        </w:rPr>
        <w:t xml:space="preserve">г.       </w:t>
      </w:r>
    </w:p>
    <w:p w:rsidR="00BA1920" w:rsidRDefault="00BA1920" w:rsidP="00BA192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ЦК  _________________ Л.В.Хмельницкая</w:t>
      </w:r>
    </w:p>
    <w:p w:rsidR="0018468F" w:rsidRPr="000B0E66" w:rsidRDefault="0018468F" w:rsidP="001846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8468F" w:rsidRPr="000B0E66" w:rsidRDefault="0018468F" w:rsidP="001846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8468F" w:rsidRPr="000B0E66" w:rsidRDefault="0018468F" w:rsidP="001846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rPr>
          <w:i/>
          <w:sz w:val="28"/>
          <w:szCs w:val="28"/>
          <w:vertAlign w:val="superscript"/>
        </w:rPr>
      </w:pPr>
    </w:p>
    <w:p w:rsidR="0018468F" w:rsidRPr="000B0E66" w:rsidRDefault="0018468F" w:rsidP="001846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0B0E66">
        <w:rPr>
          <w:sz w:val="28"/>
          <w:szCs w:val="28"/>
        </w:rPr>
        <w:t xml:space="preserve">Разработчик:  </w:t>
      </w:r>
    </w:p>
    <w:p w:rsidR="0018468F" w:rsidRPr="000B0E66" w:rsidRDefault="0018468F" w:rsidP="001846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0B0E66">
        <w:rPr>
          <w:sz w:val="28"/>
          <w:szCs w:val="28"/>
        </w:rPr>
        <w:t xml:space="preserve">Чеботарева Л.Ю., </w:t>
      </w:r>
      <w:r>
        <w:rPr>
          <w:sz w:val="28"/>
          <w:szCs w:val="28"/>
        </w:rPr>
        <w:t>методист</w:t>
      </w:r>
    </w:p>
    <w:p w:rsidR="00F874E6" w:rsidRDefault="00F874E6" w:rsidP="000A3AE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F874E6" w:rsidRDefault="00F874E6" w:rsidP="000A3AE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F874E6" w:rsidRDefault="00F874E6" w:rsidP="000A3AE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F874E6" w:rsidRDefault="00F874E6" w:rsidP="000A3AE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F874E6" w:rsidRDefault="00F874E6" w:rsidP="000A3AE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F874E6" w:rsidRDefault="00F874E6" w:rsidP="000A3AE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F874E6" w:rsidRDefault="00F874E6" w:rsidP="000A3AE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F874E6" w:rsidRDefault="00F874E6" w:rsidP="000A3AE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F874E6" w:rsidRDefault="00F874E6" w:rsidP="000A3AE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F874E6" w:rsidRDefault="00F874E6" w:rsidP="000A3AE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F874E6" w:rsidRDefault="00F874E6" w:rsidP="000A3AE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F874E6" w:rsidRDefault="00F874E6" w:rsidP="000A3AE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F874E6" w:rsidRDefault="00F874E6" w:rsidP="000A3AE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F874E6" w:rsidRDefault="00F874E6" w:rsidP="000A3AE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F874E6" w:rsidRDefault="00F874E6" w:rsidP="000A3AE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F874E6" w:rsidRDefault="00F874E6" w:rsidP="000A3AE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F874E6" w:rsidRDefault="00F874E6" w:rsidP="000A3AE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F874E6" w:rsidRDefault="00F874E6" w:rsidP="000A3AE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F874E6" w:rsidRDefault="00F874E6" w:rsidP="000A3AE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F874E6" w:rsidRDefault="00F874E6" w:rsidP="000A3AE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18468F" w:rsidRDefault="0018468F" w:rsidP="000A3AE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F874E6" w:rsidRPr="00BE7679" w:rsidRDefault="00F874E6" w:rsidP="000A3AE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sdt>
      <w:sdtPr>
        <w:rPr>
          <w:b/>
          <w:bCs/>
        </w:rPr>
        <w:id w:val="14889094"/>
        <w:docPartObj>
          <w:docPartGallery w:val="Table of Contents"/>
          <w:docPartUnique/>
        </w:docPartObj>
      </w:sdtPr>
      <w:sdtEndPr>
        <w:rPr>
          <w:b w:val="0"/>
          <w:bCs w:val="0"/>
        </w:rPr>
      </w:sdtEndPr>
      <w:sdtContent>
        <w:p w:rsidR="008D4B72" w:rsidRPr="005E02CE" w:rsidRDefault="008D4B72" w:rsidP="008D4B72">
          <w:pPr>
            <w:keepNext/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autoSpaceDE w:val="0"/>
            <w:autoSpaceDN w:val="0"/>
            <w:jc w:val="center"/>
            <w:outlineLvl w:val="0"/>
            <w:rPr>
              <w:b/>
              <w:sz w:val="28"/>
              <w:szCs w:val="28"/>
            </w:rPr>
          </w:pPr>
          <w:r w:rsidRPr="005E02CE">
            <w:rPr>
              <w:b/>
              <w:sz w:val="28"/>
              <w:szCs w:val="28"/>
            </w:rPr>
            <w:t>СОДЕРЖАНИЕ</w:t>
          </w:r>
        </w:p>
        <w:p w:rsidR="008D4B72" w:rsidRPr="005E02CE" w:rsidRDefault="008D4B72" w:rsidP="008D4B72">
          <w:pPr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</w:pPr>
        </w:p>
        <w:tbl>
          <w:tblPr>
            <w:tblW w:w="0" w:type="auto"/>
            <w:tblLook w:val="01E0" w:firstRow="1" w:lastRow="1" w:firstColumn="1" w:lastColumn="1" w:noHBand="0" w:noVBand="0"/>
          </w:tblPr>
          <w:tblGrid>
            <w:gridCol w:w="7668"/>
            <w:gridCol w:w="1903"/>
          </w:tblGrid>
          <w:tr w:rsidR="008D4B72" w:rsidRPr="005E02CE" w:rsidTr="0093237C">
            <w:tc>
              <w:tcPr>
                <w:tcW w:w="7668" w:type="dxa"/>
                <w:shd w:val="clear" w:color="auto" w:fill="auto"/>
              </w:tcPr>
              <w:p w:rsidR="008D4B72" w:rsidRPr="005E02CE" w:rsidRDefault="008D4B72" w:rsidP="0093237C">
                <w:pPr>
                  <w:keepNext/>
                  <w:autoSpaceDE w:val="0"/>
                  <w:autoSpaceDN w:val="0"/>
                  <w:ind w:left="284"/>
                  <w:jc w:val="both"/>
                  <w:outlineLvl w:val="0"/>
                  <w:rPr>
                    <w:b/>
                    <w:caps/>
                  </w:rPr>
                </w:pPr>
              </w:p>
            </w:tc>
            <w:tc>
              <w:tcPr>
                <w:tcW w:w="1903" w:type="dxa"/>
                <w:shd w:val="clear" w:color="auto" w:fill="auto"/>
              </w:tcPr>
              <w:p w:rsidR="008D4B72" w:rsidRPr="005E02CE" w:rsidRDefault="008D4B72" w:rsidP="0093237C">
                <w:pPr>
                  <w:jc w:val="center"/>
                  <w:rPr>
                    <w:sz w:val="28"/>
                    <w:szCs w:val="28"/>
                  </w:rPr>
                </w:pPr>
                <w:r w:rsidRPr="005E02CE">
                  <w:rPr>
                    <w:sz w:val="28"/>
                    <w:szCs w:val="28"/>
                  </w:rPr>
                  <w:t>стр.</w:t>
                </w:r>
              </w:p>
            </w:tc>
          </w:tr>
          <w:tr w:rsidR="008D4B72" w:rsidRPr="005E02CE" w:rsidTr="0093237C">
            <w:tc>
              <w:tcPr>
                <w:tcW w:w="7668" w:type="dxa"/>
                <w:shd w:val="clear" w:color="auto" w:fill="auto"/>
              </w:tcPr>
              <w:p w:rsidR="008D4B72" w:rsidRPr="005E02CE" w:rsidRDefault="008D4B72" w:rsidP="008D4B72">
                <w:pPr>
                  <w:keepNext/>
                  <w:numPr>
                    <w:ilvl w:val="0"/>
                    <w:numId w:val="40"/>
                  </w:numPr>
                  <w:autoSpaceDE w:val="0"/>
                  <w:autoSpaceDN w:val="0"/>
                  <w:jc w:val="both"/>
                  <w:outlineLvl w:val="0"/>
                  <w:rPr>
                    <w:b/>
                    <w:caps/>
                  </w:rPr>
                </w:pPr>
                <w:r w:rsidRPr="005E02CE">
                  <w:rPr>
                    <w:b/>
                    <w:caps/>
                  </w:rPr>
                  <w:t xml:space="preserve">ПАСПОРТ </w:t>
                </w:r>
                <w:r w:rsidR="0018468F">
                  <w:rPr>
                    <w:b/>
                    <w:caps/>
                  </w:rPr>
                  <w:t>рабочей</w:t>
                </w:r>
                <w:r w:rsidRPr="005E02CE">
                  <w:rPr>
                    <w:b/>
                    <w:caps/>
                  </w:rPr>
                  <w:t xml:space="preserve"> ПРОГРАММЫ УЧЕБНОЙ ДИСЦИПЛИНЫ</w:t>
                </w:r>
              </w:p>
              <w:p w:rsidR="008D4B72" w:rsidRPr="005E02CE" w:rsidRDefault="008D4B72" w:rsidP="0093237C"/>
            </w:tc>
            <w:tc>
              <w:tcPr>
                <w:tcW w:w="1903" w:type="dxa"/>
                <w:shd w:val="clear" w:color="auto" w:fill="auto"/>
              </w:tcPr>
              <w:p w:rsidR="008D4B72" w:rsidRPr="005E02CE" w:rsidRDefault="008D4B72" w:rsidP="0093237C">
                <w:pPr>
                  <w:jc w:val="center"/>
                  <w:rPr>
                    <w:sz w:val="28"/>
                    <w:szCs w:val="28"/>
                  </w:rPr>
                </w:pPr>
                <w:r w:rsidRPr="005E02CE">
                  <w:rPr>
                    <w:sz w:val="28"/>
                    <w:szCs w:val="28"/>
                  </w:rPr>
                  <w:t>4</w:t>
                </w:r>
              </w:p>
            </w:tc>
          </w:tr>
          <w:tr w:rsidR="008D4B72" w:rsidRPr="005E02CE" w:rsidTr="0093237C">
            <w:tc>
              <w:tcPr>
                <w:tcW w:w="7668" w:type="dxa"/>
                <w:shd w:val="clear" w:color="auto" w:fill="auto"/>
              </w:tcPr>
              <w:p w:rsidR="008D4B72" w:rsidRPr="005E02CE" w:rsidRDefault="008D4B72" w:rsidP="008D4B72">
                <w:pPr>
                  <w:keepNext/>
                  <w:numPr>
                    <w:ilvl w:val="0"/>
                    <w:numId w:val="40"/>
                  </w:numPr>
                  <w:autoSpaceDE w:val="0"/>
                  <w:autoSpaceDN w:val="0"/>
                  <w:jc w:val="both"/>
                  <w:outlineLvl w:val="0"/>
                  <w:rPr>
                    <w:b/>
                    <w:caps/>
                  </w:rPr>
                </w:pPr>
                <w:r w:rsidRPr="005E02CE">
                  <w:rPr>
                    <w:b/>
                    <w:caps/>
                  </w:rPr>
                  <w:t>СТРУКТУРА и содержание УЧЕБНОЙ ДИСЦИПЛИНЫ</w:t>
                </w:r>
              </w:p>
              <w:p w:rsidR="008D4B72" w:rsidRPr="005E02CE" w:rsidRDefault="008D4B72" w:rsidP="0093237C">
                <w:pPr>
                  <w:keepNext/>
                  <w:autoSpaceDE w:val="0"/>
                  <w:autoSpaceDN w:val="0"/>
                  <w:ind w:left="284"/>
                  <w:jc w:val="both"/>
                  <w:outlineLvl w:val="0"/>
                  <w:rPr>
                    <w:b/>
                    <w:caps/>
                  </w:rPr>
                </w:pPr>
              </w:p>
            </w:tc>
            <w:tc>
              <w:tcPr>
                <w:tcW w:w="1903" w:type="dxa"/>
                <w:shd w:val="clear" w:color="auto" w:fill="auto"/>
              </w:tcPr>
              <w:p w:rsidR="008D4B72" w:rsidRPr="005E02CE" w:rsidRDefault="00853AAA" w:rsidP="0093237C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6</w:t>
                </w:r>
              </w:p>
            </w:tc>
          </w:tr>
          <w:tr w:rsidR="008D4B72" w:rsidRPr="005E02CE" w:rsidTr="0093237C">
            <w:trPr>
              <w:trHeight w:val="670"/>
            </w:trPr>
            <w:tc>
              <w:tcPr>
                <w:tcW w:w="7668" w:type="dxa"/>
                <w:shd w:val="clear" w:color="auto" w:fill="auto"/>
              </w:tcPr>
              <w:p w:rsidR="008D4B72" w:rsidRPr="005E02CE" w:rsidRDefault="008D4B72" w:rsidP="008D4B72">
                <w:pPr>
                  <w:keepNext/>
                  <w:numPr>
                    <w:ilvl w:val="0"/>
                    <w:numId w:val="40"/>
                  </w:numPr>
                  <w:autoSpaceDE w:val="0"/>
                  <w:autoSpaceDN w:val="0"/>
                  <w:jc w:val="both"/>
                  <w:outlineLvl w:val="0"/>
                  <w:rPr>
                    <w:b/>
                    <w:caps/>
                  </w:rPr>
                </w:pPr>
                <w:r w:rsidRPr="005E02CE">
                  <w:rPr>
                    <w:b/>
                    <w:caps/>
                  </w:rPr>
                  <w:t>условия реализации учебной дисциплины</w:t>
                </w:r>
              </w:p>
              <w:p w:rsidR="008D4B72" w:rsidRPr="005E02CE" w:rsidRDefault="008D4B72" w:rsidP="0093237C">
                <w:pPr>
                  <w:keepNext/>
                  <w:tabs>
                    <w:tab w:val="num" w:pos="0"/>
                  </w:tabs>
                  <w:autoSpaceDE w:val="0"/>
                  <w:autoSpaceDN w:val="0"/>
                  <w:ind w:left="284" w:firstLine="284"/>
                  <w:jc w:val="both"/>
                  <w:outlineLvl w:val="0"/>
                  <w:rPr>
                    <w:b/>
                    <w:caps/>
                  </w:rPr>
                </w:pPr>
              </w:p>
            </w:tc>
            <w:tc>
              <w:tcPr>
                <w:tcW w:w="1903" w:type="dxa"/>
                <w:shd w:val="clear" w:color="auto" w:fill="auto"/>
              </w:tcPr>
              <w:p w:rsidR="008D4B72" w:rsidRPr="005E02CE" w:rsidRDefault="00853AAA" w:rsidP="0093237C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9</w:t>
                </w:r>
              </w:p>
            </w:tc>
          </w:tr>
          <w:tr w:rsidR="008D4B72" w:rsidRPr="005E02CE" w:rsidTr="0093237C">
            <w:tc>
              <w:tcPr>
                <w:tcW w:w="7668" w:type="dxa"/>
                <w:shd w:val="clear" w:color="auto" w:fill="auto"/>
              </w:tcPr>
              <w:p w:rsidR="008D4B72" w:rsidRPr="005E02CE" w:rsidRDefault="008D4B72" w:rsidP="008D4B72">
                <w:pPr>
                  <w:keepNext/>
                  <w:numPr>
                    <w:ilvl w:val="0"/>
                    <w:numId w:val="40"/>
                  </w:numPr>
                  <w:autoSpaceDE w:val="0"/>
                  <w:autoSpaceDN w:val="0"/>
                  <w:jc w:val="both"/>
                  <w:outlineLvl w:val="0"/>
                  <w:rPr>
                    <w:b/>
                    <w:caps/>
                  </w:rPr>
                </w:pPr>
                <w:r w:rsidRPr="005E02CE">
                  <w:rPr>
                    <w:b/>
                    <w:caps/>
                  </w:rPr>
                  <w:t>Контроль и оценка результатов Освоения учебной дисциплины</w:t>
                </w:r>
              </w:p>
              <w:p w:rsidR="008D4B72" w:rsidRPr="005E02CE" w:rsidRDefault="008D4B72" w:rsidP="0093237C">
                <w:pPr>
                  <w:keepNext/>
                  <w:autoSpaceDE w:val="0"/>
                  <w:autoSpaceDN w:val="0"/>
                  <w:ind w:left="284"/>
                  <w:jc w:val="both"/>
                  <w:outlineLvl w:val="0"/>
                  <w:rPr>
                    <w:b/>
                    <w:caps/>
                  </w:rPr>
                </w:pPr>
              </w:p>
            </w:tc>
            <w:tc>
              <w:tcPr>
                <w:tcW w:w="1903" w:type="dxa"/>
                <w:shd w:val="clear" w:color="auto" w:fill="auto"/>
              </w:tcPr>
              <w:p w:rsidR="008D4B72" w:rsidRPr="005E02CE" w:rsidRDefault="008D4B72" w:rsidP="0093237C">
                <w:pPr>
                  <w:jc w:val="center"/>
                  <w:rPr>
                    <w:sz w:val="28"/>
                    <w:szCs w:val="28"/>
                  </w:rPr>
                </w:pPr>
                <w:r w:rsidRPr="005E02CE">
                  <w:rPr>
                    <w:sz w:val="28"/>
                    <w:szCs w:val="28"/>
                  </w:rPr>
                  <w:t>1</w:t>
                </w:r>
                <w:r w:rsidR="00853AAA">
                  <w:rPr>
                    <w:sz w:val="28"/>
                    <w:szCs w:val="28"/>
                  </w:rPr>
                  <w:t>1</w:t>
                </w:r>
              </w:p>
            </w:tc>
          </w:tr>
        </w:tbl>
        <w:p w:rsidR="008D4B72" w:rsidRDefault="008D4B72" w:rsidP="008D4B72">
          <w:pPr>
            <w:pStyle w:val="af1"/>
            <w:jc w:val="center"/>
          </w:pPr>
        </w:p>
        <w:p w:rsidR="0078257A" w:rsidRDefault="00C337D7"/>
      </w:sdtContent>
    </w:sdt>
    <w:p w:rsidR="00594F1B" w:rsidRPr="005C21A4" w:rsidRDefault="00594F1B" w:rsidP="005C21A4">
      <w:pPr>
        <w:spacing w:line="360" w:lineRule="auto"/>
        <w:jc w:val="center"/>
        <w:rPr>
          <w:bCs/>
          <w:i/>
        </w:rPr>
      </w:pPr>
      <w:r w:rsidRPr="004415ED">
        <w:rPr>
          <w:bCs/>
          <w:i/>
        </w:rPr>
        <w:br w:type="page"/>
      </w:r>
    </w:p>
    <w:p w:rsidR="007F51C9" w:rsidRPr="007F51C9" w:rsidRDefault="007F51C9" w:rsidP="007F51C9">
      <w:pPr>
        <w:pStyle w:val="1"/>
        <w:spacing w:line="360" w:lineRule="auto"/>
        <w:jc w:val="center"/>
        <w:rPr>
          <w:b/>
          <w:caps/>
          <w:sz w:val="28"/>
          <w:szCs w:val="28"/>
        </w:rPr>
      </w:pPr>
      <w:bookmarkStart w:id="1" w:name="_Toc300663093"/>
      <w:bookmarkStart w:id="2" w:name="_Toc492377710"/>
      <w:r w:rsidRPr="007F51C9">
        <w:rPr>
          <w:b/>
          <w:caps/>
          <w:sz w:val="28"/>
          <w:szCs w:val="28"/>
        </w:rPr>
        <w:lastRenderedPageBreak/>
        <w:t xml:space="preserve">1. паспорт </w:t>
      </w:r>
      <w:r w:rsidR="0018468F">
        <w:rPr>
          <w:b/>
          <w:caps/>
          <w:sz w:val="28"/>
          <w:szCs w:val="28"/>
        </w:rPr>
        <w:t>рабочей</w:t>
      </w:r>
      <w:r w:rsidR="008D4B72">
        <w:rPr>
          <w:b/>
          <w:caps/>
          <w:sz w:val="28"/>
          <w:szCs w:val="28"/>
        </w:rPr>
        <w:t xml:space="preserve"> </w:t>
      </w:r>
      <w:r w:rsidRPr="007F51C9">
        <w:rPr>
          <w:b/>
          <w:caps/>
          <w:sz w:val="28"/>
          <w:szCs w:val="28"/>
        </w:rPr>
        <w:t>ПРОГРАММЫ</w:t>
      </w:r>
      <w:bookmarkEnd w:id="1"/>
      <w:bookmarkEnd w:id="2"/>
      <w:r w:rsidR="00A507DD">
        <w:rPr>
          <w:b/>
          <w:caps/>
          <w:sz w:val="28"/>
          <w:szCs w:val="28"/>
        </w:rPr>
        <w:t xml:space="preserve"> Учебной дисциплины</w:t>
      </w:r>
    </w:p>
    <w:p w:rsidR="00A507DD" w:rsidRPr="007F51C9" w:rsidRDefault="00A507DD" w:rsidP="00A507DD">
      <w:pPr>
        <w:spacing w:after="200" w:line="276" w:lineRule="auto"/>
        <w:ind w:firstLine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7F51C9">
        <w:rPr>
          <w:b/>
          <w:sz w:val="28"/>
          <w:szCs w:val="28"/>
        </w:rPr>
        <w:t>П.0</w:t>
      </w:r>
      <w:r w:rsidR="002F4F54">
        <w:rPr>
          <w:b/>
          <w:sz w:val="28"/>
          <w:szCs w:val="28"/>
        </w:rPr>
        <w:t>7 Агрохимия</w:t>
      </w:r>
    </w:p>
    <w:p w:rsidR="007F51C9" w:rsidRPr="007F51C9" w:rsidRDefault="007F51C9" w:rsidP="007F51C9">
      <w:pPr>
        <w:keepNext/>
        <w:keepLines/>
        <w:spacing w:line="360" w:lineRule="auto"/>
        <w:outlineLvl w:val="1"/>
        <w:rPr>
          <w:bCs/>
          <w:sz w:val="28"/>
          <w:szCs w:val="28"/>
        </w:rPr>
      </w:pPr>
      <w:bookmarkStart w:id="3" w:name="_Toc300663094"/>
      <w:bookmarkStart w:id="4" w:name="_Toc492377711"/>
      <w:r w:rsidRPr="007F51C9">
        <w:rPr>
          <w:b/>
          <w:bCs/>
          <w:sz w:val="28"/>
          <w:szCs w:val="28"/>
        </w:rPr>
        <w:t>1.1.Область применения программы</w:t>
      </w:r>
      <w:bookmarkEnd w:id="3"/>
      <w:bookmarkEnd w:id="4"/>
    </w:p>
    <w:p w:rsidR="008D4B72" w:rsidRDefault="0018468F" w:rsidP="008D4B72">
      <w:pPr>
        <w:pStyle w:val="af4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Рабочая</w:t>
      </w:r>
      <w:r w:rsidR="008D4B72" w:rsidRPr="008F7EA9">
        <w:rPr>
          <w:sz w:val="28"/>
          <w:szCs w:val="28"/>
        </w:rPr>
        <w:t xml:space="preserve"> программа учебной дисциплины (далее программа) «</w:t>
      </w:r>
      <w:r w:rsidR="008D4B72">
        <w:rPr>
          <w:sz w:val="28"/>
          <w:szCs w:val="28"/>
        </w:rPr>
        <w:t>Агрохимия</w:t>
      </w:r>
      <w:r w:rsidR="008D4B72" w:rsidRPr="008F7EA9">
        <w:rPr>
          <w:sz w:val="28"/>
          <w:szCs w:val="28"/>
        </w:rPr>
        <w:t>»</w:t>
      </w:r>
      <w:r w:rsidR="008D4B72" w:rsidRPr="008F7EA9">
        <w:rPr>
          <w:b/>
          <w:sz w:val="28"/>
          <w:szCs w:val="28"/>
        </w:rPr>
        <w:t xml:space="preserve"> </w:t>
      </w:r>
      <w:r w:rsidR="008D4B72" w:rsidRPr="008F7EA9">
        <w:rPr>
          <w:sz w:val="28"/>
          <w:szCs w:val="28"/>
        </w:rPr>
        <w:t>является частью основной образовательной программы подготовки квалифицированных рабочих, служащих (ППКРС) по профессии СПО 35.01.09 «Мастер растениеводства», укрупненной группы 35.00.00 Сельское, лесное и рыбное хозяйство</w:t>
      </w:r>
      <w:r w:rsidR="008D4B72">
        <w:rPr>
          <w:sz w:val="28"/>
          <w:szCs w:val="28"/>
        </w:rPr>
        <w:t>.</w:t>
      </w:r>
    </w:p>
    <w:p w:rsidR="008D4B72" w:rsidRDefault="0018468F" w:rsidP="008D4B72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Рабочая</w:t>
      </w:r>
      <w:r w:rsidR="008D4B72" w:rsidRPr="008F7EA9">
        <w:rPr>
          <w:sz w:val="28"/>
          <w:szCs w:val="28"/>
        </w:rPr>
        <w:t xml:space="preserve"> программа </w:t>
      </w:r>
      <w:r w:rsidR="008D4B72">
        <w:rPr>
          <w:sz w:val="28"/>
          <w:szCs w:val="28"/>
        </w:rPr>
        <w:t>ОП.07</w:t>
      </w:r>
      <w:r w:rsidR="008D4B72" w:rsidRPr="008F7EA9">
        <w:rPr>
          <w:sz w:val="28"/>
          <w:szCs w:val="28"/>
        </w:rPr>
        <w:t xml:space="preserve"> «</w:t>
      </w:r>
      <w:r w:rsidR="008D4B72">
        <w:rPr>
          <w:sz w:val="28"/>
          <w:szCs w:val="28"/>
        </w:rPr>
        <w:t>Агрохимия</w:t>
      </w:r>
      <w:r w:rsidR="008D4B72" w:rsidRPr="008F7EA9">
        <w:rPr>
          <w:sz w:val="28"/>
          <w:szCs w:val="28"/>
        </w:rPr>
        <w:t>» может быть использована в дополнительном профессиональном образовании (в программах повышения квалификации и переподготовки</w:t>
      </w:r>
      <w:r w:rsidR="000060F8">
        <w:rPr>
          <w:sz w:val="28"/>
          <w:szCs w:val="28"/>
        </w:rPr>
        <w:t>) и профессиональной подготовке.</w:t>
      </w:r>
    </w:p>
    <w:p w:rsidR="008D4B72" w:rsidRDefault="008D4B72" w:rsidP="008D4B72">
      <w:pPr>
        <w:tabs>
          <w:tab w:val="left" w:pos="916"/>
          <w:tab w:val="left" w:pos="1832"/>
          <w:tab w:val="left" w:pos="2748"/>
          <w:tab w:val="left" w:pos="340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sz w:val="28"/>
          <w:szCs w:val="28"/>
        </w:rPr>
      </w:pPr>
    </w:p>
    <w:p w:rsidR="008D4B72" w:rsidRPr="00C242A0" w:rsidRDefault="008D4B72" w:rsidP="008D4B72">
      <w:pPr>
        <w:tabs>
          <w:tab w:val="left" w:pos="916"/>
          <w:tab w:val="left" w:pos="1832"/>
          <w:tab w:val="left" w:pos="2748"/>
          <w:tab w:val="left" w:pos="340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sz w:val="28"/>
          <w:szCs w:val="28"/>
        </w:rPr>
      </w:pPr>
      <w:r w:rsidRPr="00C242A0">
        <w:rPr>
          <w:b/>
          <w:sz w:val="28"/>
          <w:szCs w:val="28"/>
        </w:rPr>
        <w:t>1.2. Место учебной дисциплины в структуре основной  образовательной программы</w:t>
      </w:r>
      <w:r>
        <w:rPr>
          <w:b/>
          <w:sz w:val="28"/>
          <w:szCs w:val="28"/>
        </w:rPr>
        <w:t xml:space="preserve"> подготовки квалифицированных рабочих, служащих</w:t>
      </w:r>
      <w:r w:rsidRPr="00C242A0">
        <w:rPr>
          <w:b/>
          <w:sz w:val="28"/>
          <w:szCs w:val="28"/>
        </w:rPr>
        <w:t xml:space="preserve">: </w:t>
      </w:r>
    </w:p>
    <w:p w:rsidR="008D4B72" w:rsidRDefault="008D4B72" w:rsidP="00853A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567"/>
        <w:jc w:val="both"/>
        <w:rPr>
          <w:sz w:val="28"/>
          <w:szCs w:val="28"/>
        </w:rPr>
      </w:pPr>
      <w:r w:rsidRPr="000B0E66">
        <w:rPr>
          <w:sz w:val="28"/>
          <w:szCs w:val="28"/>
        </w:rPr>
        <w:t>Учебная дисциплина</w:t>
      </w:r>
      <w:r>
        <w:rPr>
          <w:sz w:val="28"/>
          <w:szCs w:val="28"/>
        </w:rPr>
        <w:t xml:space="preserve"> ОП.07</w:t>
      </w:r>
      <w:r w:rsidRPr="008F7EA9">
        <w:rPr>
          <w:sz w:val="28"/>
          <w:szCs w:val="28"/>
        </w:rPr>
        <w:t xml:space="preserve"> «</w:t>
      </w:r>
      <w:r>
        <w:rPr>
          <w:sz w:val="28"/>
          <w:szCs w:val="28"/>
        </w:rPr>
        <w:t>Агрохимия</w:t>
      </w:r>
      <w:r w:rsidRPr="008F7EA9">
        <w:rPr>
          <w:sz w:val="28"/>
          <w:szCs w:val="28"/>
        </w:rPr>
        <w:t xml:space="preserve">» </w:t>
      </w:r>
      <w:r w:rsidRPr="000B0E66">
        <w:rPr>
          <w:sz w:val="28"/>
          <w:szCs w:val="28"/>
        </w:rPr>
        <w:t xml:space="preserve">входит в </w:t>
      </w:r>
      <w:r w:rsidRPr="00A40835">
        <w:rPr>
          <w:sz w:val="28"/>
          <w:szCs w:val="28"/>
        </w:rPr>
        <w:t>общепрофессиональный</w:t>
      </w:r>
      <w:r w:rsidR="00853AAA">
        <w:rPr>
          <w:sz w:val="28"/>
          <w:szCs w:val="28"/>
        </w:rPr>
        <w:t xml:space="preserve"> цикл  ППКРС</w:t>
      </w:r>
      <w:r w:rsidRPr="000B0E66">
        <w:rPr>
          <w:sz w:val="28"/>
          <w:szCs w:val="28"/>
        </w:rPr>
        <w:t xml:space="preserve">. </w:t>
      </w:r>
    </w:p>
    <w:p w:rsidR="00910D0B" w:rsidRPr="007F51C9" w:rsidRDefault="00910D0B" w:rsidP="008D4B72">
      <w:pPr>
        <w:spacing w:line="360" w:lineRule="auto"/>
        <w:jc w:val="both"/>
        <w:rPr>
          <w:sz w:val="28"/>
          <w:szCs w:val="28"/>
        </w:rPr>
      </w:pPr>
    </w:p>
    <w:p w:rsidR="008D4B72" w:rsidRPr="00B7087E" w:rsidRDefault="008D4B72" w:rsidP="008D4B72">
      <w:pPr>
        <w:pStyle w:val="2"/>
        <w:spacing w:before="0" w:line="360" w:lineRule="auto"/>
        <w:rPr>
          <w:rFonts w:ascii="Times New Roman" w:hAnsi="Times New Roman" w:cs="Times New Roman"/>
          <w:color w:val="auto"/>
          <w:sz w:val="28"/>
          <w:szCs w:val="28"/>
          <w:highlight w:val="cyan"/>
        </w:rPr>
      </w:pPr>
      <w:r w:rsidRPr="00B708B9">
        <w:rPr>
          <w:rFonts w:ascii="Times New Roman" w:hAnsi="Times New Roman" w:cs="Times New Roman"/>
          <w:color w:val="auto"/>
          <w:sz w:val="28"/>
          <w:szCs w:val="28"/>
        </w:rPr>
        <w:t>1.3. Цели и задачи учебной дисциплины – требования к результатам освоения учебной дисциплины</w:t>
      </w:r>
    </w:p>
    <w:p w:rsidR="00451CD4" w:rsidRPr="00451CD4" w:rsidRDefault="00451CD4" w:rsidP="00451CD4">
      <w:pPr>
        <w:pStyle w:val="c35"/>
        <w:shd w:val="clear" w:color="auto" w:fill="FFFFFF"/>
        <w:spacing w:before="0" w:beforeAutospacing="0" w:after="0" w:afterAutospacing="0"/>
        <w:ind w:firstLine="567"/>
        <w:jc w:val="both"/>
        <w:rPr>
          <w:rStyle w:val="c21"/>
          <w:b/>
          <w:i/>
          <w:color w:val="000000"/>
          <w:sz w:val="28"/>
          <w:szCs w:val="28"/>
        </w:rPr>
      </w:pPr>
      <w:r w:rsidRPr="00451CD4">
        <w:rPr>
          <w:rStyle w:val="c21"/>
          <w:sz w:val="28"/>
          <w:szCs w:val="28"/>
        </w:rPr>
        <w:t xml:space="preserve">В результате освоения дисциплины обучающийся </w:t>
      </w:r>
      <w:r w:rsidRPr="00451CD4">
        <w:rPr>
          <w:rStyle w:val="c21"/>
          <w:b/>
          <w:i/>
          <w:sz w:val="28"/>
          <w:szCs w:val="28"/>
        </w:rPr>
        <w:t>должен уметь:</w:t>
      </w:r>
    </w:p>
    <w:p w:rsidR="00451CD4" w:rsidRPr="00451CD4" w:rsidRDefault="00451CD4" w:rsidP="00451CD4">
      <w:pPr>
        <w:shd w:val="clear" w:color="auto" w:fill="FFFFFF"/>
        <w:rPr>
          <w:color w:val="000000"/>
          <w:sz w:val="28"/>
          <w:szCs w:val="28"/>
        </w:rPr>
      </w:pPr>
      <w:r w:rsidRPr="00451CD4">
        <w:rPr>
          <w:rStyle w:val="c21"/>
          <w:color w:val="000000"/>
          <w:sz w:val="28"/>
          <w:szCs w:val="28"/>
        </w:rPr>
        <w:t>- проводить простейшие агрохимические анализы почвы.</w:t>
      </w:r>
    </w:p>
    <w:p w:rsidR="008D4B72" w:rsidRPr="00451CD4" w:rsidRDefault="001561F1" w:rsidP="008D4B72">
      <w:pPr>
        <w:pStyle w:val="c35"/>
        <w:shd w:val="clear" w:color="auto" w:fill="FFFFFF"/>
        <w:spacing w:before="0" w:beforeAutospacing="0" w:after="0" w:afterAutospacing="0"/>
        <w:ind w:firstLine="567"/>
        <w:jc w:val="both"/>
        <w:rPr>
          <w:rStyle w:val="c10"/>
          <w:b/>
          <w:i/>
          <w:color w:val="000000"/>
          <w:sz w:val="28"/>
          <w:szCs w:val="28"/>
        </w:rPr>
      </w:pPr>
      <w:r w:rsidRPr="00451CD4">
        <w:rPr>
          <w:rStyle w:val="c10"/>
          <w:color w:val="000000"/>
          <w:sz w:val="28"/>
          <w:szCs w:val="28"/>
        </w:rPr>
        <w:t xml:space="preserve">В результате освоения дисциплины обучающийся </w:t>
      </w:r>
      <w:r w:rsidRPr="00451CD4">
        <w:rPr>
          <w:rStyle w:val="c10"/>
          <w:b/>
          <w:i/>
          <w:color w:val="000000"/>
          <w:sz w:val="28"/>
          <w:szCs w:val="28"/>
        </w:rPr>
        <w:t>должен знать:</w:t>
      </w:r>
    </w:p>
    <w:p w:rsidR="008D4B72" w:rsidRPr="00451CD4" w:rsidRDefault="008D4B72" w:rsidP="008D4B72">
      <w:pPr>
        <w:pStyle w:val="c35"/>
        <w:shd w:val="clear" w:color="auto" w:fill="FFFFFF"/>
        <w:spacing w:before="0" w:beforeAutospacing="0" w:after="0" w:afterAutospacing="0"/>
        <w:jc w:val="both"/>
        <w:rPr>
          <w:rStyle w:val="c21"/>
          <w:color w:val="000000"/>
          <w:sz w:val="28"/>
          <w:szCs w:val="28"/>
        </w:rPr>
      </w:pPr>
      <w:r w:rsidRPr="00451CD4">
        <w:rPr>
          <w:rStyle w:val="c10"/>
          <w:color w:val="000000"/>
          <w:sz w:val="28"/>
          <w:szCs w:val="28"/>
        </w:rPr>
        <w:t>-</w:t>
      </w:r>
      <w:r w:rsidRPr="00451CD4">
        <w:rPr>
          <w:rStyle w:val="c10"/>
          <w:b/>
          <w:i/>
          <w:color w:val="000000"/>
          <w:sz w:val="28"/>
          <w:szCs w:val="28"/>
        </w:rPr>
        <w:t xml:space="preserve"> </w:t>
      </w:r>
      <w:r w:rsidRPr="00451CD4">
        <w:rPr>
          <w:rStyle w:val="c10"/>
          <w:color w:val="000000"/>
          <w:sz w:val="28"/>
          <w:szCs w:val="28"/>
        </w:rPr>
        <w:t>б</w:t>
      </w:r>
      <w:r w:rsidR="006046A7" w:rsidRPr="00451CD4">
        <w:rPr>
          <w:rStyle w:val="c21"/>
          <w:color w:val="000000"/>
          <w:sz w:val="28"/>
          <w:szCs w:val="28"/>
        </w:rPr>
        <w:t>азовые понятия в агрохимии;</w:t>
      </w:r>
    </w:p>
    <w:p w:rsidR="008D4B72" w:rsidRPr="00451CD4" w:rsidRDefault="008D4B72" w:rsidP="008D4B72">
      <w:pPr>
        <w:pStyle w:val="c35"/>
        <w:shd w:val="clear" w:color="auto" w:fill="FFFFFF"/>
        <w:spacing w:before="0" w:beforeAutospacing="0" w:after="0" w:afterAutospacing="0"/>
        <w:jc w:val="both"/>
        <w:rPr>
          <w:rStyle w:val="c21"/>
          <w:color w:val="000000"/>
          <w:sz w:val="28"/>
          <w:szCs w:val="28"/>
        </w:rPr>
      </w:pPr>
      <w:r w:rsidRPr="00451CD4">
        <w:rPr>
          <w:rStyle w:val="c21"/>
          <w:color w:val="000000"/>
          <w:sz w:val="28"/>
          <w:szCs w:val="28"/>
        </w:rPr>
        <w:t xml:space="preserve">- </w:t>
      </w:r>
      <w:r w:rsidR="001561F1" w:rsidRPr="00451CD4">
        <w:rPr>
          <w:rStyle w:val="c21"/>
          <w:color w:val="000000"/>
          <w:sz w:val="28"/>
          <w:szCs w:val="28"/>
        </w:rPr>
        <w:t>основные виды удобрений;</w:t>
      </w:r>
    </w:p>
    <w:p w:rsidR="008D4B72" w:rsidRDefault="008D4B72" w:rsidP="008D4B72">
      <w:pPr>
        <w:pStyle w:val="c35"/>
        <w:shd w:val="clear" w:color="auto" w:fill="FFFFFF"/>
        <w:spacing w:before="0" w:beforeAutospacing="0" w:after="0" w:afterAutospacing="0"/>
        <w:jc w:val="both"/>
        <w:rPr>
          <w:rStyle w:val="c21"/>
          <w:b/>
          <w:i/>
          <w:color w:val="000000"/>
          <w:sz w:val="28"/>
          <w:szCs w:val="28"/>
        </w:rPr>
      </w:pPr>
      <w:r>
        <w:rPr>
          <w:rStyle w:val="c21"/>
          <w:color w:val="000000"/>
          <w:sz w:val="28"/>
          <w:szCs w:val="28"/>
        </w:rPr>
        <w:t xml:space="preserve">- </w:t>
      </w:r>
      <w:r w:rsidR="001561F1" w:rsidRPr="008D4B72">
        <w:rPr>
          <w:rStyle w:val="c21"/>
          <w:color w:val="000000"/>
          <w:sz w:val="28"/>
          <w:szCs w:val="28"/>
        </w:rPr>
        <w:t>меропри</w:t>
      </w:r>
      <w:r w:rsidR="00451CD4">
        <w:rPr>
          <w:rStyle w:val="c21"/>
          <w:color w:val="000000"/>
          <w:sz w:val="28"/>
          <w:szCs w:val="28"/>
        </w:rPr>
        <w:t>ятия по охране окружающей среды.</w:t>
      </w:r>
    </w:p>
    <w:p w:rsidR="008D4B72" w:rsidRPr="00660C62" w:rsidRDefault="008D4B72" w:rsidP="008D4B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 w:rsidRPr="00660C62">
        <w:rPr>
          <w:sz w:val="28"/>
          <w:szCs w:val="28"/>
        </w:rPr>
        <w:t xml:space="preserve">В результате изучения учебной дисциплины </w:t>
      </w:r>
      <w:r w:rsidRPr="008F7EA9">
        <w:rPr>
          <w:sz w:val="28"/>
          <w:szCs w:val="28"/>
        </w:rPr>
        <w:t>Биологические основы агрономии</w:t>
      </w:r>
      <w:r w:rsidRPr="00660C62">
        <w:rPr>
          <w:sz w:val="28"/>
          <w:szCs w:val="28"/>
        </w:rPr>
        <w:t xml:space="preserve"> формируются следующие компетенции:</w:t>
      </w:r>
    </w:p>
    <w:p w:rsidR="008D4B72" w:rsidRPr="00660C62" w:rsidRDefault="008D4B72" w:rsidP="008D4B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 w:rsidRPr="00660C62">
        <w:rPr>
          <w:b/>
          <w:sz w:val="28"/>
          <w:szCs w:val="28"/>
        </w:rPr>
        <w:t>- общие компетенции:</w:t>
      </w:r>
    </w:p>
    <w:p w:rsidR="008D4B72" w:rsidRPr="008A7C7F" w:rsidRDefault="008D4B72" w:rsidP="008D4B72">
      <w:pPr>
        <w:rPr>
          <w:iCs/>
          <w:sz w:val="28"/>
          <w:szCs w:val="28"/>
        </w:rPr>
      </w:pPr>
      <w:r w:rsidRPr="008A7C7F">
        <w:rPr>
          <w:iCs/>
          <w:sz w:val="28"/>
          <w:szCs w:val="28"/>
        </w:rPr>
        <w:t>ОК 1. Понимать сущность и социальную значимость будущей профессии, проявлять к ней устойчивый интерес.</w:t>
      </w:r>
    </w:p>
    <w:p w:rsidR="008D4B72" w:rsidRPr="008A7C7F" w:rsidRDefault="008D4B72" w:rsidP="008D4B72">
      <w:pPr>
        <w:rPr>
          <w:iCs/>
          <w:sz w:val="28"/>
          <w:szCs w:val="28"/>
        </w:rPr>
      </w:pPr>
      <w:r w:rsidRPr="008A7C7F">
        <w:rPr>
          <w:iCs/>
          <w:sz w:val="28"/>
          <w:szCs w:val="28"/>
        </w:rPr>
        <w:t>ОК 2. Организовывать собственную деятельность, исходя из цели и способов ее достижения, определенных руководителем.</w:t>
      </w:r>
    </w:p>
    <w:p w:rsidR="008D4B72" w:rsidRPr="008A7C7F" w:rsidRDefault="008D4B72" w:rsidP="008D4B72">
      <w:pPr>
        <w:rPr>
          <w:iCs/>
          <w:sz w:val="28"/>
          <w:szCs w:val="28"/>
        </w:rPr>
      </w:pPr>
      <w:r w:rsidRPr="008A7C7F">
        <w:rPr>
          <w:iCs/>
          <w:sz w:val="28"/>
          <w:szCs w:val="28"/>
        </w:rPr>
        <w:t>ОК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</w:r>
    </w:p>
    <w:p w:rsidR="008D4B72" w:rsidRPr="008A7C7F" w:rsidRDefault="008D4B72" w:rsidP="008D4B72">
      <w:pPr>
        <w:rPr>
          <w:iCs/>
          <w:sz w:val="28"/>
          <w:szCs w:val="28"/>
        </w:rPr>
      </w:pPr>
      <w:r w:rsidRPr="008A7C7F">
        <w:rPr>
          <w:iCs/>
          <w:sz w:val="28"/>
          <w:szCs w:val="28"/>
        </w:rPr>
        <w:t>ОК 4. Осуществлять поиск информации, необходимой для эффективного выполнения профессиональных задач.</w:t>
      </w:r>
    </w:p>
    <w:p w:rsidR="008D4B72" w:rsidRPr="008A7C7F" w:rsidRDefault="008D4B72" w:rsidP="008D4B72">
      <w:pPr>
        <w:rPr>
          <w:iCs/>
          <w:sz w:val="28"/>
          <w:szCs w:val="28"/>
        </w:rPr>
      </w:pPr>
      <w:r w:rsidRPr="008A7C7F">
        <w:rPr>
          <w:iCs/>
          <w:sz w:val="28"/>
          <w:szCs w:val="28"/>
        </w:rPr>
        <w:t>ОК 5. Использовать информационно-коммуникационные технологии в профессиональной деятельности.</w:t>
      </w:r>
    </w:p>
    <w:p w:rsidR="008D4B72" w:rsidRPr="008A7C7F" w:rsidRDefault="008D4B72" w:rsidP="008D4B72">
      <w:pPr>
        <w:rPr>
          <w:iCs/>
          <w:sz w:val="28"/>
          <w:szCs w:val="28"/>
        </w:rPr>
      </w:pPr>
      <w:r w:rsidRPr="008A7C7F">
        <w:rPr>
          <w:iCs/>
          <w:sz w:val="28"/>
          <w:szCs w:val="28"/>
        </w:rPr>
        <w:t>ОК 6. Работать в команде, эффективно общаться с коллегами, руководством, клиентами.</w:t>
      </w:r>
    </w:p>
    <w:p w:rsidR="008D4B72" w:rsidRPr="008A7C7F" w:rsidRDefault="008D4B72" w:rsidP="008D4B72">
      <w:pPr>
        <w:rPr>
          <w:iCs/>
          <w:sz w:val="28"/>
          <w:szCs w:val="28"/>
        </w:rPr>
      </w:pPr>
      <w:r w:rsidRPr="008A7C7F">
        <w:rPr>
          <w:iCs/>
          <w:sz w:val="28"/>
          <w:szCs w:val="28"/>
        </w:rPr>
        <w:lastRenderedPageBreak/>
        <w:t>ОК 7. Организовать собственную деятельность с соблюдением требований охраны труда и экологической безопасности.</w:t>
      </w:r>
    </w:p>
    <w:p w:rsidR="008D4B72" w:rsidRPr="008A7C7F" w:rsidRDefault="008D4B72" w:rsidP="008D4B72">
      <w:pPr>
        <w:rPr>
          <w:iCs/>
          <w:sz w:val="28"/>
          <w:szCs w:val="28"/>
        </w:rPr>
      </w:pPr>
      <w:r w:rsidRPr="008A7C7F">
        <w:rPr>
          <w:iCs/>
          <w:sz w:val="28"/>
          <w:szCs w:val="28"/>
        </w:rPr>
        <w:t>ОК 8. Ис</w:t>
      </w:r>
      <w:r>
        <w:rPr>
          <w:iCs/>
          <w:sz w:val="28"/>
          <w:szCs w:val="28"/>
        </w:rPr>
        <w:t>полнять воинскую обязанность</w:t>
      </w:r>
      <w:r w:rsidRPr="008A7C7F">
        <w:rPr>
          <w:iCs/>
          <w:sz w:val="28"/>
          <w:szCs w:val="28"/>
        </w:rPr>
        <w:t>, в том числе с применением полученных профессиональных знаний (для юношей).</w:t>
      </w:r>
    </w:p>
    <w:p w:rsidR="008D4B72" w:rsidRPr="00E211EE" w:rsidRDefault="008D4B72" w:rsidP="008D4B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E211EE">
        <w:rPr>
          <w:b/>
          <w:sz w:val="28"/>
          <w:szCs w:val="28"/>
        </w:rPr>
        <w:t>- профессиональные компетенции,</w:t>
      </w:r>
      <w:r w:rsidRPr="00E211EE">
        <w:rPr>
          <w:sz w:val="28"/>
          <w:szCs w:val="28"/>
        </w:rPr>
        <w:t xml:space="preserve"> соответствующие основным видам профессиональной деятельности:</w:t>
      </w:r>
    </w:p>
    <w:p w:rsidR="008D4B72" w:rsidRPr="008A7C7F" w:rsidRDefault="008D4B72" w:rsidP="008D4B72">
      <w:pPr>
        <w:ind w:firstLine="567"/>
        <w:rPr>
          <w:i/>
          <w:iCs/>
          <w:sz w:val="28"/>
          <w:szCs w:val="28"/>
        </w:rPr>
      </w:pPr>
      <w:r w:rsidRPr="008A7C7F">
        <w:rPr>
          <w:i/>
          <w:iCs/>
          <w:sz w:val="28"/>
          <w:szCs w:val="28"/>
        </w:rPr>
        <w:t xml:space="preserve">Обработка и подготовка почвы к посеву и посадке </w:t>
      </w:r>
      <w:r>
        <w:rPr>
          <w:i/>
          <w:iCs/>
          <w:sz w:val="28"/>
          <w:szCs w:val="28"/>
        </w:rPr>
        <w:t>сельскохозяйственных культур</w:t>
      </w:r>
    </w:p>
    <w:p w:rsidR="008D4B72" w:rsidRPr="008A7C7F" w:rsidRDefault="008D4B72" w:rsidP="008D4B72">
      <w:pPr>
        <w:rPr>
          <w:iCs/>
          <w:sz w:val="28"/>
          <w:szCs w:val="28"/>
        </w:rPr>
      </w:pPr>
      <w:r w:rsidRPr="008A7C7F">
        <w:rPr>
          <w:iCs/>
          <w:sz w:val="28"/>
          <w:szCs w:val="28"/>
        </w:rPr>
        <w:t>ПК 1.1. Выполнять работы по предпосевной обработке почвы.</w:t>
      </w:r>
    </w:p>
    <w:p w:rsidR="008D4B72" w:rsidRPr="008A7C7F" w:rsidRDefault="008D4B72" w:rsidP="008D4B72">
      <w:pPr>
        <w:rPr>
          <w:iCs/>
          <w:sz w:val="28"/>
          <w:szCs w:val="28"/>
        </w:rPr>
      </w:pPr>
      <w:r w:rsidRPr="008A7C7F">
        <w:rPr>
          <w:iCs/>
          <w:sz w:val="28"/>
          <w:szCs w:val="28"/>
        </w:rPr>
        <w:t>ПК 1.2. Выполнять работы по основной обработке почвы.</w:t>
      </w:r>
    </w:p>
    <w:p w:rsidR="008D4B72" w:rsidRPr="008A7C7F" w:rsidRDefault="008D4B72" w:rsidP="008D4B72">
      <w:pPr>
        <w:rPr>
          <w:iCs/>
          <w:sz w:val="28"/>
          <w:szCs w:val="28"/>
        </w:rPr>
      </w:pPr>
      <w:r w:rsidRPr="008A7C7F">
        <w:rPr>
          <w:iCs/>
          <w:sz w:val="28"/>
          <w:szCs w:val="28"/>
        </w:rPr>
        <w:t>ПК 1.3. Выполнять работы по подготовке и внесению удобрений в почву.</w:t>
      </w:r>
    </w:p>
    <w:p w:rsidR="008D4B72" w:rsidRPr="008A7C7F" w:rsidRDefault="008D4B72" w:rsidP="008D4B72">
      <w:pPr>
        <w:ind w:firstLine="567"/>
        <w:rPr>
          <w:i/>
          <w:iCs/>
          <w:sz w:val="28"/>
          <w:szCs w:val="28"/>
        </w:rPr>
      </w:pPr>
      <w:r w:rsidRPr="008A7C7F">
        <w:rPr>
          <w:i/>
          <w:iCs/>
          <w:sz w:val="28"/>
          <w:szCs w:val="28"/>
        </w:rPr>
        <w:t>Производство семян и посадочного материа</w:t>
      </w:r>
      <w:r>
        <w:rPr>
          <w:i/>
          <w:iCs/>
          <w:sz w:val="28"/>
          <w:szCs w:val="28"/>
        </w:rPr>
        <w:t>ла сельскохозяйственных культур</w:t>
      </w:r>
    </w:p>
    <w:p w:rsidR="008D4B72" w:rsidRPr="008A7C7F" w:rsidRDefault="008D4B72" w:rsidP="008D4B72">
      <w:pPr>
        <w:rPr>
          <w:iCs/>
          <w:sz w:val="28"/>
          <w:szCs w:val="28"/>
        </w:rPr>
      </w:pPr>
      <w:r w:rsidRPr="008A7C7F">
        <w:rPr>
          <w:iCs/>
          <w:sz w:val="28"/>
          <w:szCs w:val="28"/>
        </w:rPr>
        <w:t>ПК 2.1. Выполнять работы по производству семян сельскохозяйственных культур.</w:t>
      </w:r>
    </w:p>
    <w:p w:rsidR="008D4B72" w:rsidRPr="008A7C7F" w:rsidRDefault="008D4B72" w:rsidP="008D4B72">
      <w:pPr>
        <w:rPr>
          <w:iCs/>
          <w:sz w:val="28"/>
          <w:szCs w:val="28"/>
        </w:rPr>
      </w:pPr>
      <w:r w:rsidRPr="008A7C7F">
        <w:rPr>
          <w:iCs/>
          <w:sz w:val="28"/>
          <w:szCs w:val="28"/>
        </w:rPr>
        <w:t>ПК 2.2. Выполнять работы по производству рассады и посадочного материала.</w:t>
      </w:r>
    </w:p>
    <w:p w:rsidR="008D4B72" w:rsidRPr="008A7C7F" w:rsidRDefault="008D4B72" w:rsidP="008D4B72">
      <w:pPr>
        <w:rPr>
          <w:iCs/>
          <w:sz w:val="28"/>
          <w:szCs w:val="28"/>
        </w:rPr>
      </w:pPr>
      <w:r w:rsidRPr="008A7C7F">
        <w:rPr>
          <w:iCs/>
          <w:sz w:val="28"/>
          <w:szCs w:val="28"/>
        </w:rPr>
        <w:t>ПК 2.3. Готовить семена и посадочный материал к посеву, посадке и реализации.</w:t>
      </w:r>
    </w:p>
    <w:p w:rsidR="008D4B72" w:rsidRPr="008A7C7F" w:rsidRDefault="008D4B72" w:rsidP="008D4B72">
      <w:pPr>
        <w:ind w:firstLine="709"/>
        <w:rPr>
          <w:i/>
          <w:iCs/>
          <w:sz w:val="28"/>
          <w:szCs w:val="28"/>
        </w:rPr>
      </w:pPr>
      <w:r w:rsidRPr="008A7C7F">
        <w:rPr>
          <w:i/>
          <w:iCs/>
          <w:sz w:val="28"/>
          <w:szCs w:val="28"/>
        </w:rPr>
        <w:t>Произво</w:t>
      </w:r>
      <w:r>
        <w:rPr>
          <w:i/>
          <w:iCs/>
          <w:sz w:val="28"/>
          <w:szCs w:val="28"/>
        </w:rPr>
        <w:t>дство продукции растениеводства</w:t>
      </w:r>
    </w:p>
    <w:p w:rsidR="008D4B72" w:rsidRPr="008A7C7F" w:rsidRDefault="008D4B72" w:rsidP="008D4B72">
      <w:pPr>
        <w:rPr>
          <w:iCs/>
          <w:sz w:val="28"/>
          <w:szCs w:val="28"/>
        </w:rPr>
      </w:pPr>
      <w:r w:rsidRPr="008A7C7F">
        <w:rPr>
          <w:iCs/>
          <w:sz w:val="28"/>
          <w:szCs w:val="28"/>
        </w:rPr>
        <w:t>ПК 3.1. Производить посев, посадку сельскохозяйственных культур.</w:t>
      </w:r>
    </w:p>
    <w:p w:rsidR="008D4B72" w:rsidRPr="008A7C7F" w:rsidRDefault="008D4B72" w:rsidP="008D4B72">
      <w:pPr>
        <w:rPr>
          <w:iCs/>
          <w:sz w:val="28"/>
          <w:szCs w:val="28"/>
        </w:rPr>
      </w:pPr>
      <w:r w:rsidRPr="008A7C7F">
        <w:rPr>
          <w:iCs/>
          <w:sz w:val="28"/>
          <w:szCs w:val="28"/>
        </w:rPr>
        <w:t>ПК 3.2. Выполнять работы по уходу за посевами и посадками сельскохозяйственных культур.</w:t>
      </w:r>
    </w:p>
    <w:p w:rsidR="008D4B72" w:rsidRPr="008A7C7F" w:rsidRDefault="008D4B72" w:rsidP="008D4B72">
      <w:pPr>
        <w:rPr>
          <w:iCs/>
          <w:sz w:val="28"/>
          <w:szCs w:val="28"/>
        </w:rPr>
      </w:pPr>
      <w:r w:rsidRPr="008A7C7F">
        <w:rPr>
          <w:iCs/>
          <w:sz w:val="28"/>
          <w:szCs w:val="28"/>
        </w:rPr>
        <w:t>ПК 3.3. Проводить мероприятия по защите растений от вредителей, болезней, сорняков.</w:t>
      </w:r>
    </w:p>
    <w:p w:rsidR="008D4B72" w:rsidRPr="008A7C7F" w:rsidRDefault="008D4B72" w:rsidP="008D4B72">
      <w:pPr>
        <w:rPr>
          <w:iCs/>
          <w:sz w:val="28"/>
          <w:szCs w:val="28"/>
        </w:rPr>
      </w:pPr>
      <w:r w:rsidRPr="008A7C7F">
        <w:rPr>
          <w:iCs/>
          <w:sz w:val="28"/>
          <w:szCs w:val="28"/>
        </w:rPr>
        <w:t>ПК 3.4. Собирать урожай и транспортировать к местам хранения.</w:t>
      </w:r>
    </w:p>
    <w:p w:rsidR="008D4B72" w:rsidRPr="008A7C7F" w:rsidRDefault="008D4B72" w:rsidP="008D4B72">
      <w:pPr>
        <w:ind w:firstLine="567"/>
        <w:rPr>
          <w:i/>
          <w:iCs/>
          <w:sz w:val="28"/>
          <w:szCs w:val="28"/>
        </w:rPr>
      </w:pPr>
      <w:r w:rsidRPr="008A7C7F">
        <w:rPr>
          <w:i/>
          <w:iCs/>
          <w:sz w:val="28"/>
          <w:szCs w:val="28"/>
        </w:rPr>
        <w:t>Подготовка к хранению и реализации, первичная перера</w:t>
      </w:r>
      <w:r>
        <w:rPr>
          <w:i/>
          <w:iCs/>
          <w:sz w:val="28"/>
          <w:szCs w:val="28"/>
        </w:rPr>
        <w:t>ботка продукции растениеводства</w:t>
      </w:r>
    </w:p>
    <w:p w:rsidR="008D4B72" w:rsidRPr="008A7C7F" w:rsidRDefault="008D4B72" w:rsidP="008D4B72">
      <w:pPr>
        <w:rPr>
          <w:iCs/>
          <w:sz w:val="28"/>
          <w:szCs w:val="28"/>
        </w:rPr>
      </w:pPr>
      <w:r w:rsidRPr="008A7C7F">
        <w:rPr>
          <w:iCs/>
          <w:sz w:val="28"/>
          <w:szCs w:val="28"/>
        </w:rPr>
        <w:t>ПК 4.1. Готовить продукцию растениеводства к хранению, реализации, переработке.</w:t>
      </w:r>
    </w:p>
    <w:p w:rsidR="008D4B72" w:rsidRPr="008A7C7F" w:rsidRDefault="008D4B72" w:rsidP="008D4B72">
      <w:pPr>
        <w:rPr>
          <w:iCs/>
          <w:sz w:val="28"/>
          <w:szCs w:val="28"/>
        </w:rPr>
      </w:pPr>
      <w:r w:rsidRPr="008A7C7F">
        <w:rPr>
          <w:iCs/>
          <w:sz w:val="28"/>
          <w:szCs w:val="28"/>
        </w:rPr>
        <w:t>ПК 4.2. Осуществлять хранение продукции растениеводства.</w:t>
      </w:r>
    </w:p>
    <w:p w:rsidR="008D4B72" w:rsidRPr="008A7C7F" w:rsidRDefault="008D4B72" w:rsidP="008D4B72">
      <w:pPr>
        <w:rPr>
          <w:iCs/>
          <w:sz w:val="28"/>
          <w:szCs w:val="28"/>
        </w:rPr>
      </w:pPr>
      <w:r w:rsidRPr="008A7C7F">
        <w:rPr>
          <w:iCs/>
          <w:sz w:val="28"/>
          <w:szCs w:val="28"/>
        </w:rPr>
        <w:t>ПК 4.3. Проводить первичную переработку урожая.</w:t>
      </w:r>
    </w:p>
    <w:p w:rsidR="001561F1" w:rsidRDefault="001561F1" w:rsidP="00CB0FA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highlight w:val="cyan"/>
        </w:rPr>
      </w:pPr>
    </w:p>
    <w:p w:rsidR="00594F1B" w:rsidRPr="007F51C9" w:rsidRDefault="008D4B72" w:rsidP="0026558A">
      <w:pPr>
        <w:pStyle w:val="2"/>
        <w:spacing w:before="0" w:line="360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5" w:name="_Toc492377714"/>
      <w:r>
        <w:rPr>
          <w:rFonts w:ascii="Times New Roman" w:hAnsi="Times New Roman" w:cs="Times New Roman"/>
          <w:color w:val="auto"/>
          <w:sz w:val="28"/>
          <w:szCs w:val="28"/>
        </w:rPr>
        <w:t>1.4</w:t>
      </w:r>
      <w:r w:rsidR="00594F1B" w:rsidRPr="007F51C9">
        <w:rPr>
          <w:rFonts w:ascii="Times New Roman" w:hAnsi="Times New Roman" w:cs="Times New Roman"/>
          <w:color w:val="auto"/>
          <w:sz w:val="28"/>
          <w:szCs w:val="28"/>
        </w:rPr>
        <w:t>. Рекомендуемое количество часов на освоение программы</w:t>
      </w:r>
      <w:r w:rsidR="00910D0B">
        <w:rPr>
          <w:rFonts w:ascii="Times New Roman" w:hAnsi="Times New Roman" w:cs="Times New Roman"/>
          <w:color w:val="auto"/>
          <w:sz w:val="28"/>
          <w:szCs w:val="28"/>
        </w:rPr>
        <w:t xml:space="preserve"> учебной </w:t>
      </w:r>
      <w:proofErr w:type="spellStart"/>
      <w:r w:rsidR="00910D0B">
        <w:rPr>
          <w:rFonts w:ascii="Times New Roman" w:hAnsi="Times New Roman" w:cs="Times New Roman"/>
          <w:color w:val="auto"/>
          <w:sz w:val="28"/>
          <w:szCs w:val="28"/>
        </w:rPr>
        <w:t>дисцилины</w:t>
      </w:r>
      <w:proofErr w:type="spellEnd"/>
      <w:r w:rsidR="00594F1B" w:rsidRPr="007F51C9">
        <w:rPr>
          <w:rFonts w:ascii="Times New Roman" w:hAnsi="Times New Roman" w:cs="Times New Roman"/>
          <w:color w:val="auto"/>
          <w:sz w:val="28"/>
          <w:szCs w:val="28"/>
        </w:rPr>
        <w:t>:</w:t>
      </w:r>
      <w:bookmarkEnd w:id="5"/>
    </w:p>
    <w:p w:rsidR="00594F1B" w:rsidRPr="00BE1793" w:rsidRDefault="00594F1B" w:rsidP="0026558A">
      <w:pPr>
        <w:spacing w:line="360" w:lineRule="auto"/>
        <w:rPr>
          <w:sz w:val="28"/>
          <w:szCs w:val="28"/>
        </w:rPr>
      </w:pPr>
      <w:r w:rsidRPr="007F51C9">
        <w:rPr>
          <w:sz w:val="28"/>
          <w:szCs w:val="28"/>
        </w:rPr>
        <w:t xml:space="preserve">максимальной учебной нагрузки </w:t>
      </w:r>
      <w:proofErr w:type="gramStart"/>
      <w:r w:rsidRPr="007F51C9">
        <w:rPr>
          <w:sz w:val="28"/>
          <w:szCs w:val="28"/>
        </w:rPr>
        <w:t>обучающегося</w:t>
      </w:r>
      <w:proofErr w:type="gramEnd"/>
      <w:r w:rsidRPr="007F51C9">
        <w:rPr>
          <w:sz w:val="28"/>
          <w:szCs w:val="28"/>
        </w:rPr>
        <w:t xml:space="preserve"> </w:t>
      </w:r>
      <w:r w:rsidRPr="00BE1793">
        <w:rPr>
          <w:sz w:val="28"/>
          <w:szCs w:val="28"/>
        </w:rPr>
        <w:t xml:space="preserve">– </w:t>
      </w:r>
      <w:r w:rsidR="003474CA">
        <w:rPr>
          <w:sz w:val="28"/>
          <w:szCs w:val="28"/>
        </w:rPr>
        <w:t>48</w:t>
      </w:r>
      <w:r w:rsidRPr="00BE1793">
        <w:rPr>
          <w:sz w:val="28"/>
          <w:szCs w:val="28"/>
        </w:rPr>
        <w:t xml:space="preserve"> час</w:t>
      </w:r>
      <w:r w:rsidR="000131B2" w:rsidRPr="00BE1793">
        <w:rPr>
          <w:sz w:val="28"/>
          <w:szCs w:val="28"/>
        </w:rPr>
        <w:t>ов</w:t>
      </w:r>
      <w:r w:rsidRPr="00BE1793">
        <w:rPr>
          <w:sz w:val="28"/>
          <w:szCs w:val="28"/>
        </w:rPr>
        <w:t>, включая:</w:t>
      </w:r>
    </w:p>
    <w:p w:rsidR="00594F1B" w:rsidRPr="00BE1793" w:rsidRDefault="00594F1B" w:rsidP="00BE1793">
      <w:pPr>
        <w:spacing w:line="360" w:lineRule="auto"/>
        <w:rPr>
          <w:sz w:val="28"/>
          <w:szCs w:val="28"/>
        </w:rPr>
      </w:pPr>
      <w:r w:rsidRPr="00BE1793">
        <w:rPr>
          <w:sz w:val="28"/>
          <w:szCs w:val="28"/>
        </w:rPr>
        <w:t xml:space="preserve">обязательной аудиторной учебной нагрузки </w:t>
      </w:r>
      <w:proofErr w:type="gramStart"/>
      <w:r w:rsidRPr="00BE1793">
        <w:rPr>
          <w:sz w:val="28"/>
          <w:szCs w:val="28"/>
        </w:rPr>
        <w:t>обучающегося</w:t>
      </w:r>
      <w:proofErr w:type="gramEnd"/>
      <w:r w:rsidRPr="00BE1793">
        <w:rPr>
          <w:sz w:val="28"/>
          <w:szCs w:val="28"/>
        </w:rPr>
        <w:t xml:space="preserve"> – </w:t>
      </w:r>
      <w:r w:rsidR="00A04605" w:rsidRPr="00BE1793">
        <w:rPr>
          <w:sz w:val="28"/>
          <w:szCs w:val="28"/>
        </w:rPr>
        <w:t>3</w:t>
      </w:r>
      <w:r w:rsidR="003474CA">
        <w:rPr>
          <w:sz w:val="28"/>
          <w:szCs w:val="28"/>
        </w:rPr>
        <w:t>2</w:t>
      </w:r>
      <w:r w:rsidRPr="00BE1793">
        <w:rPr>
          <w:sz w:val="28"/>
          <w:szCs w:val="28"/>
        </w:rPr>
        <w:t>час</w:t>
      </w:r>
      <w:r w:rsidR="000131B2" w:rsidRPr="00BE1793">
        <w:rPr>
          <w:sz w:val="28"/>
          <w:szCs w:val="28"/>
        </w:rPr>
        <w:t>ов</w:t>
      </w:r>
      <w:r w:rsidRPr="00BE1793">
        <w:rPr>
          <w:sz w:val="28"/>
          <w:szCs w:val="28"/>
        </w:rPr>
        <w:t>;</w:t>
      </w:r>
    </w:p>
    <w:p w:rsidR="00594F1B" w:rsidRDefault="00594F1B" w:rsidP="00BE1793">
      <w:pPr>
        <w:spacing w:line="360" w:lineRule="auto"/>
        <w:rPr>
          <w:sz w:val="28"/>
          <w:szCs w:val="28"/>
        </w:rPr>
      </w:pPr>
      <w:r w:rsidRPr="00BE1793">
        <w:rPr>
          <w:sz w:val="28"/>
          <w:szCs w:val="28"/>
        </w:rPr>
        <w:t xml:space="preserve">самостоятельной работы </w:t>
      </w:r>
      <w:proofErr w:type="gramStart"/>
      <w:r w:rsidRPr="00BE1793">
        <w:rPr>
          <w:sz w:val="28"/>
          <w:szCs w:val="28"/>
        </w:rPr>
        <w:t>обучающегося</w:t>
      </w:r>
      <w:proofErr w:type="gramEnd"/>
      <w:r w:rsidRPr="00BE1793">
        <w:rPr>
          <w:sz w:val="28"/>
          <w:szCs w:val="28"/>
        </w:rPr>
        <w:t xml:space="preserve"> – </w:t>
      </w:r>
      <w:r w:rsidR="00A04605" w:rsidRPr="00BE1793">
        <w:rPr>
          <w:sz w:val="28"/>
          <w:szCs w:val="28"/>
        </w:rPr>
        <w:t>1</w:t>
      </w:r>
      <w:r w:rsidR="003474CA">
        <w:rPr>
          <w:sz w:val="28"/>
          <w:szCs w:val="28"/>
        </w:rPr>
        <w:t>6</w:t>
      </w:r>
      <w:r w:rsidRPr="00BE1793">
        <w:rPr>
          <w:sz w:val="28"/>
          <w:szCs w:val="28"/>
        </w:rPr>
        <w:t xml:space="preserve"> часов</w:t>
      </w:r>
      <w:r w:rsidR="00910D0B" w:rsidRPr="00BE1793">
        <w:rPr>
          <w:sz w:val="28"/>
          <w:szCs w:val="28"/>
        </w:rPr>
        <w:t>.</w:t>
      </w:r>
    </w:p>
    <w:p w:rsidR="0018468F" w:rsidRDefault="0018468F" w:rsidP="00BE1793">
      <w:pPr>
        <w:spacing w:line="360" w:lineRule="auto"/>
        <w:rPr>
          <w:sz w:val="28"/>
          <w:szCs w:val="28"/>
        </w:rPr>
      </w:pPr>
    </w:p>
    <w:p w:rsidR="000060F8" w:rsidRDefault="000060F8" w:rsidP="00BE1793">
      <w:pPr>
        <w:spacing w:line="360" w:lineRule="auto"/>
        <w:rPr>
          <w:sz w:val="28"/>
          <w:szCs w:val="28"/>
        </w:rPr>
      </w:pPr>
    </w:p>
    <w:p w:rsidR="000060F8" w:rsidRDefault="000060F8" w:rsidP="00BE1793">
      <w:pPr>
        <w:spacing w:line="360" w:lineRule="auto"/>
        <w:rPr>
          <w:sz w:val="28"/>
          <w:szCs w:val="28"/>
        </w:rPr>
      </w:pPr>
    </w:p>
    <w:p w:rsidR="0018468F" w:rsidRPr="007F51C9" w:rsidRDefault="0018468F" w:rsidP="00BE1793">
      <w:pPr>
        <w:spacing w:line="360" w:lineRule="auto"/>
        <w:rPr>
          <w:sz w:val="28"/>
          <w:szCs w:val="28"/>
        </w:rPr>
      </w:pPr>
    </w:p>
    <w:p w:rsidR="00B7087E" w:rsidRPr="00B7087E" w:rsidRDefault="00B7087E" w:rsidP="0026558A">
      <w:pPr>
        <w:spacing w:line="360" w:lineRule="auto"/>
        <w:rPr>
          <w:b/>
          <w:caps/>
          <w:sz w:val="28"/>
          <w:szCs w:val="28"/>
        </w:rPr>
      </w:pPr>
      <w:r w:rsidRPr="00B7087E">
        <w:rPr>
          <w:b/>
          <w:caps/>
          <w:sz w:val="28"/>
          <w:szCs w:val="28"/>
        </w:rPr>
        <w:lastRenderedPageBreak/>
        <w:t xml:space="preserve">2. Структура и содержание учебной дисциплины </w:t>
      </w:r>
    </w:p>
    <w:p w:rsidR="00B7087E" w:rsidRPr="00B7087E" w:rsidRDefault="00B7087E" w:rsidP="0026558A">
      <w:pPr>
        <w:spacing w:line="360" w:lineRule="auto"/>
        <w:rPr>
          <w:b/>
          <w:sz w:val="28"/>
          <w:szCs w:val="28"/>
        </w:rPr>
      </w:pPr>
      <w:r w:rsidRPr="00B7087E">
        <w:rPr>
          <w:b/>
          <w:sz w:val="28"/>
          <w:szCs w:val="28"/>
        </w:rPr>
        <w:t>2.1 Объем учебной дисциплины и виды учебной работы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7905"/>
        <w:gridCol w:w="1666"/>
      </w:tblGrid>
      <w:tr w:rsidR="00B7087E" w:rsidRPr="00BE1793" w:rsidTr="0075220B">
        <w:tc>
          <w:tcPr>
            <w:tcW w:w="7905" w:type="dxa"/>
          </w:tcPr>
          <w:p w:rsidR="00B7087E" w:rsidRPr="002F3AD6" w:rsidRDefault="0075220B" w:rsidP="00167EB8">
            <w:pPr>
              <w:rPr>
                <w:b/>
                <w:sz w:val="24"/>
                <w:szCs w:val="24"/>
              </w:rPr>
            </w:pPr>
            <w:r w:rsidRPr="002F3AD6">
              <w:rPr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666" w:type="dxa"/>
          </w:tcPr>
          <w:p w:rsidR="00B7087E" w:rsidRPr="002F3AD6" w:rsidRDefault="0075220B" w:rsidP="00167EB8">
            <w:pPr>
              <w:rPr>
                <w:b/>
                <w:sz w:val="24"/>
                <w:szCs w:val="24"/>
              </w:rPr>
            </w:pPr>
            <w:r w:rsidRPr="002F3AD6">
              <w:rPr>
                <w:b/>
                <w:sz w:val="24"/>
                <w:szCs w:val="24"/>
              </w:rPr>
              <w:t xml:space="preserve">Количество часов </w:t>
            </w:r>
          </w:p>
        </w:tc>
      </w:tr>
      <w:tr w:rsidR="00B7087E" w:rsidRPr="00BE1793" w:rsidTr="0075220B">
        <w:tc>
          <w:tcPr>
            <w:tcW w:w="7905" w:type="dxa"/>
          </w:tcPr>
          <w:p w:rsidR="00B7087E" w:rsidRPr="002F3AD6" w:rsidRDefault="0075220B" w:rsidP="00167EB8">
            <w:pPr>
              <w:rPr>
                <w:b/>
                <w:sz w:val="24"/>
                <w:szCs w:val="24"/>
              </w:rPr>
            </w:pPr>
            <w:r w:rsidRPr="002F3AD6">
              <w:rPr>
                <w:b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1666" w:type="dxa"/>
          </w:tcPr>
          <w:p w:rsidR="00B7087E" w:rsidRPr="002F3AD6" w:rsidRDefault="003474CA" w:rsidP="00167EB8">
            <w:pPr>
              <w:rPr>
                <w:b/>
                <w:sz w:val="24"/>
                <w:szCs w:val="24"/>
              </w:rPr>
            </w:pPr>
            <w:r w:rsidRPr="002F3AD6">
              <w:rPr>
                <w:b/>
                <w:sz w:val="24"/>
                <w:szCs w:val="24"/>
              </w:rPr>
              <w:t>48</w:t>
            </w:r>
          </w:p>
        </w:tc>
      </w:tr>
      <w:tr w:rsidR="00B7087E" w:rsidRPr="00BE1793" w:rsidTr="0075220B">
        <w:tc>
          <w:tcPr>
            <w:tcW w:w="7905" w:type="dxa"/>
          </w:tcPr>
          <w:p w:rsidR="00B7087E" w:rsidRPr="002F3AD6" w:rsidRDefault="0075220B" w:rsidP="00167EB8">
            <w:pPr>
              <w:rPr>
                <w:b/>
                <w:sz w:val="24"/>
                <w:szCs w:val="24"/>
              </w:rPr>
            </w:pPr>
            <w:r w:rsidRPr="002F3AD6">
              <w:rPr>
                <w:b/>
                <w:sz w:val="24"/>
                <w:szCs w:val="24"/>
              </w:rPr>
              <w:t>Обязательная аудиторная учебная нагрузка (всего)</w:t>
            </w:r>
          </w:p>
        </w:tc>
        <w:tc>
          <w:tcPr>
            <w:tcW w:w="1666" w:type="dxa"/>
          </w:tcPr>
          <w:p w:rsidR="00B7087E" w:rsidRPr="002F3AD6" w:rsidRDefault="00A04605" w:rsidP="003474CA">
            <w:pPr>
              <w:rPr>
                <w:b/>
                <w:sz w:val="24"/>
                <w:szCs w:val="24"/>
              </w:rPr>
            </w:pPr>
            <w:r w:rsidRPr="002F3AD6">
              <w:rPr>
                <w:b/>
                <w:sz w:val="24"/>
                <w:szCs w:val="24"/>
              </w:rPr>
              <w:t>3</w:t>
            </w:r>
            <w:r w:rsidR="003474CA" w:rsidRPr="002F3AD6">
              <w:rPr>
                <w:b/>
                <w:sz w:val="24"/>
                <w:szCs w:val="24"/>
              </w:rPr>
              <w:t>2</w:t>
            </w:r>
          </w:p>
        </w:tc>
      </w:tr>
      <w:tr w:rsidR="00B7087E" w:rsidRPr="00BE1793" w:rsidTr="0075220B">
        <w:tc>
          <w:tcPr>
            <w:tcW w:w="7905" w:type="dxa"/>
          </w:tcPr>
          <w:p w:rsidR="00B7087E" w:rsidRPr="002F3AD6" w:rsidRDefault="0075220B" w:rsidP="00167EB8">
            <w:pPr>
              <w:rPr>
                <w:sz w:val="24"/>
                <w:szCs w:val="24"/>
              </w:rPr>
            </w:pPr>
            <w:r w:rsidRPr="002F3AD6">
              <w:rPr>
                <w:sz w:val="24"/>
                <w:szCs w:val="24"/>
              </w:rPr>
              <w:t>В том числе:</w:t>
            </w:r>
          </w:p>
        </w:tc>
        <w:tc>
          <w:tcPr>
            <w:tcW w:w="1666" w:type="dxa"/>
          </w:tcPr>
          <w:p w:rsidR="00B7087E" w:rsidRPr="002F3AD6" w:rsidRDefault="00B7087E" w:rsidP="00167EB8">
            <w:pPr>
              <w:rPr>
                <w:sz w:val="24"/>
                <w:szCs w:val="24"/>
              </w:rPr>
            </w:pPr>
          </w:p>
        </w:tc>
      </w:tr>
      <w:tr w:rsidR="00B7087E" w:rsidRPr="00BE1793" w:rsidTr="0075220B">
        <w:tc>
          <w:tcPr>
            <w:tcW w:w="7905" w:type="dxa"/>
          </w:tcPr>
          <w:p w:rsidR="00B7087E" w:rsidRPr="002F3AD6" w:rsidRDefault="0075220B" w:rsidP="00167EB8">
            <w:pPr>
              <w:rPr>
                <w:sz w:val="24"/>
                <w:szCs w:val="24"/>
              </w:rPr>
            </w:pPr>
            <w:r w:rsidRPr="002F3AD6">
              <w:rPr>
                <w:sz w:val="24"/>
                <w:szCs w:val="24"/>
              </w:rPr>
              <w:t>лабораторные работы</w:t>
            </w:r>
          </w:p>
        </w:tc>
        <w:tc>
          <w:tcPr>
            <w:tcW w:w="1666" w:type="dxa"/>
          </w:tcPr>
          <w:p w:rsidR="00B7087E" w:rsidRPr="002F3AD6" w:rsidRDefault="0075220B" w:rsidP="00167EB8">
            <w:pPr>
              <w:rPr>
                <w:sz w:val="24"/>
                <w:szCs w:val="24"/>
              </w:rPr>
            </w:pPr>
            <w:r w:rsidRPr="002F3AD6">
              <w:rPr>
                <w:sz w:val="24"/>
                <w:szCs w:val="24"/>
              </w:rPr>
              <w:t>1</w:t>
            </w:r>
            <w:r w:rsidR="00167EB8" w:rsidRPr="002F3AD6">
              <w:rPr>
                <w:sz w:val="24"/>
                <w:szCs w:val="24"/>
              </w:rPr>
              <w:t>2</w:t>
            </w:r>
          </w:p>
        </w:tc>
      </w:tr>
      <w:tr w:rsidR="00B7087E" w:rsidRPr="00BE1793" w:rsidTr="0075220B">
        <w:tc>
          <w:tcPr>
            <w:tcW w:w="7905" w:type="dxa"/>
          </w:tcPr>
          <w:p w:rsidR="00B7087E" w:rsidRPr="002F3AD6" w:rsidRDefault="0075220B" w:rsidP="00167EB8">
            <w:pPr>
              <w:rPr>
                <w:b/>
                <w:sz w:val="24"/>
                <w:szCs w:val="24"/>
              </w:rPr>
            </w:pPr>
            <w:r w:rsidRPr="002F3AD6">
              <w:rPr>
                <w:b/>
                <w:sz w:val="24"/>
                <w:szCs w:val="24"/>
              </w:rPr>
              <w:t>Самостоятельная работа обучающегося (всего)</w:t>
            </w:r>
          </w:p>
        </w:tc>
        <w:tc>
          <w:tcPr>
            <w:tcW w:w="1666" w:type="dxa"/>
          </w:tcPr>
          <w:p w:rsidR="00B7087E" w:rsidRPr="002F3AD6" w:rsidRDefault="00A04605" w:rsidP="003474CA">
            <w:pPr>
              <w:rPr>
                <w:b/>
                <w:sz w:val="24"/>
                <w:szCs w:val="24"/>
              </w:rPr>
            </w:pPr>
            <w:r w:rsidRPr="002F3AD6">
              <w:rPr>
                <w:b/>
                <w:sz w:val="24"/>
                <w:szCs w:val="24"/>
              </w:rPr>
              <w:t>1</w:t>
            </w:r>
            <w:r w:rsidR="003474CA" w:rsidRPr="002F3AD6">
              <w:rPr>
                <w:b/>
                <w:sz w:val="24"/>
                <w:szCs w:val="24"/>
              </w:rPr>
              <w:t>6</w:t>
            </w:r>
          </w:p>
        </w:tc>
      </w:tr>
      <w:tr w:rsidR="0075220B" w:rsidRPr="00BE1793" w:rsidTr="0075220B">
        <w:tc>
          <w:tcPr>
            <w:tcW w:w="7905" w:type="dxa"/>
          </w:tcPr>
          <w:p w:rsidR="0075220B" w:rsidRPr="002F3AD6" w:rsidRDefault="0075220B" w:rsidP="00167EB8">
            <w:pPr>
              <w:rPr>
                <w:sz w:val="24"/>
                <w:szCs w:val="24"/>
              </w:rPr>
            </w:pPr>
            <w:r w:rsidRPr="002F3AD6">
              <w:rPr>
                <w:sz w:val="24"/>
                <w:szCs w:val="24"/>
              </w:rPr>
              <w:t>в том числе:</w:t>
            </w:r>
          </w:p>
        </w:tc>
        <w:tc>
          <w:tcPr>
            <w:tcW w:w="1666" w:type="dxa"/>
          </w:tcPr>
          <w:p w:rsidR="0075220B" w:rsidRPr="002F3AD6" w:rsidRDefault="0075220B" w:rsidP="00167EB8">
            <w:pPr>
              <w:rPr>
                <w:sz w:val="24"/>
                <w:szCs w:val="24"/>
              </w:rPr>
            </w:pPr>
          </w:p>
        </w:tc>
      </w:tr>
      <w:tr w:rsidR="0075220B" w:rsidRPr="00BE1793" w:rsidTr="0075220B">
        <w:tc>
          <w:tcPr>
            <w:tcW w:w="7905" w:type="dxa"/>
          </w:tcPr>
          <w:p w:rsidR="00967855" w:rsidRPr="002F3AD6" w:rsidRDefault="00967855" w:rsidP="00967855">
            <w:pPr>
              <w:spacing w:line="276" w:lineRule="auto"/>
              <w:jc w:val="both"/>
              <w:rPr>
                <w:i/>
                <w:sz w:val="24"/>
                <w:szCs w:val="24"/>
              </w:rPr>
            </w:pPr>
            <w:r w:rsidRPr="002F3AD6">
              <w:rPr>
                <w:sz w:val="24"/>
                <w:szCs w:val="24"/>
              </w:rPr>
              <w:t>подготовка  сообщений</w:t>
            </w:r>
          </w:p>
          <w:p w:rsidR="0075220B" w:rsidRPr="002F3AD6" w:rsidRDefault="00967855" w:rsidP="00967855">
            <w:pPr>
              <w:tabs>
                <w:tab w:val="left" w:pos="3402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2F3AD6">
              <w:rPr>
                <w:sz w:val="24"/>
                <w:szCs w:val="24"/>
              </w:rPr>
              <w:t>подготовка докладов</w:t>
            </w:r>
          </w:p>
        </w:tc>
        <w:tc>
          <w:tcPr>
            <w:tcW w:w="1666" w:type="dxa"/>
          </w:tcPr>
          <w:p w:rsidR="0075220B" w:rsidRPr="002F3AD6" w:rsidRDefault="0075220B" w:rsidP="00167EB8">
            <w:pPr>
              <w:rPr>
                <w:sz w:val="24"/>
                <w:szCs w:val="24"/>
              </w:rPr>
            </w:pPr>
          </w:p>
        </w:tc>
      </w:tr>
      <w:tr w:rsidR="0075220B" w:rsidTr="0075220B">
        <w:tc>
          <w:tcPr>
            <w:tcW w:w="7905" w:type="dxa"/>
          </w:tcPr>
          <w:p w:rsidR="0075220B" w:rsidRPr="002F3AD6" w:rsidRDefault="0075220B" w:rsidP="00167EB8">
            <w:pPr>
              <w:rPr>
                <w:sz w:val="24"/>
                <w:szCs w:val="24"/>
              </w:rPr>
            </w:pPr>
            <w:r w:rsidRPr="002F3AD6">
              <w:rPr>
                <w:b/>
                <w:sz w:val="24"/>
                <w:szCs w:val="24"/>
              </w:rPr>
              <w:t>Итоговая аттестация</w:t>
            </w:r>
            <w:r w:rsidRPr="002F3AD6">
              <w:rPr>
                <w:sz w:val="24"/>
                <w:szCs w:val="24"/>
              </w:rPr>
              <w:t xml:space="preserve">: </w:t>
            </w:r>
            <w:r w:rsidR="002E3A87" w:rsidRPr="002F3AD6">
              <w:rPr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1666" w:type="dxa"/>
          </w:tcPr>
          <w:p w:rsidR="0075220B" w:rsidRPr="002F3AD6" w:rsidRDefault="0075220B" w:rsidP="00167EB8">
            <w:pPr>
              <w:rPr>
                <w:sz w:val="24"/>
                <w:szCs w:val="24"/>
              </w:rPr>
            </w:pPr>
          </w:p>
        </w:tc>
      </w:tr>
    </w:tbl>
    <w:p w:rsidR="00B7087E" w:rsidRPr="007F51C9" w:rsidRDefault="00B7087E" w:rsidP="0026558A">
      <w:pPr>
        <w:spacing w:line="360" w:lineRule="auto"/>
        <w:rPr>
          <w:sz w:val="28"/>
          <w:szCs w:val="28"/>
        </w:rPr>
      </w:pPr>
    </w:p>
    <w:p w:rsidR="00594F1B" w:rsidRDefault="00594F1B" w:rsidP="00B7087E">
      <w:pPr>
        <w:pStyle w:val="2"/>
        <w:spacing w:before="0" w:line="360" w:lineRule="auto"/>
        <w:rPr>
          <w:caps/>
          <w:sz w:val="28"/>
          <w:szCs w:val="28"/>
        </w:rPr>
      </w:pPr>
      <w:r w:rsidRPr="004415ED">
        <w:rPr>
          <w:caps/>
          <w:sz w:val="28"/>
          <w:szCs w:val="28"/>
        </w:rPr>
        <w:br w:type="page"/>
      </w:r>
    </w:p>
    <w:p w:rsidR="00B7087E" w:rsidRPr="00B7087E" w:rsidRDefault="00B7087E" w:rsidP="00B7087E">
      <w:pPr>
        <w:sectPr w:rsidR="00B7087E" w:rsidRPr="00B7087E" w:rsidSect="00D95AEC">
          <w:footerReference w:type="even" r:id="rId10"/>
          <w:footerReference w:type="default" r:id="rId11"/>
          <w:pgSz w:w="11907" w:h="16840"/>
          <w:pgMar w:top="851" w:right="851" w:bottom="1134" w:left="1701" w:header="709" w:footer="709" w:gutter="0"/>
          <w:cols w:space="720"/>
        </w:sectPr>
      </w:pPr>
    </w:p>
    <w:p w:rsidR="00594F1B" w:rsidRDefault="002E3A87" w:rsidP="006B1D31">
      <w:pPr>
        <w:pStyle w:val="21"/>
        <w:widowControl w:val="0"/>
        <w:ind w:left="0" w:firstLine="0"/>
        <w:outlineLvl w:val="1"/>
        <w:rPr>
          <w:b/>
          <w:bCs/>
          <w:sz w:val="28"/>
          <w:szCs w:val="28"/>
        </w:rPr>
      </w:pPr>
      <w:bookmarkStart w:id="6" w:name="_Toc492377718"/>
      <w:r>
        <w:rPr>
          <w:b/>
          <w:caps/>
          <w:sz w:val="28"/>
          <w:szCs w:val="28"/>
        </w:rPr>
        <w:lastRenderedPageBreak/>
        <w:t>2</w:t>
      </w:r>
      <w:r w:rsidR="00594F1B" w:rsidRPr="004415ED">
        <w:rPr>
          <w:b/>
          <w:caps/>
          <w:sz w:val="28"/>
          <w:szCs w:val="28"/>
        </w:rPr>
        <w:t xml:space="preserve">.2. </w:t>
      </w:r>
      <w:r w:rsidR="00594F1B" w:rsidRPr="004415ED">
        <w:rPr>
          <w:b/>
          <w:sz w:val="28"/>
          <w:szCs w:val="28"/>
        </w:rPr>
        <w:t xml:space="preserve">Содержание </w:t>
      </w:r>
      <w:proofErr w:type="gramStart"/>
      <w:r w:rsidR="00594F1B" w:rsidRPr="004415ED">
        <w:rPr>
          <w:b/>
          <w:sz w:val="28"/>
          <w:szCs w:val="28"/>
        </w:rPr>
        <w:t>обучения по</w:t>
      </w:r>
      <w:proofErr w:type="gramEnd"/>
      <w:r w:rsidR="00594F1B" w:rsidRPr="004415ED">
        <w:rPr>
          <w:b/>
          <w:sz w:val="28"/>
          <w:szCs w:val="28"/>
        </w:rPr>
        <w:t xml:space="preserve"> </w:t>
      </w:r>
      <w:r w:rsidR="006B1D31">
        <w:rPr>
          <w:b/>
          <w:sz w:val="28"/>
          <w:szCs w:val="28"/>
        </w:rPr>
        <w:t xml:space="preserve">учебной дисциплине </w:t>
      </w:r>
      <w:bookmarkEnd w:id="6"/>
      <w:r w:rsidR="006B1D31">
        <w:rPr>
          <w:b/>
          <w:sz w:val="28"/>
          <w:szCs w:val="28"/>
        </w:rPr>
        <w:t>О</w:t>
      </w:r>
      <w:r w:rsidR="00594F1B" w:rsidRPr="00905016">
        <w:rPr>
          <w:b/>
          <w:sz w:val="28"/>
          <w:szCs w:val="28"/>
        </w:rPr>
        <w:t>П.0</w:t>
      </w:r>
      <w:r w:rsidR="00AE74CE">
        <w:rPr>
          <w:b/>
          <w:sz w:val="28"/>
          <w:szCs w:val="28"/>
        </w:rPr>
        <w:t xml:space="preserve">7 </w:t>
      </w:r>
      <w:r w:rsidR="00594F1B" w:rsidRPr="00905016">
        <w:rPr>
          <w:b/>
          <w:sz w:val="28"/>
          <w:szCs w:val="28"/>
        </w:rPr>
        <w:t xml:space="preserve"> </w:t>
      </w:r>
      <w:r w:rsidR="00AE74CE">
        <w:rPr>
          <w:b/>
          <w:sz w:val="28"/>
          <w:szCs w:val="28"/>
        </w:rPr>
        <w:t>Агрохимия</w:t>
      </w:r>
    </w:p>
    <w:p w:rsidR="0078257A" w:rsidRPr="004415ED" w:rsidRDefault="0078257A" w:rsidP="0078257A"/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9638"/>
        <w:gridCol w:w="992"/>
        <w:gridCol w:w="1134"/>
      </w:tblGrid>
      <w:tr w:rsidR="00594F1B" w:rsidRPr="00A04551" w:rsidTr="00BD450D">
        <w:trPr>
          <w:trHeight w:val="170"/>
        </w:trPr>
        <w:tc>
          <w:tcPr>
            <w:tcW w:w="3120" w:type="dxa"/>
          </w:tcPr>
          <w:p w:rsidR="00594F1B" w:rsidRPr="00172829" w:rsidRDefault="00594F1B" w:rsidP="006B1D31">
            <w:pPr>
              <w:spacing w:line="276" w:lineRule="auto"/>
              <w:rPr>
                <w:b/>
              </w:rPr>
            </w:pPr>
            <w:r w:rsidRPr="00172829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9638" w:type="dxa"/>
          </w:tcPr>
          <w:p w:rsidR="00594F1B" w:rsidRPr="00172829" w:rsidRDefault="00594F1B" w:rsidP="006B1D31">
            <w:pPr>
              <w:spacing w:line="276" w:lineRule="auto"/>
              <w:jc w:val="center"/>
              <w:rPr>
                <w:b/>
              </w:rPr>
            </w:pPr>
            <w:r w:rsidRPr="00172829">
              <w:rPr>
                <w:b/>
                <w:bCs/>
              </w:rPr>
              <w:t xml:space="preserve">Содержание учебного материала, лабораторные работы и практические занятия, самостоятельная работа </w:t>
            </w:r>
            <w:proofErr w:type="gramStart"/>
            <w:r w:rsidRPr="00172829">
              <w:rPr>
                <w:b/>
                <w:bCs/>
              </w:rPr>
              <w:t>обучающихся</w:t>
            </w:r>
            <w:proofErr w:type="gramEnd"/>
          </w:p>
        </w:tc>
        <w:tc>
          <w:tcPr>
            <w:tcW w:w="992" w:type="dxa"/>
          </w:tcPr>
          <w:p w:rsidR="00594F1B" w:rsidRPr="00172829" w:rsidRDefault="00594F1B" w:rsidP="00172829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  <w:r w:rsidRPr="00172829">
              <w:rPr>
                <w:rFonts w:eastAsia="Calibri"/>
                <w:b/>
                <w:bCs/>
              </w:rPr>
              <w:t>Объем часов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94F1B" w:rsidRPr="00172829" w:rsidRDefault="00594F1B" w:rsidP="00172829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  <w:r w:rsidRPr="00172829">
              <w:rPr>
                <w:rFonts w:eastAsia="Calibri"/>
                <w:b/>
                <w:bCs/>
              </w:rPr>
              <w:t>Уровень освоения</w:t>
            </w:r>
          </w:p>
        </w:tc>
      </w:tr>
      <w:tr w:rsidR="00594F1B" w:rsidRPr="00A04551" w:rsidTr="00BD450D">
        <w:trPr>
          <w:trHeight w:val="170"/>
        </w:trPr>
        <w:tc>
          <w:tcPr>
            <w:tcW w:w="3120" w:type="dxa"/>
          </w:tcPr>
          <w:p w:rsidR="00594F1B" w:rsidRPr="00172829" w:rsidRDefault="00594F1B" w:rsidP="00172829">
            <w:pPr>
              <w:spacing w:line="276" w:lineRule="auto"/>
              <w:jc w:val="center"/>
              <w:rPr>
                <w:b/>
              </w:rPr>
            </w:pPr>
            <w:r w:rsidRPr="00172829">
              <w:rPr>
                <w:b/>
              </w:rPr>
              <w:t>1</w:t>
            </w:r>
          </w:p>
        </w:tc>
        <w:tc>
          <w:tcPr>
            <w:tcW w:w="9638" w:type="dxa"/>
          </w:tcPr>
          <w:p w:rsidR="00594F1B" w:rsidRPr="00172829" w:rsidRDefault="00594F1B" w:rsidP="00172829">
            <w:pPr>
              <w:spacing w:line="276" w:lineRule="auto"/>
              <w:jc w:val="center"/>
              <w:rPr>
                <w:b/>
                <w:bCs/>
              </w:rPr>
            </w:pPr>
            <w:r w:rsidRPr="00172829">
              <w:rPr>
                <w:b/>
                <w:bCs/>
              </w:rPr>
              <w:t>2</w:t>
            </w:r>
          </w:p>
        </w:tc>
        <w:tc>
          <w:tcPr>
            <w:tcW w:w="992" w:type="dxa"/>
          </w:tcPr>
          <w:p w:rsidR="00594F1B" w:rsidRPr="00172829" w:rsidRDefault="00594F1B" w:rsidP="00172829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  <w:r w:rsidRPr="00172829">
              <w:rPr>
                <w:rFonts w:eastAsia="Calibri"/>
                <w:b/>
                <w:bCs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94F1B" w:rsidRPr="00172829" w:rsidRDefault="00594F1B" w:rsidP="00172829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  <w:r w:rsidRPr="00172829">
              <w:rPr>
                <w:rFonts w:eastAsia="Calibri"/>
                <w:b/>
                <w:bCs/>
              </w:rPr>
              <w:t>4</w:t>
            </w:r>
          </w:p>
        </w:tc>
      </w:tr>
      <w:tr w:rsidR="002E3A87" w:rsidRPr="00A04551" w:rsidTr="00FC31B3">
        <w:trPr>
          <w:trHeight w:val="80"/>
        </w:trPr>
        <w:tc>
          <w:tcPr>
            <w:tcW w:w="3120" w:type="dxa"/>
            <w:vMerge w:val="restart"/>
          </w:tcPr>
          <w:p w:rsidR="002E3A87" w:rsidRPr="002E3A87" w:rsidRDefault="002E3A87" w:rsidP="00471C3A">
            <w:pPr>
              <w:spacing w:line="276" w:lineRule="auto"/>
              <w:rPr>
                <w:color w:val="000000"/>
              </w:rPr>
            </w:pPr>
            <w:r w:rsidRPr="002E3A87">
              <w:t xml:space="preserve">Тема 1 </w:t>
            </w:r>
            <w:r w:rsidRPr="002E3A87">
              <w:rPr>
                <w:color w:val="000000"/>
              </w:rPr>
              <w:t>Питание растений</w:t>
            </w:r>
          </w:p>
          <w:p w:rsidR="002E3A87" w:rsidRPr="002E3A87" w:rsidRDefault="002E3A87" w:rsidP="00471C3A">
            <w:pPr>
              <w:spacing w:line="276" w:lineRule="auto"/>
            </w:pPr>
          </w:p>
        </w:tc>
        <w:tc>
          <w:tcPr>
            <w:tcW w:w="9638" w:type="dxa"/>
          </w:tcPr>
          <w:p w:rsidR="002E3A87" w:rsidRPr="002E3A87" w:rsidRDefault="002E3A87" w:rsidP="00FB1294">
            <w:pPr>
              <w:spacing w:line="276" w:lineRule="auto"/>
              <w:rPr>
                <w:color w:val="000000"/>
              </w:rPr>
            </w:pPr>
            <w:r w:rsidRPr="002E3A87">
              <w:rPr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</w:tcPr>
          <w:p w:rsidR="002E3A87" w:rsidRPr="002E3A87" w:rsidRDefault="00F80C05" w:rsidP="00172829">
            <w:pPr>
              <w:spacing w:line="276" w:lineRule="auto"/>
              <w:jc w:val="center"/>
            </w:pPr>
            <w:r>
              <w:t>6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E3A87" w:rsidRPr="002E3A87" w:rsidRDefault="002E3A87" w:rsidP="00172829">
            <w:pPr>
              <w:spacing w:line="276" w:lineRule="auto"/>
              <w:jc w:val="center"/>
            </w:pPr>
            <w:r w:rsidRPr="002E3A87">
              <w:t>2</w:t>
            </w:r>
          </w:p>
        </w:tc>
      </w:tr>
      <w:tr w:rsidR="002E3A87" w:rsidRPr="00A04551" w:rsidTr="00FC31B3">
        <w:trPr>
          <w:trHeight w:val="80"/>
        </w:trPr>
        <w:tc>
          <w:tcPr>
            <w:tcW w:w="3120" w:type="dxa"/>
            <w:vMerge/>
          </w:tcPr>
          <w:p w:rsidR="002E3A87" w:rsidRPr="002E3A87" w:rsidRDefault="002E3A87" w:rsidP="00471C3A">
            <w:pPr>
              <w:spacing w:line="276" w:lineRule="auto"/>
            </w:pPr>
          </w:p>
        </w:tc>
        <w:tc>
          <w:tcPr>
            <w:tcW w:w="9638" w:type="dxa"/>
          </w:tcPr>
          <w:p w:rsidR="002E3A87" w:rsidRPr="002E3A87" w:rsidRDefault="002E3A87" w:rsidP="002E3A87">
            <w:pPr>
              <w:pStyle w:val="af0"/>
              <w:numPr>
                <w:ilvl w:val="0"/>
                <w:numId w:val="41"/>
              </w:numPr>
              <w:spacing w:line="276" w:lineRule="auto"/>
              <w:ind w:left="-109" w:firstLine="469"/>
              <w:rPr>
                <w:color w:val="000000"/>
              </w:rPr>
            </w:pPr>
            <w:r w:rsidRPr="002E3A87">
              <w:rPr>
                <w:color w:val="000000"/>
              </w:rPr>
              <w:t>Агрохимия как наука. Задачи, методы, структура. Состояние и перспективы развития производства минеральных удобрений.</w:t>
            </w:r>
          </w:p>
          <w:p w:rsidR="002E3A87" w:rsidRPr="001D5178" w:rsidRDefault="002E3A87" w:rsidP="002E3A87">
            <w:pPr>
              <w:pStyle w:val="af0"/>
              <w:numPr>
                <w:ilvl w:val="0"/>
                <w:numId w:val="41"/>
              </w:numPr>
              <w:spacing w:line="276" w:lineRule="auto"/>
              <w:ind w:left="-109" w:firstLine="469"/>
              <w:rPr>
                <w:color w:val="FF0000"/>
              </w:rPr>
            </w:pPr>
            <w:r w:rsidRPr="001D5178">
              <w:rPr>
                <w:color w:val="FF0000"/>
              </w:rPr>
              <w:t>Химический состав растений. Роль азота, фосфора, калия, магния, серы и микроэлементов в жизни растений и методы их определения. Признаки голодания растений при их недостатке.</w:t>
            </w:r>
          </w:p>
          <w:p w:rsidR="002E3A87" w:rsidRPr="001D5178" w:rsidRDefault="002E3A87" w:rsidP="002E3A87">
            <w:pPr>
              <w:pStyle w:val="af0"/>
              <w:numPr>
                <w:ilvl w:val="0"/>
                <w:numId w:val="41"/>
              </w:numPr>
              <w:spacing w:line="276" w:lineRule="auto"/>
              <w:ind w:left="-109" w:firstLine="469"/>
              <w:rPr>
                <w:color w:val="FF0000"/>
              </w:rPr>
            </w:pPr>
            <w:r w:rsidRPr="001D5178">
              <w:rPr>
                <w:color w:val="FF0000"/>
              </w:rPr>
              <w:t>Типы питания: воздушное, корневое. Роль макроэлементов. Роль микроэлементов (марганца, бора, молибдена, меди, цинка, кобальта и др.). Признаки голодания растений.</w:t>
            </w:r>
          </w:p>
          <w:p w:rsidR="002E3A87" w:rsidRPr="002E3A87" w:rsidRDefault="002E3A87" w:rsidP="00F80C05">
            <w:pPr>
              <w:spacing w:line="276" w:lineRule="auto"/>
              <w:ind w:left="-109"/>
            </w:pPr>
            <w:r w:rsidRPr="001D5178">
              <w:rPr>
                <w:color w:val="FF0000"/>
              </w:rPr>
              <w:t>Влияние условий внешней среды и почвенных микроорганизмов на поглощение питательных элементов растениями. Отношение растений к условиям питания в разные периоды роста. Особенности питания овощных растений</w:t>
            </w:r>
            <w:r w:rsidRPr="00F80C05">
              <w:rPr>
                <w:color w:val="000000"/>
              </w:rPr>
              <w:t xml:space="preserve">. </w:t>
            </w:r>
          </w:p>
        </w:tc>
        <w:tc>
          <w:tcPr>
            <w:tcW w:w="992" w:type="dxa"/>
            <w:vMerge/>
          </w:tcPr>
          <w:p w:rsidR="002E3A87" w:rsidRPr="002E3A87" w:rsidRDefault="002E3A87" w:rsidP="00172829">
            <w:pPr>
              <w:spacing w:line="276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2E3A87" w:rsidRPr="002E3A87" w:rsidRDefault="002E3A87" w:rsidP="00172829">
            <w:pPr>
              <w:spacing w:line="276" w:lineRule="auto"/>
              <w:jc w:val="center"/>
            </w:pPr>
          </w:p>
        </w:tc>
      </w:tr>
      <w:tr w:rsidR="002E3A87" w:rsidRPr="00A04551" w:rsidTr="00FC31B3">
        <w:trPr>
          <w:trHeight w:val="80"/>
        </w:trPr>
        <w:tc>
          <w:tcPr>
            <w:tcW w:w="3120" w:type="dxa"/>
            <w:vMerge/>
          </w:tcPr>
          <w:p w:rsidR="002E3A87" w:rsidRPr="002E3A87" w:rsidRDefault="002E3A87" w:rsidP="00FE7312">
            <w:pPr>
              <w:spacing w:line="276" w:lineRule="auto"/>
            </w:pPr>
          </w:p>
        </w:tc>
        <w:tc>
          <w:tcPr>
            <w:tcW w:w="9638" w:type="dxa"/>
          </w:tcPr>
          <w:p w:rsidR="002E3A87" w:rsidRPr="002E3A87" w:rsidRDefault="002E3A87" w:rsidP="00AC1142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E3A87">
              <w:t>Лабораторная работа</w:t>
            </w:r>
          </w:p>
          <w:p w:rsidR="002E3A87" w:rsidRPr="002E3A87" w:rsidRDefault="002E3A87" w:rsidP="002E3A87">
            <w:pPr>
              <w:pStyle w:val="c3"/>
              <w:numPr>
                <w:ilvl w:val="0"/>
                <w:numId w:val="42"/>
              </w:numPr>
              <w:shd w:val="clear" w:color="auto" w:fill="FFFFFF"/>
              <w:spacing w:before="0" w:beforeAutospacing="0" w:after="0" w:afterAutospacing="0"/>
              <w:ind w:left="-109" w:firstLine="469"/>
            </w:pPr>
            <w:r w:rsidRPr="002E3A87">
              <w:rPr>
                <w:rStyle w:val="c9"/>
                <w:color w:val="000000"/>
              </w:rPr>
              <w:t>Определение недостатка элементов минерального питания растений по внешним признакам</w:t>
            </w:r>
          </w:p>
        </w:tc>
        <w:tc>
          <w:tcPr>
            <w:tcW w:w="992" w:type="dxa"/>
          </w:tcPr>
          <w:p w:rsidR="002E3A87" w:rsidRPr="002E3A87" w:rsidRDefault="002E3A87" w:rsidP="00172829">
            <w:pPr>
              <w:spacing w:line="276" w:lineRule="auto"/>
              <w:jc w:val="center"/>
            </w:pPr>
            <w:r w:rsidRPr="002E3A87">
              <w:t>2</w:t>
            </w:r>
          </w:p>
        </w:tc>
        <w:tc>
          <w:tcPr>
            <w:tcW w:w="1134" w:type="dxa"/>
            <w:shd w:val="clear" w:color="auto" w:fill="auto"/>
          </w:tcPr>
          <w:p w:rsidR="002E3A87" w:rsidRPr="002E3A87" w:rsidRDefault="002E3A87" w:rsidP="00172829">
            <w:pPr>
              <w:spacing w:line="276" w:lineRule="auto"/>
              <w:jc w:val="center"/>
            </w:pPr>
          </w:p>
        </w:tc>
      </w:tr>
      <w:tr w:rsidR="002E3A87" w:rsidRPr="00A04551" w:rsidTr="00FC31B3">
        <w:trPr>
          <w:trHeight w:val="80"/>
        </w:trPr>
        <w:tc>
          <w:tcPr>
            <w:tcW w:w="3120" w:type="dxa"/>
            <w:vMerge/>
          </w:tcPr>
          <w:p w:rsidR="002E3A87" w:rsidRPr="002E3A87" w:rsidRDefault="002E3A87" w:rsidP="00FE7312">
            <w:pPr>
              <w:spacing w:line="276" w:lineRule="auto"/>
            </w:pPr>
          </w:p>
        </w:tc>
        <w:tc>
          <w:tcPr>
            <w:tcW w:w="9638" w:type="dxa"/>
          </w:tcPr>
          <w:p w:rsidR="002E3A87" w:rsidRDefault="002E3A87" w:rsidP="002E3A87">
            <w:pPr>
              <w:spacing w:line="276" w:lineRule="auto"/>
            </w:pPr>
            <w:r w:rsidRPr="000B0E66">
              <w:t xml:space="preserve">Самостоятельная работа </w:t>
            </w:r>
            <w:proofErr w:type="gramStart"/>
            <w:r w:rsidRPr="000B0E66">
              <w:t>обучающихся</w:t>
            </w:r>
            <w:proofErr w:type="gramEnd"/>
            <w:r w:rsidRPr="000B0E66">
              <w:t xml:space="preserve">: </w:t>
            </w:r>
          </w:p>
          <w:p w:rsidR="002E3A87" w:rsidRPr="002E3A87" w:rsidRDefault="002E3A87" w:rsidP="002E3A87">
            <w:pPr>
              <w:spacing w:line="276" w:lineRule="auto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Подготовка доклад</w:t>
            </w:r>
            <w:r w:rsidRPr="00236948">
              <w:rPr>
                <w:color w:val="000000"/>
                <w:shd w:val="clear" w:color="auto" w:fill="FFFFFF"/>
              </w:rPr>
              <w:t>ов на темы: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Pr="002E3A87">
              <w:rPr>
                <w:color w:val="000000"/>
              </w:rPr>
              <w:t>Краткая история развития агрохимии.</w:t>
            </w:r>
          </w:p>
          <w:p w:rsidR="002E3A87" w:rsidRPr="002E3A87" w:rsidRDefault="002E3A87" w:rsidP="00FB1294">
            <w:pPr>
              <w:spacing w:line="276" w:lineRule="auto"/>
              <w:rPr>
                <w:color w:val="000000"/>
              </w:rPr>
            </w:pPr>
            <w:r w:rsidRPr="002E3A87">
              <w:rPr>
                <w:color w:val="000000"/>
              </w:rPr>
              <w:t>Особенности питания овощных культур.</w:t>
            </w:r>
          </w:p>
          <w:p w:rsidR="002E3A87" w:rsidRPr="002E3A87" w:rsidRDefault="002E3A87" w:rsidP="00FB1294">
            <w:pPr>
              <w:spacing w:line="276" w:lineRule="auto"/>
              <w:rPr>
                <w:b/>
                <w:i/>
              </w:rPr>
            </w:pPr>
            <w:r w:rsidRPr="002E3A87">
              <w:rPr>
                <w:color w:val="000000"/>
              </w:rPr>
              <w:t>Особенности питания  плодовых культур и  винограда.</w:t>
            </w:r>
          </w:p>
        </w:tc>
        <w:tc>
          <w:tcPr>
            <w:tcW w:w="992" w:type="dxa"/>
          </w:tcPr>
          <w:p w:rsidR="002E3A87" w:rsidRPr="002E3A87" w:rsidRDefault="00F80C05" w:rsidP="00172829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1134" w:type="dxa"/>
            <w:shd w:val="clear" w:color="auto" w:fill="auto"/>
          </w:tcPr>
          <w:p w:rsidR="002E3A87" w:rsidRPr="002E3A87" w:rsidRDefault="002E3A87" w:rsidP="00172829">
            <w:pPr>
              <w:spacing w:line="276" w:lineRule="auto"/>
              <w:jc w:val="center"/>
            </w:pPr>
          </w:p>
        </w:tc>
      </w:tr>
      <w:tr w:rsidR="002E3A87" w:rsidRPr="00A04551" w:rsidTr="00FC31B3">
        <w:trPr>
          <w:trHeight w:val="80"/>
        </w:trPr>
        <w:tc>
          <w:tcPr>
            <w:tcW w:w="3120" w:type="dxa"/>
            <w:vMerge w:val="restart"/>
          </w:tcPr>
          <w:p w:rsidR="002E3A87" w:rsidRPr="002E3A87" w:rsidRDefault="002E3A87" w:rsidP="00E87031">
            <w:pPr>
              <w:spacing w:line="276" w:lineRule="auto"/>
            </w:pPr>
            <w:r w:rsidRPr="002E3A87">
              <w:t xml:space="preserve">Тема 2. </w:t>
            </w:r>
            <w:r w:rsidRPr="002E3A87">
              <w:rPr>
                <w:color w:val="000000"/>
              </w:rPr>
              <w:t xml:space="preserve"> Органические и минеральные удобрения </w:t>
            </w:r>
          </w:p>
        </w:tc>
        <w:tc>
          <w:tcPr>
            <w:tcW w:w="9638" w:type="dxa"/>
            <w:shd w:val="clear" w:color="auto" w:fill="auto"/>
          </w:tcPr>
          <w:p w:rsidR="002E3A87" w:rsidRPr="002E3A87" w:rsidRDefault="002E3A87" w:rsidP="00FB1294">
            <w:pPr>
              <w:pStyle w:val="a7"/>
              <w:spacing w:line="322" w:lineRule="exact"/>
              <w:rPr>
                <w:color w:val="000000"/>
              </w:rPr>
            </w:pPr>
            <w:r w:rsidRPr="002E3A87">
              <w:rPr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E3A87" w:rsidRPr="002E3A87" w:rsidRDefault="00F80C05" w:rsidP="00707367">
            <w:pPr>
              <w:spacing w:line="276" w:lineRule="auto"/>
              <w:jc w:val="center"/>
            </w:pPr>
            <w:r>
              <w:t>6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E3A87" w:rsidRPr="00172829" w:rsidRDefault="002E3A87" w:rsidP="00707367">
            <w:pPr>
              <w:spacing w:line="276" w:lineRule="auto"/>
              <w:jc w:val="center"/>
            </w:pPr>
            <w:r>
              <w:t>2</w:t>
            </w:r>
          </w:p>
        </w:tc>
      </w:tr>
      <w:tr w:rsidR="002E3A87" w:rsidRPr="00A04551" w:rsidTr="00FC31B3">
        <w:trPr>
          <w:trHeight w:val="80"/>
        </w:trPr>
        <w:tc>
          <w:tcPr>
            <w:tcW w:w="3120" w:type="dxa"/>
            <w:vMerge/>
          </w:tcPr>
          <w:p w:rsidR="002E3A87" w:rsidRPr="002E3A87" w:rsidRDefault="002E3A87" w:rsidP="00E87031">
            <w:pPr>
              <w:spacing w:line="276" w:lineRule="auto"/>
            </w:pPr>
          </w:p>
        </w:tc>
        <w:tc>
          <w:tcPr>
            <w:tcW w:w="9638" w:type="dxa"/>
            <w:shd w:val="clear" w:color="auto" w:fill="auto"/>
          </w:tcPr>
          <w:p w:rsidR="002E3A87" w:rsidRPr="001D5178" w:rsidRDefault="002E3A87" w:rsidP="00F80C05">
            <w:pPr>
              <w:pStyle w:val="af4"/>
              <w:numPr>
                <w:ilvl w:val="0"/>
                <w:numId w:val="44"/>
              </w:numPr>
              <w:ind w:left="-109" w:firstLine="469"/>
              <w:rPr>
                <w:color w:val="FF0000"/>
              </w:rPr>
            </w:pPr>
            <w:r w:rsidRPr="002E3A87">
              <w:t xml:space="preserve">Классификация удобрений. Органические удобрения (навоз, навозная жижа, птичий помет, </w:t>
            </w:r>
            <w:r w:rsidRPr="001D5178">
              <w:rPr>
                <w:color w:val="FF0000"/>
              </w:rPr>
              <w:t xml:space="preserve">компосты, сидераты, солома). Бактериальные препараты. Особенности внесения органических удобрений под овощные, плодовые, цветочные  культуры.  Сроки внесения </w:t>
            </w:r>
            <w:r w:rsidRPr="001D5178">
              <w:rPr>
                <w:color w:val="FF0000"/>
              </w:rPr>
              <w:lastRenderedPageBreak/>
              <w:t>органических удобрений. Определение потребности в органических удобрениях.</w:t>
            </w:r>
          </w:p>
          <w:p w:rsidR="002E3A87" w:rsidRPr="001D5178" w:rsidRDefault="002E3A87" w:rsidP="00F80C05">
            <w:pPr>
              <w:pStyle w:val="af4"/>
              <w:numPr>
                <w:ilvl w:val="0"/>
                <w:numId w:val="44"/>
              </w:numPr>
              <w:ind w:left="-109" w:firstLine="469"/>
              <w:rPr>
                <w:color w:val="FF0000"/>
              </w:rPr>
            </w:pPr>
            <w:r w:rsidRPr="001D5178">
              <w:rPr>
                <w:color w:val="FF0000"/>
              </w:rPr>
              <w:t xml:space="preserve">Классификация минеральных удобрений. Удобрения прямого и косвенного действия. Простые и комплексные. Азотные удобрения. Фосфорные удобрения. Калийные удобрения. Комплексные удобрения: сложные, смешанные, комбинированные удобрения. </w:t>
            </w:r>
          </w:p>
          <w:p w:rsidR="002E3A87" w:rsidRPr="002E3A87" w:rsidRDefault="002E3A87" w:rsidP="002E3A87">
            <w:pPr>
              <w:pStyle w:val="af4"/>
              <w:numPr>
                <w:ilvl w:val="0"/>
                <w:numId w:val="44"/>
              </w:numPr>
              <w:ind w:left="-109" w:firstLine="469"/>
            </w:pPr>
            <w:r w:rsidRPr="001D5178">
              <w:rPr>
                <w:color w:val="FF0000"/>
              </w:rPr>
              <w:t>Охрана окружающей среды при применении органических удобрений. Хранение минеральных удобрений и внесение их</w:t>
            </w:r>
            <w:r w:rsidRPr="002E3A87">
              <w:t xml:space="preserve"> под различные культуры. Меры безопасности при работе с минеральными удобрениями.</w:t>
            </w:r>
          </w:p>
        </w:tc>
        <w:tc>
          <w:tcPr>
            <w:tcW w:w="992" w:type="dxa"/>
            <w:vMerge/>
            <w:shd w:val="clear" w:color="auto" w:fill="auto"/>
          </w:tcPr>
          <w:p w:rsidR="002E3A87" w:rsidRPr="002E3A87" w:rsidRDefault="002E3A87" w:rsidP="00707367">
            <w:pPr>
              <w:spacing w:line="276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2E3A87" w:rsidRPr="00172829" w:rsidRDefault="002E3A87" w:rsidP="00707367">
            <w:pPr>
              <w:spacing w:line="276" w:lineRule="auto"/>
              <w:jc w:val="center"/>
            </w:pPr>
          </w:p>
        </w:tc>
      </w:tr>
      <w:tr w:rsidR="002E3A87" w:rsidRPr="00A04551" w:rsidTr="00FC31B3">
        <w:trPr>
          <w:trHeight w:val="80"/>
        </w:trPr>
        <w:tc>
          <w:tcPr>
            <w:tcW w:w="3120" w:type="dxa"/>
            <w:vMerge w:val="restart"/>
          </w:tcPr>
          <w:p w:rsidR="002E3A87" w:rsidRPr="002E3A87" w:rsidRDefault="002E3A87" w:rsidP="00FE7312">
            <w:pPr>
              <w:spacing w:line="276" w:lineRule="auto"/>
              <w:rPr>
                <w:b/>
                <w:i/>
                <w:u w:val="single"/>
              </w:rPr>
            </w:pPr>
          </w:p>
        </w:tc>
        <w:tc>
          <w:tcPr>
            <w:tcW w:w="9638" w:type="dxa"/>
          </w:tcPr>
          <w:p w:rsidR="002E3A87" w:rsidRPr="001D5178" w:rsidRDefault="002E3A87" w:rsidP="00F6474A">
            <w:pPr>
              <w:spacing w:line="276" w:lineRule="auto"/>
              <w:rPr>
                <w:color w:val="FF0000"/>
                <w:shd w:val="clear" w:color="auto" w:fill="FFFFFF"/>
              </w:rPr>
            </w:pPr>
            <w:r w:rsidRPr="001D5178">
              <w:rPr>
                <w:color w:val="FF0000"/>
              </w:rPr>
              <w:t>Лабораторная работа</w:t>
            </w:r>
            <w:r w:rsidRPr="001D5178">
              <w:rPr>
                <w:color w:val="FF0000"/>
                <w:shd w:val="clear" w:color="auto" w:fill="FFFFFF"/>
              </w:rPr>
              <w:t xml:space="preserve"> </w:t>
            </w:r>
          </w:p>
          <w:p w:rsidR="002E3A87" w:rsidRPr="002E3A87" w:rsidRDefault="002E3A87" w:rsidP="00F6474A">
            <w:pPr>
              <w:spacing w:line="276" w:lineRule="auto"/>
            </w:pPr>
            <w:r w:rsidRPr="001D5178">
              <w:rPr>
                <w:color w:val="FF0000"/>
                <w:shd w:val="clear" w:color="auto" w:fill="FFFFFF"/>
              </w:rPr>
              <w:t xml:space="preserve">1.Определение </w:t>
            </w:r>
            <w:r w:rsidRPr="001D5178">
              <w:rPr>
                <w:color w:val="FF0000"/>
              </w:rPr>
              <w:t>минеральных удобрений</w:t>
            </w:r>
          </w:p>
        </w:tc>
        <w:tc>
          <w:tcPr>
            <w:tcW w:w="992" w:type="dxa"/>
          </w:tcPr>
          <w:p w:rsidR="002E3A87" w:rsidRPr="002E3A87" w:rsidRDefault="002E3A87" w:rsidP="00172829">
            <w:pPr>
              <w:spacing w:line="276" w:lineRule="auto"/>
              <w:jc w:val="center"/>
            </w:pPr>
            <w:r w:rsidRPr="002E3A87">
              <w:t>4</w:t>
            </w:r>
          </w:p>
        </w:tc>
        <w:tc>
          <w:tcPr>
            <w:tcW w:w="1134" w:type="dxa"/>
            <w:shd w:val="clear" w:color="auto" w:fill="auto"/>
          </w:tcPr>
          <w:p w:rsidR="002E3A87" w:rsidRPr="00172829" w:rsidRDefault="002E3A87" w:rsidP="00172829">
            <w:pPr>
              <w:spacing w:line="276" w:lineRule="auto"/>
              <w:jc w:val="center"/>
            </w:pPr>
          </w:p>
        </w:tc>
      </w:tr>
      <w:tr w:rsidR="002E3A87" w:rsidRPr="00A04551" w:rsidTr="00FC31B3">
        <w:trPr>
          <w:trHeight w:val="80"/>
        </w:trPr>
        <w:tc>
          <w:tcPr>
            <w:tcW w:w="3120" w:type="dxa"/>
            <w:vMerge/>
          </w:tcPr>
          <w:p w:rsidR="002E3A87" w:rsidRPr="002E3A87" w:rsidRDefault="002E3A87" w:rsidP="00FE7312">
            <w:pPr>
              <w:spacing w:line="276" w:lineRule="auto"/>
              <w:rPr>
                <w:b/>
                <w:i/>
                <w:u w:val="single"/>
              </w:rPr>
            </w:pPr>
          </w:p>
        </w:tc>
        <w:tc>
          <w:tcPr>
            <w:tcW w:w="9638" w:type="dxa"/>
          </w:tcPr>
          <w:p w:rsidR="002E3A87" w:rsidRDefault="002E3A87" w:rsidP="002E3A87">
            <w:pPr>
              <w:spacing w:line="276" w:lineRule="auto"/>
            </w:pPr>
            <w:r w:rsidRPr="000B0E66">
              <w:t xml:space="preserve">Самостоятельная работа </w:t>
            </w:r>
            <w:proofErr w:type="gramStart"/>
            <w:r w:rsidRPr="000B0E66">
              <w:t>обучающихся</w:t>
            </w:r>
            <w:proofErr w:type="gramEnd"/>
            <w:r w:rsidRPr="000B0E66">
              <w:t xml:space="preserve">: </w:t>
            </w:r>
          </w:p>
          <w:p w:rsidR="002E3A87" w:rsidRPr="002E3A87" w:rsidRDefault="002E3A87" w:rsidP="002E3A87">
            <w:pPr>
              <w:spacing w:line="276" w:lineRule="auto"/>
              <w:rPr>
                <w:b/>
                <w:i/>
              </w:rPr>
            </w:pPr>
            <w:r>
              <w:rPr>
                <w:color w:val="000000"/>
                <w:shd w:val="clear" w:color="auto" w:fill="FFFFFF"/>
              </w:rPr>
              <w:t>Подготовка сообщений</w:t>
            </w:r>
            <w:r w:rsidRPr="00236948">
              <w:rPr>
                <w:color w:val="000000"/>
                <w:shd w:val="clear" w:color="auto" w:fill="FFFFFF"/>
              </w:rPr>
              <w:t xml:space="preserve"> на темы: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Pr="002E3A87">
              <w:rPr>
                <w:color w:val="000000"/>
              </w:rPr>
              <w:t>Особенности внесения органических удобрений под плодовые, цветочные  культуры и виноград.  Сроки внесения органических удобрений.</w:t>
            </w:r>
          </w:p>
        </w:tc>
        <w:tc>
          <w:tcPr>
            <w:tcW w:w="992" w:type="dxa"/>
          </w:tcPr>
          <w:p w:rsidR="002E3A87" w:rsidRPr="002E3A87" w:rsidRDefault="00F80C05" w:rsidP="00172829">
            <w:pPr>
              <w:spacing w:line="276" w:lineRule="auto"/>
              <w:jc w:val="center"/>
            </w:pPr>
            <w:r>
              <w:t>5</w:t>
            </w:r>
          </w:p>
        </w:tc>
        <w:tc>
          <w:tcPr>
            <w:tcW w:w="1134" w:type="dxa"/>
            <w:shd w:val="clear" w:color="auto" w:fill="auto"/>
          </w:tcPr>
          <w:p w:rsidR="002E3A87" w:rsidRPr="00172829" w:rsidRDefault="002E3A87" w:rsidP="00172829">
            <w:pPr>
              <w:spacing w:line="276" w:lineRule="auto"/>
              <w:jc w:val="center"/>
            </w:pPr>
          </w:p>
        </w:tc>
      </w:tr>
      <w:tr w:rsidR="002E3A87" w:rsidRPr="00A04551" w:rsidTr="00FC31B3">
        <w:trPr>
          <w:trHeight w:val="80"/>
        </w:trPr>
        <w:tc>
          <w:tcPr>
            <w:tcW w:w="3120" w:type="dxa"/>
            <w:vMerge w:val="restart"/>
          </w:tcPr>
          <w:p w:rsidR="002E3A87" w:rsidRPr="002E3A87" w:rsidRDefault="002E3A87" w:rsidP="00583DEB">
            <w:pPr>
              <w:spacing w:line="276" w:lineRule="auto"/>
            </w:pPr>
            <w:r w:rsidRPr="002E3A87">
              <w:t xml:space="preserve">Тема 3. </w:t>
            </w:r>
            <w:r w:rsidRPr="002E3A87">
              <w:rPr>
                <w:color w:val="000000"/>
              </w:rPr>
              <w:t>Система удобрений</w:t>
            </w:r>
          </w:p>
        </w:tc>
        <w:tc>
          <w:tcPr>
            <w:tcW w:w="9638" w:type="dxa"/>
          </w:tcPr>
          <w:p w:rsidR="002E3A87" w:rsidRPr="002E3A87" w:rsidRDefault="002E3A87" w:rsidP="00583DEB">
            <w:pPr>
              <w:pStyle w:val="a7"/>
              <w:spacing w:line="370" w:lineRule="exact"/>
              <w:rPr>
                <w:color w:val="000000"/>
              </w:rPr>
            </w:pPr>
            <w:r w:rsidRPr="002E3A87">
              <w:rPr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</w:tcPr>
          <w:p w:rsidR="002E3A87" w:rsidRPr="002E3A87" w:rsidRDefault="002E3A87" w:rsidP="00172829">
            <w:pPr>
              <w:spacing w:line="276" w:lineRule="auto"/>
              <w:jc w:val="center"/>
            </w:pPr>
            <w:r w:rsidRPr="002E3A87">
              <w:t>6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E3A87" w:rsidRPr="00172829" w:rsidRDefault="002E3A87" w:rsidP="00172829">
            <w:pPr>
              <w:spacing w:line="276" w:lineRule="auto"/>
              <w:jc w:val="center"/>
            </w:pPr>
            <w:r>
              <w:t>2</w:t>
            </w:r>
          </w:p>
        </w:tc>
      </w:tr>
      <w:tr w:rsidR="002E3A87" w:rsidRPr="00A04551" w:rsidTr="00FC31B3">
        <w:trPr>
          <w:trHeight w:val="80"/>
        </w:trPr>
        <w:tc>
          <w:tcPr>
            <w:tcW w:w="3120" w:type="dxa"/>
            <w:vMerge/>
          </w:tcPr>
          <w:p w:rsidR="002E3A87" w:rsidRPr="002E3A87" w:rsidRDefault="002E3A87" w:rsidP="00583DEB">
            <w:pPr>
              <w:spacing w:line="276" w:lineRule="auto"/>
            </w:pPr>
          </w:p>
        </w:tc>
        <w:tc>
          <w:tcPr>
            <w:tcW w:w="9638" w:type="dxa"/>
          </w:tcPr>
          <w:p w:rsidR="002E3A87" w:rsidRPr="001D5178" w:rsidRDefault="002E3A87" w:rsidP="002E3A87">
            <w:pPr>
              <w:pStyle w:val="af4"/>
              <w:numPr>
                <w:ilvl w:val="0"/>
                <w:numId w:val="46"/>
              </w:numPr>
              <w:ind w:left="-109" w:firstLine="469"/>
              <w:rPr>
                <w:color w:val="FF0000"/>
              </w:rPr>
            </w:pPr>
            <w:r w:rsidRPr="001D5178">
              <w:rPr>
                <w:color w:val="FF0000"/>
              </w:rPr>
              <w:t xml:space="preserve">Система удобрений. </w:t>
            </w:r>
          </w:p>
          <w:p w:rsidR="002E3A87" w:rsidRPr="001D5178" w:rsidRDefault="002E3A87" w:rsidP="002E3A87">
            <w:pPr>
              <w:pStyle w:val="af4"/>
              <w:numPr>
                <w:ilvl w:val="0"/>
                <w:numId w:val="46"/>
              </w:numPr>
              <w:ind w:left="-109" w:firstLine="469"/>
              <w:rPr>
                <w:color w:val="FF0000"/>
              </w:rPr>
            </w:pPr>
            <w:r w:rsidRPr="001D5178">
              <w:rPr>
                <w:color w:val="FF0000"/>
              </w:rPr>
              <w:t xml:space="preserve">Сочетание применения органических и минеральных удобрений. </w:t>
            </w:r>
          </w:p>
          <w:p w:rsidR="002E3A87" w:rsidRPr="001D5178" w:rsidRDefault="002E3A87" w:rsidP="002E3A87">
            <w:pPr>
              <w:pStyle w:val="af4"/>
              <w:numPr>
                <w:ilvl w:val="0"/>
                <w:numId w:val="46"/>
              </w:numPr>
              <w:rPr>
                <w:color w:val="FF0000"/>
              </w:rPr>
            </w:pPr>
            <w:r w:rsidRPr="001D5178">
              <w:rPr>
                <w:color w:val="FF0000"/>
              </w:rPr>
              <w:t>Способы внесения удобрений: основное, предпосевное, подкормка.</w:t>
            </w:r>
          </w:p>
        </w:tc>
        <w:tc>
          <w:tcPr>
            <w:tcW w:w="992" w:type="dxa"/>
            <w:vMerge/>
          </w:tcPr>
          <w:p w:rsidR="002E3A87" w:rsidRPr="002E3A87" w:rsidRDefault="002E3A87" w:rsidP="00172829">
            <w:pPr>
              <w:spacing w:line="276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2E3A87" w:rsidRPr="00172829" w:rsidRDefault="002E3A87" w:rsidP="00172829">
            <w:pPr>
              <w:spacing w:line="276" w:lineRule="auto"/>
              <w:jc w:val="center"/>
            </w:pPr>
          </w:p>
        </w:tc>
      </w:tr>
      <w:tr w:rsidR="002E3A87" w:rsidRPr="00A04551" w:rsidTr="00FC31B3">
        <w:trPr>
          <w:trHeight w:val="80"/>
        </w:trPr>
        <w:tc>
          <w:tcPr>
            <w:tcW w:w="3120" w:type="dxa"/>
            <w:vMerge/>
          </w:tcPr>
          <w:p w:rsidR="002E3A87" w:rsidRPr="002E3A87" w:rsidRDefault="002E3A87" w:rsidP="00FE7312">
            <w:pPr>
              <w:spacing w:line="276" w:lineRule="auto"/>
            </w:pPr>
          </w:p>
        </w:tc>
        <w:tc>
          <w:tcPr>
            <w:tcW w:w="9638" w:type="dxa"/>
          </w:tcPr>
          <w:p w:rsidR="002E3A87" w:rsidRPr="001D5178" w:rsidRDefault="002E3A87" w:rsidP="003061C3">
            <w:pPr>
              <w:spacing w:line="276" w:lineRule="auto"/>
              <w:jc w:val="both"/>
              <w:rPr>
                <w:color w:val="FF0000"/>
                <w:shd w:val="clear" w:color="auto" w:fill="FFFFFF"/>
              </w:rPr>
            </w:pPr>
            <w:r w:rsidRPr="001D5178">
              <w:rPr>
                <w:color w:val="FF0000"/>
              </w:rPr>
              <w:t>Лабораторная работа</w:t>
            </w:r>
          </w:p>
          <w:p w:rsidR="002E3A87" w:rsidRPr="001D5178" w:rsidRDefault="002E3A87" w:rsidP="003061C3">
            <w:pPr>
              <w:spacing w:line="276" w:lineRule="auto"/>
              <w:jc w:val="both"/>
              <w:rPr>
                <w:bCs/>
                <w:color w:val="FF0000"/>
              </w:rPr>
            </w:pPr>
            <w:r w:rsidRPr="001D5178">
              <w:rPr>
                <w:color w:val="FF0000"/>
                <w:lang w:eastAsia="en-US"/>
              </w:rPr>
              <w:t>1.Расчет доз внесения минеральных удобрений под различные овощные культуры</w:t>
            </w:r>
          </w:p>
        </w:tc>
        <w:tc>
          <w:tcPr>
            <w:tcW w:w="992" w:type="dxa"/>
          </w:tcPr>
          <w:p w:rsidR="002E3A87" w:rsidRPr="002E3A87" w:rsidRDefault="002E3A87" w:rsidP="00172829">
            <w:pPr>
              <w:spacing w:line="276" w:lineRule="auto"/>
              <w:jc w:val="center"/>
            </w:pPr>
            <w:r w:rsidRPr="002E3A87">
              <w:t>6</w:t>
            </w:r>
          </w:p>
        </w:tc>
        <w:tc>
          <w:tcPr>
            <w:tcW w:w="1134" w:type="dxa"/>
            <w:shd w:val="clear" w:color="auto" w:fill="auto"/>
          </w:tcPr>
          <w:p w:rsidR="002E3A87" w:rsidRPr="00172829" w:rsidRDefault="002E3A87" w:rsidP="00172829">
            <w:pPr>
              <w:spacing w:line="276" w:lineRule="auto"/>
              <w:jc w:val="center"/>
            </w:pPr>
          </w:p>
        </w:tc>
      </w:tr>
      <w:tr w:rsidR="002E3A87" w:rsidRPr="00A04551" w:rsidTr="00FC31B3">
        <w:trPr>
          <w:trHeight w:val="80"/>
        </w:trPr>
        <w:tc>
          <w:tcPr>
            <w:tcW w:w="3120" w:type="dxa"/>
            <w:vMerge/>
          </w:tcPr>
          <w:p w:rsidR="002E3A87" w:rsidRPr="002E3A87" w:rsidRDefault="002E3A87" w:rsidP="00FE7312">
            <w:pPr>
              <w:spacing w:line="276" w:lineRule="auto"/>
            </w:pPr>
          </w:p>
        </w:tc>
        <w:tc>
          <w:tcPr>
            <w:tcW w:w="9638" w:type="dxa"/>
          </w:tcPr>
          <w:p w:rsidR="002E3A87" w:rsidRDefault="002E3A87" w:rsidP="002E3A87">
            <w:pPr>
              <w:spacing w:line="276" w:lineRule="auto"/>
            </w:pPr>
            <w:r w:rsidRPr="000B0E66">
              <w:t xml:space="preserve">Самостоятельная работа </w:t>
            </w:r>
            <w:proofErr w:type="gramStart"/>
            <w:r w:rsidRPr="000B0E66">
              <w:t>обучающихся</w:t>
            </w:r>
            <w:proofErr w:type="gramEnd"/>
            <w:r w:rsidRPr="000B0E66">
              <w:t xml:space="preserve">: </w:t>
            </w:r>
          </w:p>
          <w:p w:rsidR="002E3A87" w:rsidRPr="002E3A87" w:rsidRDefault="002E3A87" w:rsidP="002E3A87">
            <w:pPr>
              <w:spacing w:line="276" w:lineRule="auto"/>
              <w:rPr>
                <w:lang w:eastAsia="en-US"/>
              </w:rPr>
            </w:pPr>
            <w:r>
              <w:rPr>
                <w:color w:val="000000"/>
                <w:shd w:val="clear" w:color="auto" w:fill="FFFFFF"/>
              </w:rPr>
              <w:t>Подготовка сообщений</w:t>
            </w:r>
            <w:r w:rsidRPr="00236948">
              <w:rPr>
                <w:color w:val="000000"/>
                <w:shd w:val="clear" w:color="auto" w:fill="FFFFFF"/>
              </w:rPr>
              <w:t xml:space="preserve"> на темы: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Pr="002E3A87">
              <w:rPr>
                <w:lang w:eastAsia="en-US"/>
              </w:rPr>
              <w:t>Сроки и нормы внесения удобрений.</w:t>
            </w:r>
            <w:r>
              <w:rPr>
                <w:lang w:eastAsia="en-US"/>
              </w:rPr>
              <w:t xml:space="preserve"> </w:t>
            </w:r>
            <w:r w:rsidRPr="002E3A87">
              <w:rPr>
                <w:lang w:eastAsia="en-US"/>
              </w:rPr>
              <w:t>Способы внесения удобрений</w:t>
            </w:r>
            <w:r>
              <w:rPr>
                <w:lang w:eastAsia="en-US"/>
              </w:rPr>
              <w:t xml:space="preserve"> </w:t>
            </w:r>
            <w:r w:rsidRPr="002E3A87">
              <w:rPr>
                <w:lang w:eastAsia="en-US"/>
              </w:rPr>
              <w:t>Предложения по снижению вредного воздействия удобрений  на окружающую среду</w:t>
            </w:r>
          </w:p>
        </w:tc>
        <w:tc>
          <w:tcPr>
            <w:tcW w:w="992" w:type="dxa"/>
          </w:tcPr>
          <w:p w:rsidR="002E3A87" w:rsidRPr="002E3A87" w:rsidRDefault="00967855" w:rsidP="00172829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1134" w:type="dxa"/>
            <w:shd w:val="clear" w:color="auto" w:fill="auto"/>
          </w:tcPr>
          <w:p w:rsidR="002E3A87" w:rsidRPr="00172829" w:rsidRDefault="002E3A87" w:rsidP="00172829">
            <w:pPr>
              <w:spacing w:line="276" w:lineRule="auto"/>
              <w:jc w:val="center"/>
            </w:pPr>
          </w:p>
        </w:tc>
      </w:tr>
      <w:tr w:rsidR="00284818" w:rsidRPr="00A04551" w:rsidTr="00FC31B3">
        <w:trPr>
          <w:trHeight w:val="537"/>
        </w:trPr>
        <w:tc>
          <w:tcPr>
            <w:tcW w:w="3120" w:type="dxa"/>
          </w:tcPr>
          <w:p w:rsidR="00284818" w:rsidRPr="00B8786C" w:rsidRDefault="00284818" w:rsidP="003C444D">
            <w:pPr>
              <w:spacing w:line="276" w:lineRule="auto"/>
              <w:rPr>
                <w:color w:val="FF0000"/>
              </w:rPr>
            </w:pPr>
          </w:p>
        </w:tc>
        <w:tc>
          <w:tcPr>
            <w:tcW w:w="9638" w:type="dxa"/>
          </w:tcPr>
          <w:p w:rsidR="00284818" w:rsidRPr="00B8786C" w:rsidRDefault="00967855" w:rsidP="00D96828">
            <w:pPr>
              <w:spacing w:line="276" w:lineRule="auto"/>
              <w:rPr>
                <w:b/>
                <w:color w:val="FF0000"/>
              </w:rPr>
            </w:pPr>
            <w:r w:rsidRPr="00934B58">
              <w:rPr>
                <w:rFonts w:eastAsia="Calibri"/>
                <w:b/>
                <w:bCs/>
                <w:i/>
              </w:rPr>
              <w:t>Дифференцированный зачёт</w:t>
            </w:r>
          </w:p>
        </w:tc>
        <w:tc>
          <w:tcPr>
            <w:tcW w:w="992" w:type="dxa"/>
          </w:tcPr>
          <w:p w:rsidR="00284818" w:rsidRPr="00172829" w:rsidRDefault="00967855" w:rsidP="0017282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284818" w:rsidRPr="00172829" w:rsidRDefault="00284818" w:rsidP="00172829">
            <w:pPr>
              <w:spacing w:line="276" w:lineRule="auto"/>
              <w:jc w:val="center"/>
            </w:pPr>
          </w:p>
        </w:tc>
      </w:tr>
      <w:tr w:rsidR="00284818" w:rsidRPr="00A04551" w:rsidTr="00FE7312">
        <w:trPr>
          <w:trHeight w:val="417"/>
        </w:trPr>
        <w:tc>
          <w:tcPr>
            <w:tcW w:w="12758" w:type="dxa"/>
            <w:gridSpan w:val="2"/>
          </w:tcPr>
          <w:p w:rsidR="00284818" w:rsidRDefault="00284818" w:rsidP="00020B1C">
            <w:pPr>
              <w:spacing w:line="276" w:lineRule="auto"/>
              <w:jc w:val="right"/>
              <w:rPr>
                <w:b/>
              </w:rPr>
            </w:pPr>
            <w:r w:rsidRPr="00FE7312">
              <w:rPr>
                <w:b/>
              </w:rPr>
              <w:t>Итого</w:t>
            </w:r>
            <w:r w:rsidR="002E3A87">
              <w:rPr>
                <w:b/>
              </w:rPr>
              <w:t xml:space="preserve"> </w:t>
            </w:r>
          </w:p>
        </w:tc>
        <w:tc>
          <w:tcPr>
            <w:tcW w:w="992" w:type="dxa"/>
          </w:tcPr>
          <w:p w:rsidR="00284818" w:rsidRDefault="00F80C05" w:rsidP="0017282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1134" w:type="dxa"/>
            <w:shd w:val="clear" w:color="auto" w:fill="auto"/>
          </w:tcPr>
          <w:p w:rsidR="00284818" w:rsidRPr="00172829" w:rsidRDefault="00284818" w:rsidP="00172829">
            <w:pPr>
              <w:spacing w:line="276" w:lineRule="auto"/>
              <w:jc w:val="center"/>
            </w:pPr>
          </w:p>
        </w:tc>
      </w:tr>
    </w:tbl>
    <w:p w:rsidR="00FE7312" w:rsidRPr="00FE7312" w:rsidRDefault="00FE7312" w:rsidP="00FE731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0"/>
          <w:szCs w:val="20"/>
        </w:rPr>
      </w:pPr>
      <w:r w:rsidRPr="00FE7312">
        <w:rPr>
          <w:sz w:val="20"/>
          <w:szCs w:val="20"/>
        </w:rPr>
        <w:t xml:space="preserve">Для характеристики уровня освоения учебного материала используются следующие обозначения: </w:t>
      </w:r>
    </w:p>
    <w:p w:rsidR="00FE7312" w:rsidRPr="00FE7312" w:rsidRDefault="00FE7312" w:rsidP="00FE731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0"/>
          <w:szCs w:val="20"/>
        </w:rPr>
      </w:pPr>
      <w:r w:rsidRPr="00FE7312">
        <w:rPr>
          <w:sz w:val="20"/>
          <w:szCs w:val="20"/>
        </w:rPr>
        <w:t xml:space="preserve">1 - </w:t>
      </w:r>
      <w:proofErr w:type="gramStart"/>
      <w:r w:rsidRPr="00FE7312">
        <w:rPr>
          <w:sz w:val="20"/>
          <w:szCs w:val="20"/>
        </w:rPr>
        <w:t>ознакомительный</w:t>
      </w:r>
      <w:proofErr w:type="gramEnd"/>
      <w:r w:rsidRPr="00FE7312">
        <w:rPr>
          <w:sz w:val="20"/>
          <w:szCs w:val="20"/>
        </w:rPr>
        <w:t xml:space="preserve"> (узнавание ранее изученных объектов, свойств); </w:t>
      </w:r>
    </w:p>
    <w:p w:rsidR="00FE7312" w:rsidRPr="00FE7312" w:rsidRDefault="00FE7312" w:rsidP="00FE731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0"/>
          <w:szCs w:val="20"/>
        </w:rPr>
      </w:pPr>
      <w:r w:rsidRPr="00FE7312">
        <w:rPr>
          <w:sz w:val="20"/>
          <w:szCs w:val="20"/>
        </w:rPr>
        <w:t>2 - </w:t>
      </w:r>
      <w:proofErr w:type="gramStart"/>
      <w:r w:rsidRPr="00FE7312">
        <w:rPr>
          <w:sz w:val="20"/>
          <w:szCs w:val="20"/>
        </w:rPr>
        <w:t>репродуктивный</w:t>
      </w:r>
      <w:proofErr w:type="gramEnd"/>
      <w:r w:rsidRPr="00FE7312">
        <w:rPr>
          <w:sz w:val="20"/>
          <w:szCs w:val="20"/>
        </w:rPr>
        <w:t xml:space="preserve"> (выполнение деятельности по образцу, инструкции или под руководством); </w:t>
      </w:r>
    </w:p>
    <w:p w:rsidR="00FE7312" w:rsidRPr="00FE7312" w:rsidRDefault="00FE7312" w:rsidP="00FE731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i/>
        </w:rPr>
      </w:pPr>
      <w:r w:rsidRPr="00FE7312">
        <w:rPr>
          <w:sz w:val="20"/>
          <w:szCs w:val="20"/>
        </w:rPr>
        <w:t xml:space="preserve">3 – </w:t>
      </w:r>
      <w:proofErr w:type="gramStart"/>
      <w:r w:rsidRPr="00FE7312">
        <w:rPr>
          <w:sz w:val="20"/>
          <w:szCs w:val="20"/>
        </w:rPr>
        <w:t>продуктивный</w:t>
      </w:r>
      <w:proofErr w:type="gramEnd"/>
      <w:r w:rsidRPr="00FE7312">
        <w:rPr>
          <w:sz w:val="20"/>
          <w:szCs w:val="20"/>
        </w:rPr>
        <w:t xml:space="preserve"> (планирование и самостоятельное выполнение деятельности, решение проблемных задач)</w:t>
      </w:r>
    </w:p>
    <w:p w:rsidR="00594F1B" w:rsidRPr="004415ED" w:rsidRDefault="00594F1B" w:rsidP="0078257A">
      <w:pPr>
        <w:widowControl w:val="0"/>
        <w:suppressAutoHyphens/>
        <w:jc w:val="both"/>
        <w:rPr>
          <w:i/>
        </w:rPr>
        <w:sectPr w:rsidR="00594F1B" w:rsidRPr="004415ED" w:rsidSect="00594F1B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6840" w:h="11907" w:orient="landscape"/>
          <w:pgMar w:top="0" w:right="1134" w:bottom="851" w:left="992" w:header="709" w:footer="709" w:gutter="0"/>
          <w:cols w:space="720"/>
        </w:sectPr>
      </w:pPr>
    </w:p>
    <w:p w:rsidR="001D5178" w:rsidRPr="00D75273" w:rsidRDefault="001D5178" w:rsidP="001D5178">
      <w:pPr>
        <w:widowControl w:val="0"/>
        <w:suppressAutoHyphens/>
        <w:jc w:val="center"/>
        <w:rPr>
          <w:b/>
          <w:caps/>
          <w:sz w:val="28"/>
          <w:szCs w:val="28"/>
        </w:rPr>
      </w:pPr>
      <w:bookmarkStart w:id="7" w:name="_Toc492377719"/>
      <w:bookmarkStart w:id="8" w:name="_Toc299712947"/>
      <w:r>
        <w:rPr>
          <w:b/>
          <w:caps/>
          <w:sz w:val="28"/>
          <w:szCs w:val="28"/>
        </w:rPr>
        <w:lastRenderedPageBreak/>
        <w:t>3.</w:t>
      </w:r>
      <w:r w:rsidRPr="00D75273">
        <w:rPr>
          <w:b/>
          <w:caps/>
          <w:sz w:val="28"/>
          <w:szCs w:val="28"/>
        </w:rPr>
        <w:t xml:space="preserve"> условия реализации программы профессионального модуля</w:t>
      </w:r>
    </w:p>
    <w:p w:rsidR="001D5178" w:rsidRPr="00D75273" w:rsidRDefault="001D5178" w:rsidP="001D5178">
      <w:pPr>
        <w:widowControl w:val="0"/>
        <w:suppressAutoHyphens/>
        <w:jc w:val="center"/>
        <w:rPr>
          <w:b/>
          <w:caps/>
          <w:sz w:val="28"/>
          <w:szCs w:val="28"/>
        </w:rPr>
      </w:pPr>
    </w:p>
    <w:bookmarkEnd w:id="7"/>
    <w:p w:rsidR="001D5178" w:rsidRPr="00D75273" w:rsidRDefault="001D5178" w:rsidP="001D5178">
      <w:pPr>
        <w:spacing w:line="360" w:lineRule="auto"/>
        <w:ind w:left="851" w:hanging="284"/>
        <w:jc w:val="both"/>
        <w:rPr>
          <w:rFonts w:eastAsiaTheme="minorEastAsia"/>
          <w:sz w:val="28"/>
          <w:szCs w:val="28"/>
        </w:rPr>
      </w:pPr>
      <w:r>
        <w:rPr>
          <w:b/>
          <w:bCs/>
          <w:sz w:val="28"/>
        </w:rPr>
        <w:t>3.1</w:t>
      </w:r>
      <w:r w:rsidRPr="00D75273">
        <w:rPr>
          <w:b/>
          <w:bCs/>
          <w:sz w:val="28"/>
        </w:rPr>
        <w:t>.</w:t>
      </w:r>
      <w:r w:rsidRPr="00D75273">
        <w:rPr>
          <w:rFonts w:eastAsiaTheme="minorEastAsia"/>
          <w:sz w:val="28"/>
        </w:rPr>
        <w:tab/>
      </w:r>
      <w:r w:rsidRPr="00D75273">
        <w:rPr>
          <w:b/>
          <w:bCs/>
          <w:sz w:val="28"/>
        </w:rPr>
        <w:t>Материально-техническое обеспечение</w:t>
      </w:r>
      <w:r w:rsidRPr="00D75273">
        <w:rPr>
          <w:rFonts w:eastAsiaTheme="minorEastAsia"/>
          <w:sz w:val="28"/>
          <w:szCs w:val="28"/>
        </w:rPr>
        <w:t xml:space="preserve"> </w:t>
      </w:r>
    </w:p>
    <w:p w:rsidR="001D5178" w:rsidRPr="00D75273" w:rsidRDefault="001D5178" w:rsidP="001D5178">
      <w:pPr>
        <w:spacing w:line="360" w:lineRule="auto"/>
        <w:ind w:firstLine="851"/>
        <w:jc w:val="both"/>
        <w:rPr>
          <w:rFonts w:eastAsiaTheme="minorEastAsia"/>
          <w:sz w:val="28"/>
          <w:szCs w:val="28"/>
        </w:rPr>
      </w:pPr>
      <w:r w:rsidRPr="00D75273">
        <w:rPr>
          <w:rFonts w:eastAsiaTheme="minorEastAsia"/>
          <w:sz w:val="28"/>
          <w:szCs w:val="28"/>
        </w:rPr>
        <w:t xml:space="preserve">Для реализации программы </w:t>
      </w:r>
      <w:r>
        <w:rPr>
          <w:rFonts w:eastAsiaTheme="minorEastAsia"/>
          <w:sz w:val="28"/>
          <w:szCs w:val="28"/>
        </w:rPr>
        <w:t>дисциплины</w:t>
      </w:r>
      <w:r w:rsidRPr="00D75273">
        <w:rPr>
          <w:rFonts w:eastAsiaTheme="minorEastAsia"/>
          <w:sz w:val="28"/>
          <w:szCs w:val="28"/>
        </w:rPr>
        <w:t xml:space="preserve"> имеемся мастерская </w:t>
      </w:r>
      <w:r>
        <w:rPr>
          <w:rFonts w:eastAsiaTheme="minorEastAsia"/>
          <w:sz w:val="28"/>
          <w:szCs w:val="28"/>
        </w:rPr>
        <w:t>Геномная инженерия</w:t>
      </w:r>
    </w:p>
    <w:p w:rsidR="001D5178" w:rsidRPr="00D75273" w:rsidRDefault="001D5178" w:rsidP="001D5178">
      <w:pPr>
        <w:spacing w:line="360" w:lineRule="auto"/>
        <w:ind w:firstLine="851"/>
        <w:jc w:val="both"/>
        <w:rPr>
          <w:rFonts w:eastAsiaTheme="minorEastAsia"/>
          <w:sz w:val="28"/>
          <w:szCs w:val="28"/>
        </w:rPr>
      </w:pPr>
      <w:r w:rsidRPr="00D75273">
        <w:rPr>
          <w:b/>
          <w:bCs/>
          <w:sz w:val="28"/>
        </w:rPr>
        <w:t>Оборудование учебного кабинета и рабочих мест кабинета:</w:t>
      </w:r>
    </w:p>
    <w:p w:rsidR="001D5178" w:rsidRPr="00D75273" w:rsidRDefault="001D5178" w:rsidP="001D5178">
      <w:pPr>
        <w:tabs>
          <w:tab w:val="left" w:pos="1120"/>
        </w:tabs>
        <w:jc w:val="both"/>
        <w:rPr>
          <w:rFonts w:eastAsia="Symbol"/>
          <w:sz w:val="28"/>
          <w:highlight w:val="yellow"/>
        </w:rPr>
      </w:pPr>
      <w:r w:rsidRPr="00D75273">
        <w:rPr>
          <w:sz w:val="28"/>
          <w:highlight w:val="yellow"/>
        </w:rPr>
        <w:t>рабочее место преподавателя;</w:t>
      </w:r>
    </w:p>
    <w:p w:rsidR="001D5178" w:rsidRPr="00D75273" w:rsidRDefault="001D5178" w:rsidP="001D5178">
      <w:pPr>
        <w:tabs>
          <w:tab w:val="left" w:pos="1120"/>
        </w:tabs>
        <w:jc w:val="both"/>
        <w:rPr>
          <w:rFonts w:eastAsia="Symbol"/>
          <w:sz w:val="28"/>
          <w:highlight w:val="yellow"/>
        </w:rPr>
      </w:pPr>
      <w:r w:rsidRPr="00D75273">
        <w:rPr>
          <w:sz w:val="28"/>
          <w:highlight w:val="yellow"/>
        </w:rPr>
        <w:t xml:space="preserve">комплект учебно-методической документации; </w:t>
      </w:r>
    </w:p>
    <w:p w:rsidR="001D5178" w:rsidRPr="00D75273" w:rsidRDefault="001D5178" w:rsidP="001D5178">
      <w:pPr>
        <w:tabs>
          <w:tab w:val="left" w:pos="1120"/>
        </w:tabs>
        <w:jc w:val="both"/>
        <w:rPr>
          <w:rFonts w:eastAsia="Symbol"/>
          <w:sz w:val="28"/>
          <w:highlight w:val="yellow"/>
        </w:rPr>
      </w:pPr>
      <w:r w:rsidRPr="00D75273">
        <w:rPr>
          <w:sz w:val="28"/>
          <w:highlight w:val="yellow"/>
        </w:rPr>
        <w:t xml:space="preserve">комплект учебной мебели по количеству </w:t>
      </w:r>
      <w:proofErr w:type="gramStart"/>
      <w:r w:rsidRPr="00D75273">
        <w:rPr>
          <w:sz w:val="28"/>
          <w:highlight w:val="yellow"/>
        </w:rPr>
        <w:t>обучающихся</w:t>
      </w:r>
      <w:proofErr w:type="gramEnd"/>
      <w:r w:rsidRPr="00D75273">
        <w:rPr>
          <w:sz w:val="28"/>
          <w:highlight w:val="yellow"/>
        </w:rPr>
        <w:t xml:space="preserve">; </w:t>
      </w:r>
    </w:p>
    <w:p w:rsidR="001D5178" w:rsidRPr="00D75273" w:rsidRDefault="001D5178" w:rsidP="001D5178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r w:rsidRPr="00D75273">
        <w:rPr>
          <w:color w:val="000000"/>
          <w:sz w:val="28"/>
          <w:szCs w:val="28"/>
          <w:highlight w:val="yellow"/>
        </w:rPr>
        <w:t xml:space="preserve"> Весы электронные лабораторные M-ER</w:t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</w:p>
    <w:p w:rsidR="001D5178" w:rsidRPr="00D75273" w:rsidRDefault="001D5178" w:rsidP="001D5178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r w:rsidRPr="00D75273">
        <w:rPr>
          <w:color w:val="000000"/>
          <w:sz w:val="28"/>
          <w:szCs w:val="28"/>
          <w:highlight w:val="yellow"/>
        </w:rPr>
        <w:t>Баня - термостат водяная  WB- 4MS 1х1</w:t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</w:p>
    <w:p w:rsidR="001D5178" w:rsidRPr="00D75273" w:rsidRDefault="001D5178" w:rsidP="001D5178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r w:rsidRPr="00D75273">
        <w:rPr>
          <w:color w:val="000000"/>
          <w:sz w:val="28"/>
          <w:szCs w:val="28"/>
          <w:highlight w:val="yellow"/>
        </w:rPr>
        <w:t>Компьютер КТС</w:t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</w:p>
    <w:p w:rsidR="001D5178" w:rsidRPr="00D75273" w:rsidRDefault="001D5178" w:rsidP="001D5178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r w:rsidRPr="00D75273">
        <w:rPr>
          <w:color w:val="000000"/>
          <w:sz w:val="28"/>
          <w:szCs w:val="28"/>
          <w:highlight w:val="yellow"/>
        </w:rPr>
        <w:t xml:space="preserve">"Камера </w:t>
      </w:r>
      <w:proofErr w:type="spellStart"/>
      <w:r w:rsidRPr="00D75273">
        <w:rPr>
          <w:color w:val="000000"/>
          <w:sz w:val="28"/>
          <w:szCs w:val="28"/>
          <w:highlight w:val="yellow"/>
        </w:rPr>
        <w:t>длягоризонтального</w:t>
      </w:r>
      <w:proofErr w:type="spellEnd"/>
      <w:r w:rsidRPr="00D75273">
        <w:rPr>
          <w:color w:val="000000"/>
          <w:sz w:val="28"/>
          <w:szCs w:val="28"/>
          <w:highlight w:val="yellow"/>
        </w:rPr>
        <w:t xml:space="preserve"> электрофореза SE-1 №1х1"</w:t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</w:p>
    <w:p w:rsidR="001D5178" w:rsidRPr="00D75273" w:rsidRDefault="001D5178" w:rsidP="001D5178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r w:rsidRPr="00D75273">
        <w:rPr>
          <w:color w:val="000000"/>
          <w:sz w:val="28"/>
          <w:szCs w:val="28"/>
          <w:highlight w:val="yellow"/>
        </w:rPr>
        <w:t>Счетчик зерна автоматический</w:t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</w:p>
    <w:p w:rsidR="001D5178" w:rsidRPr="00D75273" w:rsidRDefault="001D5178" w:rsidP="001D5178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r w:rsidRPr="00D75273">
        <w:rPr>
          <w:color w:val="000000"/>
          <w:sz w:val="28"/>
          <w:szCs w:val="28"/>
          <w:highlight w:val="yellow"/>
        </w:rPr>
        <w:t>Устройство для формовки клейковины ПФК</w:t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</w:p>
    <w:p w:rsidR="001D5178" w:rsidRPr="00D75273" w:rsidRDefault="001D5178" w:rsidP="001D5178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r w:rsidRPr="00D75273">
        <w:rPr>
          <w:color w:val="000000"/>
          <w:sz w:val="28"/>
          <w:szCs w:val="28"/>
          <w:highlight w:val="yellow"/>
        </w:rPr>
        <w:t>Измеритель деформации клейковины ИДК – 3М</w:t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</w:p>
    <w:p w:rsidR="001D5178" w:rsidRPr="00D75273" w:rsidRDefault="001D5178" w:rsidP="001D5178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r w:rsidRPr="00D75273">
        <w:rPr>
          <w:color w:val="000000"/>
          <w:sz w:val="28"/>
          <w:szCs w:val="28"/>
          <w:highlight w:val="yellow"/>
        </w:rPr>
        <w:t>Устройство для отмывания и отжима клейковины У1-МОК-1МТ</w:t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</w:p>
    <w:p w:rsidR="001D5178" w:rsidRPr="00D75273" w:rsidRDefault="001D5178" w:rsidP="001D5178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r w:rsidRPr="00D75273">
        <w:rPr>
          <w:color w:val="000000"/>
          <w:sz w:val="28"/>
          <w:szCs w:val="28"/>
          <w:highlight w:val="yellow"/>
        </w:rPr>
        <w:t>Делитель проб зерна ДП-5</w:t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</w:p>
    <w:p w:rsidR="001D5178" w:rsidRPr="00D75273" w:rsidRDefault="001D5178" w:rsidP="001D5178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r w:rsidRPr="00D75273">
        <w:rPr>
          <w:color w:val="000000"/>
          <w:sz w:val="28"/>
          <w:szCs w:val="28"/>
          <w:highlight w:val="yellow"/>
        </w:rPr>
        <w:t xml:space="preserve">Микроскоп биологический </w:t>
      </w:r>
      <w:proofErr w:type="spellStart"/>
      <w:r w:rsidRPr="00D75273">
        <w:rPr>
          <w:color w:val="000000"/>
          <w:sz w:val="28"/>
          <w:szCs w:val="28"/>
          <w:highlight w:val="yellow"/>
        </w:rPr>
        <w:t>Микромед</w:t>
      </w:r>
      <w:proofErr w:type="spellEnd"/>
      <w:r w:rsidRPr="00D75273">
        <w:rPr>
          <w:color w:val="000000"/>
          <w:sz w:val="28"/>
          <w:szCs w:val="28"/>
          <w:highlight w:val="yellow"/>
        </w:rPr>
        <w:t xml:space="preserve"> Р-1(LED)</w:t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</w:p>
    <w:p w:rsidR="001D5178" w:rsidRPr="00D75273" w:rsidRDefault="001D5178" w:rsidP="001D5178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proofErr w:type="spellStart"/>
      <w:r w:rsidRPr="00D75273">
        <w:rPr>
          <w:color w:val="000000"/>
          <w:sz w:val="28"/>
          <w:szCs w:val="28"/>
          <w:highlight w:val="yellow"/>
        </w:rPr>
        <w:t>Микроцентрифуга</w:t>
      </w:r>
      <w:proofErr w:type="spellEnd"/>
      <w:r w:rsidRPr="00D75273">
        <w:rPr>
          <w:color w:val="000000"/>
          <w:sz w:val="28"/>
          <w:szCs w:val="28"/>
          <w:highlight w:val="yellow"/>
        </w:rPr>
        <w:t xml:space="preserve"> лабораторная </w:t>
      </w:r>
      <w:proofErr w:type="spellStart"/>
      <w:r w:rsidRPr="00D75273">
        <w:rPr>
          <w:color w:val="000000"/>
          <w:sz w:val="28"/>
          <w:szCs w:val="28"/>
          <w:highlight w:val="yellow"/>
        </w:rPr>
        <w:t>MiniSpin</w:t>
      </w:r>
      <w:proofErr w:type="spellEnd"/>
      <w:r w:rsidRPr="00D75273">
        <w:rPr>
          <w:color w:val="000000"/>
          <w:sz w:val="28"/>
          <w:szCs w:val="28"/>
          <w:highlight w:val="yellow"/>
        </w:rPr>
        <w:t xml:space="preserve"> </w:t>
      </w:r>
      <w:proofErr w:type="spellStart"/>
      <w:r w:rsidRPr="00D75273">
        <w:rPr>
          <w:color w:val="000000"/>
          <w:sz w:val="28"/>
          <w:szCs w:val="28"/>
          <w:highlight w:val="yellow"/>
        </w:rPr>
        <w:t>Eppendorf</w:t>
      </w:r>
      <w:proofErr w:type="spellEnd"/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</w:p>
    <w:p w:rsidR="001D5178" w:rsidRPr="00D75273" w:rsidRDefault="001D5178" w:rsidP="001D5178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proofErr w:type="spellStart"/>
      <w:r w:rsidRPr="00D75273">
        <w:rPr>
          <w:color w:val="000000"/>
          <w:sz w:val="28"/>
          <w:szCs w:val="28"/>
          <w:highlight w:val="yellow"/>
        </w:rPr>
        <w:t>Рн</w:t>
      </w:r>
      <w:proofErr w:type="spellEnd"/>
      <w:r w:rsidRPr="00D75273">
        <w:rPr>
          <w:color w:val="000000"/>
          <w:sz w:val="28"/>
          <w:szCs w:val="28"/>
          <w:highlight w:val="yellow"/>
        </w:rPr>
        <w:t xml:space="preserve">-метр </w:t>
      </w:r>
      <w:proofErr w:type="spellStart"/>
      <w:r w:rsidRPr="00D75273">
        <w:rPr>
          <w:color w:val="000000"/>
          <w:sz w:val="28"/>
          <w:szCs w:val="28"/>
          <w:highlight w:val="yellow"/>
        </w:rPr>
        <w:t>иономер</w:t>
      </w:r>
      <w:proofErr w:type="spellEnd"/>
      <w:r w:rsidRPr="00D75273">
        <w:rPr>
          <w:color w:val="000000"/>
          <w:sz w:val="28"/>
          <w:szCs w:val="28"/>
          <w:highlight w:val="yellow"/>
        </w:rPr>
        <w:t xml:space="preserve"> Эксперт-001-3рН лабораторный 1х1</w:t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</w:p>
    <w:p w:rsidR="001D5178" w:rsidRPr="00D75273" w:rsidRDefault="001D5178" w:rsidP="001D5178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r w:rsidRPr="00D75273">
        <w:rPr>
          <w:color w:val="000000"/>
          <w:sz w:val="28"/>
          <w:szCs w:val="28"/>
          <w:highlight w:val="yellow"/>
        </w:rPr>
        <w:t>Доска разборная для зерна 400х300 мм</w:t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</w:p>
    <w:p w:rsidR="001D5178" w:rsidRPr="00D75273" w:rsidRDefault="001D5178" w:rsidP="001D5178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r w:rsidRPr="00D75273">
        <w:rPr>
          <w:color w:val="000000"/>
          <w:sz w:val="28"/>
          <w:szCs w:val="28"/>
          <w:highlight w:val="yellow"/>
        </w:rPr>
        <w:t>Стол компьютерный правый1000х680х750</w:t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</w:p>
    <w:p w:rsidR="001D5178" w:rsidRPr="00D75273" w:rsidRDefault="001D5178" w:rsidP="001D5178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r w:rsidRPr="00D75273">
        <w:rPr>
          <w:color w:val="000000"/>
          <w:sz w:val="28"/>
          <w:szCs w:val="28"/>
          <w:highlight w:val="yellow"/>
        </w:rPr>
        <w:t xml:space="preserve">Стол ученический 2-х </w:t>
      </w:r>
      <w:proofErr w:type="spellStart"/>
      <w:r w:rsidRPr="00D75273">
        <w:rPr>
          <w:color w:val="000000"/>
          <w:sz w:val="28"/>
          <w:szCs w:val="28"/>
          <w:highlight w:val="yellow"/>
        </w:rPr>
        <w:t>местныйрегулируемый</w:t>
      </w:r>
      <w:proofErr w:type="spellEnd"/>
      <w:r w:rsidRPr="00D75273">
        <w:rPr>
          <w:color w:val="000000"/>
          <w:sz w:val="28"/>
          <w:szCs w:val="28"/>
          <w:highlight w:val="yellow"/>
        </w:rPr>
        <w:t xml:space="preserve"> с регулировкой угла наклона столешницы1200х500х№5х7</w:t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</w:p>
    <w:p w:rsidR="001D5178" w:rsidRPr="00D75273" w:rsidRDefault="001D5178" w:rsidP="001D5178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r w:rsidRPr="00D75273">
        <w:rPr>
          <w:color w:val="000000"/>
          <w:sz w:val="28"/>
          <w:szCs w:val="28"/>
          <w:highlight w:val="yellow"/>
        </w:rPr>
        <w:t>Стул</w:t>
      </w:r>
      <w:proofErr w:type="gramStart"/>
      <w:r w:rsidRPr="00D75273">
        <w:rPr>
          <w:color w:val="000000"/>
          <w:sz w:val="28"/>
          <w:szCs w:val="28"/>
          <w:highlight w:val="yellow"/>
        </w:rPr>
        <w:t xml:space="preserve"> И</w:t>
      </w:r>
      <w:proofErr w:type="gramEnd"/>
      <w:r w:rsidRPr="00D75273">
        <w:rPr>
          <w:color w:val="000000"/>
          <w:sz w:val="28"/>
          <w:szCs w:val="28"/>
          <w:highlight w:val="yellow"/>
        </w:rPr>
        <w:t>зо хром</w:t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</w:p>
    <w:p w:rsidR="001D5178" w:rsidRPr="00D75273" w:rsidRDefault="001D5178" w:rsidP="001D5178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r w:rsidRPr="00D75273">
        <w:rPr>
          <w:color w:val="000000"/>
          <w:sz w:val="28"/>
          <w:szCs w:val="28"/>
          <w:highlight w:val="yellow"/>
        </w:rPr>
        <w:t>Шкаф для лабораторной посуды двухстворчатый ЛК-800 ШЛП (800х450х2010) (</w:t>
      </w:r>
      <w:proofErr w:type="spellStart"/>
      <w:r w:rsidRPr="00D75273">
        <w:rPr>
          <w:color w:val="000000"/>
          <w:sz w:val="28"/>
          <w:szCs w:val="28"/>
          <w:highlight w:val="yellow"/>
        </w:rPr>
        <w:t>ЛДСП</w:t>
      </w:r>
      <w:proofErr w:type="gramStart"/>
      <w:r w:rsidRPr="00D75273">
        <w:rPr>
          <w:color w:val="000000"/>
          <w:sz w:val="28"/>
          <w:szCs w:val="28"/>
          <w:highlight w:val="yellow"/>
        </w:rPr>
        <w:t>,С</w:t>
      </w:r>
      <w:proofErr w:type="gramEnd"/>
      <w:r w:rsidRPr="00D75273">
        <w:rPr>
          <w:color w:val="000000"/>
          <w:sz w:val="28"/>
          <w:szCs w:val="28"/>
          <w:highlight w:val="yellow"/>
        </w:rPr>
        <w:t>ерый</w:t>
      </w:r>
      <w:proofErr w:type="spellEnd"/>
      <w:r w:rsidRPr="00D75273">
        <w:rPr>
          <w:color w:val="000000"/>
          <w:sz w:val="28"/>
          <w:szCs w:val="28"/>
          <w:highlight w:val="yellow"/>
        </w:rPr>
        <w:t xml:space="preserve">) </w:t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</w:p>
    <w:p w:rsidR="001D5178" w:rsidRPr="00D75273" w:rsidRDefault="001D5178" w:rsidP="001D5178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r w:rsidRPr="00D75273">
        <w:rPr>
          <w:color w:val="000000"/>
          <w:sz w:val="28"/>
          <w:szCs w:val="28"/>
          <w:highlight w:val="yellow"/>
        </w:rPr>
        <w:t>Набор лабораторного оборудования, в том числе:</w:t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</w:p>
    <w:p w:rsidR="001D5178" w:rsidRPr="00D75273" w:rsidRDefault="001D5178" w:rsidP="001D5178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r w:rsidRPr="00D75273">
        <w:rPr>
          <w:color w:val="000000"/>
          <w:sz w:val="28"/>
          <w:szCs w:val="28"/>
          <w:highlight w:val="yellow"/>
        </w:rPr>
        <w:t>Ступка с пестиком фарфор, D 100, d60, H4</w:t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</w:p>
    <w:p w:rsidR="001D5178" w:rsidRPr="00D75273" w:rsidRDefault="001D5178" w:rsidP="001D5178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r w:rsidRPr="00D75273">
        <w:rPr>
          <w:color w:val="000000"/>
          <w:sz w:val="28"/>
          <w:szCs w:val="28"/>
          <w:highlight w:val="yellow"/>
        </w:rPr>
        <w:t>Лупа ЛПИ-464-7х</w:t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</w:p>
    <w:p w:rsidR="001D5178" w:rsidRPr="00D75273" w:rsidRDefault="001D5178" w:rsidP="001D5178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r w:rsidRPr="00D75273">
        <w:rPr>
          <w:color w:val="000000"/>
          <w:sz w:val="28"/>
          <w:szCs w:val="28"/>
          <w:highlight w:val="yellow"/>
        </w:rPr>
        <w:t>Стекло для микропрепаратов покровное 22*22</w:t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</w:p>
    <w:p w:rsidR="001D5178" w:rsidRPr="00D75273" w:rsidRDefault="001D5178" w:rsidP="001D5178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r w:rsidRPr="00D75273">
        <w:rPr>
          <w:color w:val="000000"/>
          <w:sz w:val="28"/>
          <w:szCs w:val="28"/>
          <w:highlight w:val="yellow"/>
        </w:rPr>
        <w:t xml:space="preserve">Стекло для микропрепаратов, предметное, СП-7102 </w:t>
      </w:r>
      <w:proofErr w:type="spellStart"/>
      <w:r w:rsidRPr="00D75273">
        <w:rPr>
          <w:color w:val="000000"/>
          <w:sz w:val="28"/>
          <w:szCs w:val="28"/>
          <w:highlight w:val="yellow"/>
        </w:rPr>
        <w:t>снеобработанными</w:t>
      </w:r>
      <w:proofErr w:type="spellEnd"/>
      <w:r w:rsidRPr="00D75273">
        <w:rPr>
          <w:color w:val="000000"/>
          <w:sz w:val="28"/>
          <w:szCs w:val="28"/>
          <w:highlight w:val="yellow"/>
        </w:rPr>
        <w:t xml:space="preserve"> краями, 26*76 мм, толщ. 1,0 мм.</w:t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</w:p>
    <w:p w:rsidR="001D5178" w:rsidRPr="00D75273" w:rsidRDefault="001D5178" w:rsidP="001D5178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r w:rsidRPr="00D75273">
        <w:rPr>
          <w:color w:val="000000"/>
          <w:sz w:val="28"/>
          <w:szCs w:val="28"/>
          <w:highlight w:val="yellow"/>
        </w:rPr>
        <w:t xml:space="preserve">Чашки биологические (Петри) стекло, 90*18 </w:t>
      </w:r>
      <w:proofErr w:type="spellStart"/>
      <w:r w:rsidRPr="00D75273">
        <w:rPr>
          <w:color w:val="000000"/>
          <w:sz w:val="28"/>
          <w:szCs w:val="28"/>
          <w:highlight w:val="yellow"/>
        </w:rPr>
        <w:t>мм.</w:t>
      </w:r>
      <w:proofErr w:type="gramStart"/>
      <w:r w:rsidRPr="00D75273">
        <w:rPr>
          <w:color w:val="000000"/>
          <w:sz w:val="28"/>
          <w:szCs w:val="28"/>
          <w:highlight w:val="yellow"/>
        </w:rPr>
        <w:t>,т</w:t>
      </w:r>
      <w:proofErr w:type="gramEnd"/>
      <w:r w:rsidRPr="00D75273">
        <w:rPr>
          <w:color w:val="000000"/>
          <w:sz w:val="28"/>
          <w:szCs w:val="28"/>
          <w:highlight w:val="yellow"/>
        </w:rPr>
        <w:t>олщ</w:t>
      </w:r>
      <w:proofErr w:type="spellEnd"/>
      <w:r w:rsidRPr="00D75273">
        <w:rPr>
          <w:color w:val="000000"/>
          <w:sz w:val="28"/>
          <w:szCs w:val="28"/>
          <w:highlight w:val="yellow"/>
        </w:rPr>
        <w:t>. ст. 1,3 мм.</w:t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</w:p>
    <w:p w:rsidR="001D5178" w:rsidRPr="00D75273" w:rsidRDefault="001D5178" w:rsidP="001D5178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r w:rsidRPr="00D75273">
        <w:rPr>
          <w:color w:val="000000"/>
          <w:sz w:val="28"/>
          <w:szCs w:val="28"/>
          <w:highlight w:val="yellow"/>
        </w:rPr>
        <w:t xml:space="preserve">Штатив </w:t>
      </w:r>
      <w:proofErr w:type="gramStart"/>
      <w:r w:rsidRPr="00D75273">
        <w:rPr>
          <w:color w:val="000000"/>
          <w:sz w:val="28"/>
          <w:szCs w:val="28"/>
          <w:highlight w:val="yellow"/>
        </w:rPr>
        <w:t>п</w:t>
      </w:r>
      <w:proofErr w:type="gramEnd"/>
      <w:r w:rsidRPr="00D75273">
        <w:rPr>
          <w:color w:val="000000"/>
          <w:sz w:val="28"/>
          <w:szCs w:val="28"/>
          <w:highlight w:val="yellow"/>
        </w:rPr>
        <w:t xml:space="preserve">\э ШЛПП-20, на 20 гнезд </w:t>
      </w:r>
      <w:proofErr w:type="spellStart"/>
      <w:r w:rsidRPr="00D75273">
        <w:rPr>
          <w:color w:val="000000"/>
          <w:sz w:val="28"/>
          <w:szCs w:val="28"/>
          <w:highlight w:val="yellow"/>
        </w:rPr>
        <w:t>диам</w:t>
      </w:r>
      <w:proofErr w:type="spellEnd"/>
      <w:r w:rsidRPr="00D75273">
        <w:rPr>
          <w:color w:val="000000"/>
          <w:sz w:val="28"/>
          <w:szCs w:val="28"/>
          <w:highlight w:val="yellow"/>
        </w:rPr>
        <w:t>. 18 мм.</w:t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</w:p>
    <w:p w:rsidR="001D5178" w:rsidRPr="00D75273" w:rsidRDefault="001D5178" w:rsidP="001D5178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r w:rsidRPr="00D75273">
        <w:rPr>
          <w:color w:val="000000"/>
          <w:sz w:val="28"/>
          <w:szCs w:val="28"/>
          <w:highlight w:val="yellow"/>
        </w:rPr>
        <w:t>Пробирка лабораторная химическая ПХ1-16х150</w:t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</w:p>
    <w:p w:rsidR="001D5178" w:rsidRPr="00D75273" w:rsidRDefault="001D5178" w:rsidP="001D5178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r w:rsidRPr="00D75273">
        <w:rPr>
          <w:color w:val="000000"/>
          <w:sz w:val="28"/>
          <w:szCs w:val="28"/>
          <w:highlight w:val="yellow"/>
        </w:rPr>
        <w:t>Спиртовка стеклянная СЛ - 2</w:t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</w:p>
    <w:p w:rsidR="001D5178" w:rsidRPr="00D75273" w:rsidRDefault="001D5178" w:rsidP="001D5178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r w:rsidRPr="00D75273">
        <w:rPr>
          <w:color w:val="000000"/>
          <w:sz w:val="28"/>
          <w:szCs w:val="28"/>
          <w:highlight w:val="yellow"/>
        </w:rPr>
        <w:t xml:space="preserve">Игла лабораторная гистологическая </w:t>
      </w:r>
      <w:proofErr w:type="spellStart"/>
      <w:r w:rsidRPr="00D75273">
        <w:rPr>
          <w:color w:val="000000"/>
          <w:sz w:val="28"/>
          <w:szCs w:val="28"/>
          <w:highlight w:val="yellow"/>
        </w:rPr>
        <w:t>препарировальнаяпрямая</w:t>
      </w:r>
      <w:proofErr w:type="spellEnd"/>
      <w:r w:rsidRPr="00D75273">
        <w:rPr>
          <w:color w:val="000000"/>
          <w:sz w:val="28"/>
          <w:szCs w:val="28"/>
          <w:highlight w:val="yellow"/>
        </w:rPr>
        <w:t xml:space="preserve"> АН- 1-05</w:t>
      </w:r>
      <w:r w:rsidRPr="00D75273">
        <w:rPr>
          <w:color w:val="000000"/>
          <w:sz w:val="28"/>
          <w:szCs w:val="28"/>
          <w:highlight w:val="yellow"/>
        </w:rPr>
        <w:tab/>
      </w:r>
    </w:p>
    <w:p w:rsidR="001D5178" w:rsidRPr="00D75273" w:rsidRDefault="001D5178" w:rsidP="001D5178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r w:rsidRPr="00D75273">
        <w:rPr>
          <w:color w:val="000000"/>
          <w:sz w:val="28"/>
          <w:szCs w:val="28"/>
          <w:highlight w:val="yellow"/>
        </w:rPr>
        <w:t>Скальпель остроконечный средний J-15-026</w:t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</w:p>
    <w:p w:rsidR="001D5178" w:rsidRPr="00D75273" w:rsidRDefault="001D5178" w:rsidP="001D5178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r w:rsidRPr="00D75273">
        <w:rPr>
          <w:color w:val="000000"/>
          <w:sz w:val="28"/>
          <w:szCs w:val="28"/>
          <w:highlight w:val="yellow"/>
        </w:rPr>
        <w:t>Пинцет анатомический общего назначения ПА250х2,5 арт. J-16-026</w:t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</w:p>
    <w:p w:rsidR="001D5178" w:rsidRPr="00D75273" w:rsidRDefault="001D5178" w:rsidP="001D5178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r w:rsidRPr="00D75273">
        <w:rPr>
          <w:color w:val="000000"/>
          <w:sz w:val="28"/>
          <w:szCs w:val="28"/>
          <w:highlight w:val="yellow"/>
        </w:rPr>
        <w:lastRenderedPageBreak/>
        <w:t>Стакан Н – 1- 250 с делениями, ТС</w:t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</w:p>
    <w:p w:rsidR="001D5178" w:rsidRPr="00D75273" w:rsidRDefault="001D5178" w:rsidP="001D5178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r w:rsidRPr="00D75273">
        <w:rPr>
          <w:color w:val="000000"/>
          <w:sz w:val="28"/>
          <w:szCs w:val="28"/>
          <w:highlight w:val="yellow"/>
        </w:rPr>
        <w:t xml:space="preserve">Набор автоматических одноканальных дозаторов, в том числе: </w:t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</w:p>
    <w:p w:rsidR="001D5178" w:rsidRPr="00D75273" w:rsidRDefault="001D5178" w:rsidP="001D5178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r w:rsidRPr="00D75273">
        <w:rPr>
          <w:color w:val="000000"/>
          <w:sz w:val="28"/>
          <w:szCs w:val="28"/>
          <w:highlight w:val="yellow"/>
        </w:rPr>
        <w:t xml:space="preserve">Дозатор ЛАЙНПИПЕТ ЛАЙТ, 0,5-10 </w:t>
      </w:r>
      <w:proofErr w:type="spellStart"/>
      <w:r w:rsidRPr="00D75273">
        <w:rPr>
          <w:color w:val="000000"/>
          <w:sz w:val="28"/>
          <w:szCs w:val="28"/>
          <w:highlight w:val="yellow"/>
        </w:rPr>
        <w:t>мкл</w:t>
      </w:r>
      <w:proofErr w:type="spellEnd"/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</w:p>
    <w:p w:rsidR="001D5178" w:rsidRPr="00D75273" w:rsidRDefault="001D5178" w:rsidP="001D5178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r w:rsidRPr="00D75273">
        <w:rPr>
          <w:color w:val="000000"/>
          <w:sz w:val="28"/>
          <w:szCs w:val="28"/>
          <w:highlight w:val="yellow"/>
        </w:rPr>
        <w:t xml:space="preserve">Дозатор ЛАЙНПИПЕТ ЛАЙТ, 2-20 </w:t>
      </w:r>
      <w:proofErr w:type="spellStart"/>
      <w:r w:rsidRPr="00D75273">
        <w:rPr>
          <w:color w:val="000000"/>
          <w:sz w:val="28"/>
          <w:szCs w:val="28"/>
          <w:highlight w:val="yellow"/>
        </w:rPr>
        <w:t>мкл</w:t>
      </w:r>
      <w:proofErr w:type="spellEnd"/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</w:p>
    <w:p w:rsidR="001D5178" w:rsidRPr="00D75273" w:rsidRDefault="001D5178" w:rsidP="001D5178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r w:rsidRPr="00D75273">
        <w:rPr>
          <w:color w:val="000000"/>
          <w:sz w:val="28"/>
          <w:szCs w:val="28"/>
          <w:highlight w:val="yellow"/>
        </w:rPr>
        <w:t xml:space="preserve">Дозатор ЛАЙНПИПЕТ ЛАЙТ, 20-100 </w:t>
      </w:r>
      <w:proofErr w:type="spellStart"/>
      <w:r w:rsidRPr="00D75273">
        <w:rPr>
          <w:color w:val="000000"/>
          <w:sz w:val="28"/>
          <w:szCs w:val="28"/>
          <w:highlight w:val="yellow"/>
        </w:rPr>
        <w:t>мкл</w:t>
      </w:r>
      <w:proofErr w:type="spellEnd"/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</w:p>
    <w:p w:rsidR="001D5178" w:rsidRPr="00D75273" w:rsidRDefault="001D5178" w:rsidP="001D5178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r w:rsidRPr="00D75273">
        <w:rPr>
          <w:color w:val="000000"/>
          <w:sz w:val="28"/>
          <w:szCs w:val="28"/>
          <w:highlight w:val="yellow"/>
        </w:rPr>
        <w:t xml:space="preserve">Дозатор ЛАЙНПИПЕТ ЛАЙТ, 100-1000 </w:t>
      </w:r>
      <w:proofErr w:type="spellStart"/>
      <w:r w:rsidRPr="00D75273">
        <w:rPr>
          <w:color w:val="000000"/>
          <w:sz w:val="28"/>
          <w:szCs w:val="28"/>
          <w:highlight w:val="yellow"/>
        </w:rPr>
        <w:t>мкл</w:t>
      </w:r>
      <w:proofErr w:type="spellEnd"/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</w:p>
    <w:p w:rsidR="001D5178" w:rsidRPr="00D75273" w:rsidRDefault="001D5178" w:rsidP="001D5178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r w:rsidRPr="00D75273">
        <w:rPr>
          <w:color w:val="000000"/>
          <w:sz w:val="28"/>
          <w:szCs w:val="28"/>
          <w:highlight w:val="yellow"/>
        </w:rPr>
        <w:t xml:space="preserve">Оборудование и инструменты для отбора образцов зерна, в том числе: </w:t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  <w:proofErr w:type="gramStart"/>
      <w:r w:rsidRPr="00D75273">
        <w:rPr>
          <w:color w:val="000000"/>
          <w:sz w:val="28"/>
          <w:szCs w:val="28"/>
          <w:highlight w:val="yellow"/>
        </w:rPr>
        <w:t>Сито</w:t>
      </w:r>
      <w:proofErr w:type="gramEnd"/>
      <w:r w:rsidRPr="00D75273">
        <w:rPr>
          <w:color w:val="000000"/>
          <w:sz w:val="28"/>
          <w:szCs w:val="28"/>
          <w:highlight w:val="yellow"/>
        </w:rPr>
        <w:t xml:space="preserve"> оцинкованное с круглой перфорацией d=4,0 мм</w:t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</w:p>
    <w:p w:rsidR="001D5178" w:rsidRPr="00D75273" w:rsidRDefault="001D5178" w:rsidP="001D5178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proofErr w:type="gramStart"/>
      <w:r w:rsidRPr="00D75273">
        <w:rPr>
          <w:color w:val="000000"/>
          <w:sz w:val="28"/>
          <w:szCs w:val="28"/>
          <w:highlight w:val="yellow"/>
        </w:rPr>
        <w:t>Сито</w:t>
      </w:r>
      <w:proofErr w:type="gramEnd"/>
      <w:r w:rsidRPr="00D75273">
        <w:rPr>
          <w:color w:val="000000"/>
          <w:sz w:val="28"/>
          <w:szCs w:val="28"/>
          <w:highlight w:val="yellow"/>
        </w:rPr>
        <w:t xml:space="preserve"> оцинкованное с круглой перфорацией d=3,0 мм</w:t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</w:p>
    <w:p w:rsidR="001D5178" w:rsidRPr="00D75273" w:rsidRDefault="001D5178" w:rsidP="001D5178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proofErr w:type="gramStart"/>
      <w:r w:rsidRPr="00D75273">
        <w:rPr>
          <w:color w:val="000000"/>
          <w:sz w:val="28"/>
          <w:szCs w:val="28"/>
          <w:highlight w:val="yellow"/>
        </w:rPr>
        <w:t>Сито</w:t>
      </w:r>
      <w:proofErr w:type="gramEnd"/>
      <w:r w:rsidRPr="00D75273">
        <w:rPr>
          <w:color w:val="000000"/>
          <w:sz w:val="28"/>
          <w:szCs w:val="28"/>
          <w:highlight w:val="yellow"/>
        </w:rPr>
        <w:t xml:space="preserve"> оцинкованное с круглой перфорацией d=2,0 мм</w:t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</w:p>
    <w:p w:rsidR="001D5178" w:rsidRPr="00D75273" w:rsidRDefault="001D5178" w:rsidP="001D5178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proofErr w:type="gramStart"/>
      <w:r w:rsidRPr="00D75273">
        <w:rPr>
          <w:color w:val="000000"/>
          <w:sz w:val="28"/>
          <w:szCs w:val="28"/>
          <w:highlight w:val="yellow"/>
        </w:rPr>
        <w:t>Сито</w:t>
      </w:r>
      <w:proofErr w:type="gramEnd"/>
      <w:r w:rsidRPr="00D75273">
        <w:rPr>
          <w:color w:val="000000"/>
          <w:sz w:val="28"/>
          <w:szCs w:val="28"/>
          <w:highlight w:val="yellow"/>
        </w:rPr>
        <w:t xml:space="preserve"> оцинкованное с круглой перфорацией d=5,0 мм</w:t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</w:p>
    <w:p w:rsidR="001D5178" w:rsidRPr="00D75273" w:rsidRDefault="001D5178" w:rsidP="001D5178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r w:rsidRPr="00D75273">
        <w:rPr>
          <w:color w:val="000000"/>
          <w:sz w:val="28"/>
          <w:szCs w:val="28"/>
          <w:highlight w:val="yellow"/>
        </w:rPr>
        <w:t>Совок (</w:t>
      </w:r>
      <w:proofErr w:type="spellStart"/>
      <w:r w:rsidRPr="00D75273">
        <w:rPr>
          <w:color w:val="000000"/>
          <w:sz w:val="28"/>
          <w:szCs w:val="28"/>
          <w:highlight w:val="yellow"/>
        </w:rPr>
        <w:t>нерж</w:t>
      </w:r>
      <w:proofErr w:type="gramStart"/>
      <w:r w:rsidRPr="00D75273">
        <w:rPr>
          <w:color w:val="000000"/>
          <w:sz w:val="28"/>
          <w:szCs w:val="28"/>
          <w:highlight w:val="yellow"/>
        </w:rPr>
        <w:t>.с</w:t>
      </w:r>
      <w:proofErr w:type="gramEnd"/>
      <w:r w:rsidRPr="00D75273">
        <w:rPr>
          <w:color w:val="000000"/>
          <w:sz w:val="28"/>
          <w:szCs w:val="28"/>
          <w:highlight w:val="yellow"/>
        </w:rPr>
        <w:t>таль</w:t>
      </w:r>
      <w:proofErr w:type="spellEnd"/>
      <w:r w:rsidRPr="00D75273">
        <w:rPr>
          <w:color w:val="000000"/>
          <w:sz w:val="28"/>
          <w:szCs w:val="28"/>
          <w:highlight w:val="yellow"/>
        </w:rPr>
        <w:t>) 80х240 мм. ручка 100 мм, 400 гр.</w:t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</w:p>
    <w:p w:rsidR="001D5178" w:rsidRPr="00D75273" w:rsidRDefault="001D5178" w:rsidP="001D5178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r w:rsidRPr="00D75273">
        <w:rPr>
          <w:color w:val="000000"/>
          <w:sz w:val="28"/>
          <w:szCs w:val="28"/>
          <w:highlight w:val="yellow"/>
        </w:rPr>
        <w:t>Шпатель металлический зерновой МЛИ - 5</w:t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</w:p>
    <w:p w:rsidR="001D5178" w:rsidRPr="00D75273" w:rsidRDefault="001D5178" w:rsidP="001D5178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r w:rsidRPr="00D75273">
        <w:rPr>
          <w:color w:val="000000"/>
          <w:sz w:val="28"/>
          <w:szCs w:val="28"/>
          <w:highlight w:val="yellow"/>
        </w:rPr>
        <w:t>Щуп мешочный</w:t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</w:p>
    <w:p w:rsidR="001D5178" w:rsidRPr="00D75273" w:rsidRDefault="001D5178" w:rsidP="001D5178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r w:rsidRPr="00D75273">
        <w:rPr>
          <w:color w:val="000000"/>
          <w:sz w:val="28"/>
          <w:szCs w:val="28"/>
          <w:highlight w:val="yellow"/>
        </w:rPr>
        <w:t>Оборудование и садовые инструменты, в том числе:</w:t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</w:p>
    <w:p w:rsidR="001D5178" w:rsidRPr="00D75273" w:rsidRDefault="001D5178" w:rsidP="001D5178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r w:rsidRPr="00D75273">
        <w:rPr>
          <w:color w:val="000000"/>
          <w:sz w:val="28"/>
          <w:szCs w:val="28"/>
          <w:highlight w:val="yellow"/>
        </w:rPr>
        <w:t xml:space="preserve">Прививочная лента  30 мм длина 160м </w:t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</w:p>
    <w:p w:rsidR="001D5178" w:rsidRPr="00D75273" w:rsidRDefault="001D5178" w:rsidP="001D5178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r w:rsidRPr="00D75273">
        <w:rPr>
          <w:color w:val="000000"/>
          <w:sz w:val="28"/>
          <w:szCs w:val="28"/>
          <w:highlight w:val="yellow"/>
        </w:rPr>
        <w:t xml:space="preserve">Секатор садовый </w:t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</w:p>
    <w:p w:rsidR="001D5178" w:rsidRPr="00D75273" w:rsidRDefault="001D5178" w:rsidP="001D5178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r w:rsidRPr="00D75273">
        <w:rPr>
          <w:color w:val="000000"/>
          <w:sz w:val="28"/>
          <w:szCs w:val="28"/>
          <w:highlight w:val="yellow"/>
        </w:rPr>
        <w:t>Ножовка садовая</w:t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</w:p>
    <w:p w:rsidR="001D5178" w:rsidRPr="00D75273" w:rsidRDefault="001D5178" w:rsidP="001D5178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r w:rsidRPr="00D75273">
        <w:rPr>
          <w:color w:val="000000"/>
          <w:sz w:val="28"/>
          <w:szCs w:val="28"/>
          <w:highlight w:val="yellow"/>
        </w:rPr>
        <w:t>Корзина для хранения с ручками 12,5*8,5*7,5 см</w:t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</w:p>
    <w:p w:rsidR="001D5178" w:rsidRPr="00D75273" w:rsidRDefault="001D5178" w:rsidP="001D5178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r w:rsidRPr="00D75273">
        <w:rPr>
          <w:color w:val="000000"/>
          <w:sz w:val="28"/>
          <w:szCs w:val="28"/>
          <w:highlight w:val="yellow"/>
        </w:rPr>
        <w:t xml:space="preserve">Доска разделочная пластик </w:t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</w:p>
    <w:p w:rsidR="001D5178" w:rsidRPr="00D75273" w:rsidRDefault="001D5178" w:rsidP="001D5178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r w:rsidRPr="00D75273">
        <w:rPr>
          <w:color w:val="000000"/>
          <w:sz w:val="28"/>
          <w:szCs w:val="28"/>
          <w:highlight w:val="yellow"/>
        </w:rPr>
        <w:t xml:space="preserve">лейка 3л </w:t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</w:p>
    <w:p w:rsidR="001D5178" w:rsidRPr="00D75273" w:rsidRDefault="001D5178" w:rsidP="001D5178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  <w:highlight w:val="yellow"/>
        </w:rPr>
      </w:pPr>
    </w:p>
    <w:p w:rsidR="001D5178" w:rsidRPr="00D75273" w:rsidRDefault="001D5178" w:rsidP="001D5178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  <w:highlight w:val="yellow"/>
        </w:rPr>
      </w:pPr>
      <w:r w:rsidRPr="00D75273">
        <w:rPr>
          <w:color w:val="000000"/>
          <w:sz w:val="28"/>
          <w:szCs w:val="28"/>
          <w:highlight w:val="yellow"/>
        </w:rPr>
        <w:tab/>
      </w:r>
      <w:r w:rsidRPr="00D75273">
        <w:rPr>
          <w:color w:val="000000"/>
          <w:sz w:val="28"/>
          <w:szCs w:val="28"/>
          <w:highlight w:val="yellow"/>
        </w:rPr>
        <w:tab/>
      </w:r>
    </w:p>
    <w:p w:rsidR="001D5178" w:rsidRPr="00D75273" w:rsidRDefault="001D5178" w:rsidP="001D5178">
      <w:pPr>
        <w:autoSpaceDE w:val="0"/>
        <w:autoSpaceDN w:val="0"/>
        <w:adjustRightInd w:val="0"/>
        <w:spacing w:line="360" w:lineRule="auto"/>
        <w:rPr>
          <w:rFonts w:eastAsiaTheme="minorEastAsia"/>
          <w:sz w:val="28"/>
          <w:highlight w:val="yellow"/>
        </w:rPr>
      </w:pPr>
      <w:r w:rsidRPr="00D75273">
        <w:rPr>
          <w:b/>
          <w:bCs/>
          <w:sz w:val="28"/>
          <w:highlight w:val="yellow"/>
        </w:rPr>
        <w:t>Технические средства обучения:</w:t>
      </w:r>
    </w:p>
    <w:p w:rsidR="001D5178" w:rsidRPr="00D75273" w:rsidRDefault="001D5178" w:rsidP="001D5178">
      <w:pPr>
        <w:tabs>
          <w:tab w:val="left" w:pos="1340"/>
        </w:tabs>
        <w:spacing w:line="360" w:lineRule="auto"/>
        <w:jc w:val="both"/>
        <w:rPr>
          <w:sz w:val="28"/>
          <w:highlight w:val="yellow"/>
        </w:rPr>
      </w:pPr>
      <w:r w:rsidRPr="00D75273">
        <w:rPr>
          <w:sz w:val="28"/>
          <w:highlight w:val="yellow"/>
        </w:rPr>
        <w:t>компьютер;</w:t>
      </w:r>
    </w:p>
    <w:p w:rsidR="001D5178" w:rsidRPr="00D75273" w:rsidRDefault="001D5178" w:rsidP="001D5178">
      <w:pPr>
        <w:tabs>
          <w:tab w:val="left" w:pos="1340"/>
        </w:tabs>
        <w:spacing w:line="360" w:lineRule="auto"/>
        <w:jc w:val="both"/>
        <w:rPr>
          <w:rFonts w:eastAsia="Symbol"/>
          <w:sz w:val="28"/>
        </w:rPr>
      </w:pPr>
      <w:r w:rsidRPr="00D75273">
        <w:rPr>
          <w:color w:val="000000"/>
          <w:sz w:val="28"/>
          <w:szCs w:val="28"/>
          <w:highlight w:val="yellow"/>
        </w:rPr>
        <w:t>LED телевизор</w:t>
      </w:r>
      <w:r w:rsidRPr="00D75273">
        <w:rPr>
          <w:color w:val="000000"/>
          <w:sz w:val="28"/>
          <w:szCs w:val="28"/>
        </w:rPr>
        <w:tab/>
      </w:r>
    </w:p>
    <w:p w:rsidR="001D5178" w:rsidRPr="00D75273" w:rsidRDefault="001D5178" w:rsidP="001D5178">
      <w:pPr>
        <w:tabs>
          <w:tab w:val="left" w:pos="1340"/>
        </w:tabs>
        <w:spacing w:line="360" w:lineRule="auto"/>
        <w:jc w:val="both"/>
        <w:rPr>
          <w:rFonts w:eastAsia="Symbol"/>
          <w:sz w:val="28"/>
        </w:rPr>
      </w:pPr>
      <w:r>
        <w:rPr>
          <w:b/>
          <w:bCs/>
          <w:sz w:val="28"/>
        </w:rPr>
        <w:t>3</w:t>
      </w:r>
      <w:r w:rsidRPr="00D75273">
        <w:rPr>
          <w:b/>
          <w:bCs/>
          <w:sz w:val="28"/>
        </w:rPr>
        <w:t>.2 Информационное обеспечение обучения</w:t>
      </w:r>
    </w:p>
    <w:p w:rsidR="001D5178" w:rsidRPr="00D75273" w:rsidRDefault="001D5178" w:rsidP="001D5178">
      <w:pPr>
        <w:spacing w:line="360" w:lineRule="auto"/>
        <w:rPr>
          <w:rFonts w:eastAsiaTheme="minorEastAsia"/>
          <w:sz w:val="28"/>
        </w:rPr>
      </w:pPr>
      <w:r w:rsidRPr="00D75273">
        <w:rPr>
          <w:b/>
          <w:bCs/>
          <w:sz w:val="28"/>
        </w:rPr>
        <w:t xml:space="preserve">Перечень учебных изданий, Интернет-ресурсов, </w:t>
      </w:r>
      <w:proofErr w:type="gramStart"/>
      <w:r w:rsidRPr="00D75273">
        <w:rPr>
          <w:b/>
          <w:bCs/>
          <w:sz w:val="28"/>
        </w:rPr>
        <w:t>дополнительной</w:t>
      </w:r>
      <w:proofErr w:type="gramEnd"/>
    </w:p>
    <w:p w:rsidR="001D5178" w:rsidRPr="00D75273" w:rsidRDefault="001D5178" w:rsidP="001D5178">
      <w:pPr>
        <w:spacing w:line="360" w:lineRule="auto"/>
        <w:rPr>
          <w:rFonts w:eastAsiaTheme="minorEastAsia"/>
          <w:sz w:val="28"/>
        </w:rPr>
      </w:pPr>
      <w:r w:rsidRPr="00D75273">
        <w:rPr>
          <w:b/>
          <w:bCs/>
          <w:sz w:val="28"/>
        </w:rPr>
        <w:t xml:space="preserve">Литературы </w:t>
      </w:r>
    </w:p>
    <w:p w:rsidR="001D5178" w:rsidRPr="00D75273" w:rsidRDefault="001D5178" w:rsidP="001D5178">
      <w:pPr>
        <w:spacing w:line="7" w:lineRule="exact"/>
        <w:rPr>
          <w:rFonts w:eastAsiaTheme="minorEastAsia"/>
        </w:rPr>
      </w:pPr>
    </w:p>
    <w:p w:rsidR="001D5178" w:rsidRPr="00D75273" w:rsidRDefault="001D5178" w:rsidP="001D5178">
      <w:pPr>
        <w:spacing w:line="360" w:lineRule="auto"/>
        <w:rPr>
          <w:b/>
          <w:bCs/>
          <w:sz w:val="28"/>
        </w:rPr>
      </w:pPr>
      <w:r w:rsidRPr="00D75273">
        <w:rPr>
          <w:b/>
          <w:bCs/>
          <w:sz w:val="28"/>
        </w:rPr>
        <w:t>Основная литература:</w:t>
      </w:r>
    </w:p>
    <w:p w:rsidR="001D5178" w:rsidRPr="00D75273" w:rsidRDefault="001D5178" w:rsidP="001D5178">
      <w:pPr>
        <w:tabs>
          <w:tab w:val="left" w:pos="567"/>
        </w:tabs>
        <w:spacing w:line="360" w:lineRule="auto"/>
        <w:ind w:right="20"/>
        <w:contextualSpacing/>
        <w:jc w:val="both"/>
        <w:rPr>
          <w:sz w:val="28"/>
        </w:rPr>
      </w:pPr>
      <w:r w:rsidRPr="00D75273">
        <w:rPr>
          <w:bCs/>
          <w:sz w:val="28"/>
          <w:highlight w:val="yellow"/>
        </w:rPr>
        <w:t>1. Основы агрономии:</w:t>
      </w:r>
      <w:r w:rsidRPr="00D75273">
        <w:rPr>
          <w:sz w:val="28"/>
          <w:highlight w:val="yellow"/>
        </w:rPr>
        <w:t xml:space="preserve"> учебник для студентов учреждений сред. Проф. Образования/ И.Г. Платонов-М.: Издательский центр «Академия», 2019.-270с.</w:t>
      </w:r>
    </w:p>
    <w:p w:rsidR="001D5178" w:rsidRPr="00D75273" w:rsidRDefault="001D5178" w:rsidP="001D5178">
      <w:pPr>
        <w:tabs>
          <w:tab w:val="left" w:pos="567"/>
        </w:tabs>
        <w:spacing w:line="360" w:lineRule="auto"/>
        <w:ind w:right="20"/>
        <w:contextualSpacing/>
        <w:jc w:val="both"/>
        <w:rPr>
          <w:sz w:val="28"/>
        </w:rPr>
      </w:pPr>
      <w:r w:rsidRPr="00D75273">
        <w:rPr>
          <w:sz w:val="28"/>
        </w:rPr>
        <w:t xml:space="preserve">2. Выращивание цветочно – декоративных культур в открытом и защищенном грунте: учебник для студентов учреждений сред. Проф. </w:t>
      </w:r>
      <w:r w:rsidRPr="00D75273">
        <w:rPr>
          <w:sz w:val="28"/>
        </w:rPr>
        <w:lastRenderedPageBreak/>
        <w:t>Образования/ О.Н. Бобылева</w:t>
      </w:r>
      <w:proofErr w:type="gramStart"/>
      <w:r w:rsidRPr="00D75273">
        <w:rPr>
          <w:sz w:val="28"/>
        </w:rPr>
        <w:t>.- -</w:t>
      </w:r>
      <w:proofErr w:type="gramEnd"/>
      <w:r w:rsidRPr="00D75273">
        <w:rPr>
          <w:sz w:val="28"/>
        </w:rPr>
        <w:t>М.: Издательский центр «Академия», 2014.-352с.</w:t>
      </w:r>
    </w:p>
    <w:p w:rsidR="001D5178" w:rsidRPr="00D75273" w:rsidRDefault="001D5178" w:rsidP="001D5178">
      <w:pPr>
        <w:tabs>
          <w:tab w:val="left" w:pos="567"/>
        </w:tabs>
        <w:spacing w:line="360" w:lineRule="auto"/>
        <w:contextualSpacing/>
        <w:jc w:val="both"/>
        <w:rPr>
          <w:sz w:val="28"/>
          <w:szCs w:val="28"/>
        </w:rPr>
      </w:pPr>
      <w:r w:rsidRPr="00D75273">
        <w:rPr>
          <w:sz w:val="28"/>
          <w:szCs w:val="28"/>
        </w:rPr>
        <w:t xml:space="preserve">3.Основы учебно-исследовательской деятельности: учебное пособие для студентов учреждений среднего профессионального образования /Е.Н. Куклина, И.А. </w:t>
      </w:r>
      <w:proofErr w:type="spellStart"/>
      <w:r w:rsidRPr="00D75273">
        <w:rPr>
          <w:sz w:val="28"/>
          <w:szCs w:val="28"/>
        </w:rPr>
        <w:t>Мушкина</w:t>
      </w:r>
      <w:proofErr w:type="spellEnd"/>
      <w:r w:rsidRPr="00D75273">
        <w:rPr>
          <w:sz w:val="28"/>
          <w:szCs w:val="28"/>
        </w:rPr>
        <w:t xml:space="preserve">, М: Издательство </w:t>
      </w:r>
      <w:proofErr w:type="spellStart"/>
      <w:r w:rsidRPr="00D75273">
        <w:rPr>
          <w:sz w:val="28"/>
          <w:szCs w:val="28"/>
        </w:rPr>
        <w:t>Юрайт</w:t>
      </w:r>
      <w:proofErr w:type="spellEnd"/>
      <w:r w:rsidRPr="00D75273">
        <w:rPr>
          <w:sz w:val="28"/>
          <w:szCs w:val="28"/>
        </w:rPr>
        <w:t xml:space="preserve"> 2020-235 с.                                 </w:t>
      </w:r>
    </w:p>
    <w:p w:rsidR="001D5178" w:rsidRPr="00D75273" w:rsidRDefault="001D5178" w:rsidP="001D5178">
      <w:pPr>
        <w:tabs>
          <w:tab w:val="left" w:pos="567"/>
        </w:tabs>
        <w:spacing w:line="360" w:lineRule="auto"/>
        <w:ind w:right="-575"/>
        <w:rPr>
          <w:rFonts w:eastAsiaTheme="minorEastAsia"/>
          <w:sz w:val="28"/>
        </w:rPr>
      </w:pPr>
      <w:r w:rsidRPr="00D75273">
        <w:rPr>
          <w:b/>
          <w:bCs/>
          <w:sz w:val="28"/>
        </w:rPr>
        <w:t>Дополнительная литература:</w:t>
      </w:r>
    </w:p>
    <w:p w:rsidR="001D5178" w:rsidRPr="00D75273" w:rsidRDefault="001D5178" w:rsidP="001D5178">
      <w:pPr>
        <w:tabs>
          <w:tab w:val="left" w:pos="567"/>
        </w:tabs>
        <w:spacing w:line="360" w:lineRule="auto"/>
        <w:ind w:right="-575"/>
        <w:rPr>
          <w:sz w:val="28"/>
        </w:rPr>
      </w:pPr>
      <w:r w:rsidRPr="00D75273">
        <w:rPr>
          <w:sz w:val="28"/>
        </w:rPr>
        <w:t xml:space="preserve">1.Дубровская  </w:t>
      </w:r>
      <w:proofErr w:type="spellStart"/>
      <w:r w:rsidRPr="00D75273">
        <w:rPr>
          <w:sz w:val="28"/>
        </w:rPr>
        <w:t>Н.В.«Дизайн</w:t>
      </w:r>
      <w:proofErr w:type="spellEnd"/>
      <w:r w:rsidRPr="00D75273">
        <w:rPr>
          <w:sz w:val="28"/>
        </w:rPr>
        <w:t xml:space="preserve">  сада».  –  М.:  Изд.  «Дом  XXI  век»,  2016.Ньюберн Тим «Библия садового дизайна»</w:t>
      </w:r>
      <w:proofErr w:type="gramStart"/>
      <w:r w:rsidRPr="00D75273">
        <w:rPr>
          <w:sz w:val="28"/>
        </w:rPr>
        <w:t>.–</w:t>
      </w:r>
      <w:proofErr w:type="gramEnd"/>
      <w:r w:rsidRPr="00D75273">
        <w:rPr>
          <w:sz w:val="28"/>
        </w:rPr>
        <w:t>М.: Изд. «Кладезь-Букс»,2015.-250с.</w:t>
      </w:r>
    </w:p>
    <w:p w:rsidR="001D5178" w:rsidRPr="00D75273" w:rsidRDefault="001D5178" w:rsidP="001D5178">
      <w:pPr>
        <w:tabs>
          <w:tab w:val="left" w:pos="567"/>
        </w:tabs>
        <w:spacing w:line="360" w:lineRule="auto"/>
        <w:ind w:right="-575"/>
        <w:rPr>
          <w:sz w:val="28"/>
        </w:rPr>
      </w:pPr>
      <w:r w:rsidRPr="00D75273">
        <w:rPr>
          <w:sz w:val="28"/>
        </w:rPr>
        <w:t xml:space="preserve">2.Т.Д. </w:t>
      </w:r>
      <w:proofErr w:type="spellStart"/>
      <w:r w:rsidRPr="00D75273">
        <w:rPr>
          <w:sz w:val="28"/>
        </w:rPr>
        <w:t>Шиканян</w:t>
      </w:r>
      <w:proofErr w:type="spellEnd"/>
      <w:r w:rsidRPr="00D75273">
        <w:rPr>
          <w:sz w:val="28"/>
        </w:rPr>
        <w:t xml:space="preserve"> «Азбука ландшафтного дизайна». – М.: Изд. «Кладезь-Букс», 2014.-320с.</w:t>
      </w:r>
    </w:p>
    <w:p w:rsidR="001D5178" w:rsidRPr="00D75273" w:rsidRDefault="001D5178" w:rsidP="001D5178">
      <w:pPr>
        <w:tabs>
          <w:tab w:val="left" w:pos="567"/>
        </w:tabs>
        <w:spacing w:line="360" w:lineRule="auto"/>
        <w:ind w:right="-575"/>
        <w:rPr>
          <w:sz w:val="28"/>
        </w:rPr>
      </w:pPr>
      <w:r w:rsidRPr="00D75273">
        <w:rPr>
          <w:sz w:val="28"/>
        </w:rPr>
        <w:t xml:space="preserve">3.Д-р Д.Г. </w:t>
      </w:r>
      <w:proofErr w:type="spellStart"/>
      <w:r w:rsidRPr="00D75273">
        <w:rPr>
          <w:sz w:val="28"/>
        </w:rPr>
        <w:t>Хессайон</w:t>
      </w:r>
      <w:proofErr w:type="spellEnd"/>
      <w:r w:rsidRPr="00D75273">
        <w:rPr>
          <w:sz w:val="28"/>
        </w:rPr>
        <w:t xml:space="preserve"> «Все о саде, за которым легко ухаживать» - М.: Изд. «Кладезь-Букс» 2014.-198с.</w:t>
      </w:r>
    </w:p>
    <w:p w:rsidR="001D5178" w:rsidRPr="00D75273" w:rsidRDefault="001D5178" w:rsidP="001D5178">
      <w:pPr>
        <w:tabs>
          <w:tab w:val="left" w:pos="567"/>
        </w:tabs>
        <w:spacing w:line="360" w:lineRule="auto"/>
        <w:ind w:right="-575"/>
        <w:rPr>
          <w:sz w:val="28"/>
        </w:rPr>
      </w:pPr>
      <w:r w:rsidRPr="00D75273">
        <w:rPr>
          <w:sz w:val="28"/>
        </w:rPr>
        <w:t xml:space="preserve">4.Д-р Д.Г. </w:t>
      </w:r>
      <w:proofErr w:type="spellStart"/>
      <w:r w:rsidRPr="00D75273">
        <w:rPr>
          <w:sz w:val="28"/>
        </w:rPr>
        <w:t>Хессайон</w:t>
      </w:r>
      <w:proofErr w:type="spellEnd"/>
      <w:r w:rsidRPr="00D75273">
        <w:rPr>
          <w:sz w:val="28"/>
        </w:rPr>
        <w:t xml:space="preserve"> «</w:t>
      </w:r>
      <w:proofErr w:type="spellStart"/>
      <w:r w:rsidRPr="00D75273">
        <w:rPr>
          <w:sz w:val="28"/>
        </w:rPr>
        <w:t>Всѐ</w:t>
      </w:r>
      <w:proofErr w:type="spellEnd"/>
      <w:r w:rsidRPr="00D75273">
        <w:rPr>
          <w:sz w:val="28"/>
        </w:rPr>
        <w:t xml:space="preserve"> о клумбовых растениях» - М.: Изд. «Кладезь-Букс» 2014.-350с.</w:t>
      </w:r>
    </w:p>
    <w:p w:rsidR="001D5178" w:rsidRPr="00D75273" w:rsidRDefault="001D5178" w:rsidP="001D5178">
      <w:pPr>
        <w:tabs>
          <w:tab w:val="left" w:pos="567"/>
        </w:tabs>
        <w:spacing w:line="360" w:lineRule="auto"/>
        <w:ind w:right="-575"/>
        <w:rPr>
          <w:sz w:val="28"/>
        </w:rPr>
      </w:pPr>
      <w:r w:rsidRPr="00D75273">
        <w:rPr>
          <w:sz w:val="28"/>
        </w:rPr>
        <w:t xml:space="preserve">5.Д-р Д.Г. </w:t>
      </w:r>
      <w:proofErr w:type="spellStart"/>
      <w:r w:rsidRPr="00D75273">
        <w:rPr>
          <w:sz w:val="28"/>
        </w:rPr>
        <w:t>Хессайон</w:t>
      </w:r>
      <w:proofErr w:type="spellEnd"/>
      <w:r w:rsidRPr="00D75273">
        <w:rPr>
          <w:sz w:val="28"/>
        </w:rPr>
        <w:t xml:space="preserve"> «</w:t>
      </w:r>
      <w:proofErr w:type="spellStart"/>
      <w:r w:rsidRPr="00D75273">
        <w:rPr>
          <w:sz w:val="28"/>
        </w:rPr>
        <w:t>Всѐ</w:t>
      </w:r>
      <w:proofErr w:type="spellEnd"/>
      <w:r w:rsidRPr="00D75273">
        <w:rPr>
          <w:sz w:val="28"/>
        </w:rPr>
        <w:t xml:space="preserve"> о газоне» - М.: Изд. «Кладезь-Букс» 2014.-318с.</w:t>
      </w:r>
    </w:p>
    <w:p w:rsidR="001D5178" w:rsidRPr="00D75273" w:rsidRDefault="001D5178" w:rsidP="001D5178">
      <w:pPr>
        <w:tabs>
          <w:tab w:val="left" w:pos="567"/>
        </w:tabs>
        <w:spacing w:line="360" w:lineRule="auto"/>
        <w:ind w:right="-575"/>
        <w:rPr>
          <w:sz w:val="28"/>
        </w:rPr>
      </w:pPr>
      <w:r w:rsidRPr="00D75273">
        <w:rPr>
          <w:sz w:val="28"/>
        </w:rPr>
        <w:t xml:space="preserve">6.Д-р Д.Г. </w:t>
      </w:r>
      <w:proofErr w:type="spellStart"/>
      <w:r w:rsidRPr="00D75273">
        <w:rPr>
          <w:sz w:val="28"/>
        </w:rPr>
        <w:t>Хессайон</w:t>
      </w:r>
      <w:proofErr w:type="spellEnd"/>
      <w:r w:rsidRPr="00D75273">
        <w:rPr>
          <w:sz w:val="28"/>
        </w:rPr>
        <w:t xml:space="preserve"> «</w:t>
      </w:r>
      <w:proofErr w:type="spellStart"/>
      <w:r w:rsidRPr="00D75273">
        <w:rPr>
          <w:sz w:val="28"/>
        </w:rPr>
        <w:t>Всѐ</w:t>
      </w:r>
      <w:proofErr w:type="spellEnd"/>
      <w:r w:rsidRPr="00D75273">
        <w:rPr>
          <w:sz w:val="28"/>
        </w:rPr>
        <w:t xml:space="preserve"> о луковичных растениях» - М.: Изд. «Кладезь-Букс» 2014.-402с.</w:t>
      </w:r>
    </w:p>
    <w:p w:rsidR="001D5178" w:rsidRPr="00D75273" w:rsidRDefault="001D5178" w:rsidP="001D5178">
      <w:pPr>
        <w:tabs>
          <w:tab w:val="left" w:pos="567"/>
          <w:tab w:val="left" w:pos="1120"/>
        </w:tabs>
        <w:spacing w:line="360" w:lineRule="auto"/>
        <w:ind w:right="-575"/>
        <w:rPr>
          <w:sz w:val="28"/>
        </w:rPr>
      </w:pPr>
      <w:r w:rsidRPr="00D75273">
        <w:rPr>
          <w:sz w:val="28"/>
        </w:rPr>
        <w:t>7.Журнал «Ландшафтный дизайн». Ежемесячное издание. – М.</w:t>
      </w:r>
    </w:p>
    <w:p w:rsidR="001D5178" w:rsidRPr="00D75273" w:rsidRDefault="001D5178" w:rsidP="001D5178">
      <w:pPr>
        <w:tabs>
          <w:tab w:val="left" w:pos="567"/>
          <w:tab w:val="left" w:pos="1120"/>
        </w:tabs>
        <w:spacing w:line="360" w:lineRule="auto"/>
        <w:ind w:right="-575"/>
        <w:rPr>
          <w:sz w:val="28"/>
        </w:rPr>
      </w:pPr>
      <w:r w:rsidRPr="00D75273">
        <w:rPr>
          <w:sz w:val="28"/>
        </w:rPr>
        <w:t>8.Журнал «Мой прекрасный сад». Ежемесячное издание. – М.</w:t>
      </w:r>
    </w:p>
    <w:p w:rsidR="001D5178" w:rsidRPr="00D75273" w:rsidRDefault="001D5178" w:rsidP="001D5178">
      <w:pPr>
        <w:tabs>
          <w:tab w:val="left" w:pos="567"/>
          <w:tab w:val="left" w:pos="1120"/>
        </w:tabs>
        <w:spacing w:line="360" w:lineRule="auto"/>
        <w:ind w:right="-575"/>
        <w:rPr>
          <w:sz w:val="28"/>
        </w:rPr>
      </w:pPr>
      <w:r w:rsidRPr="00D75273">
        <w:rPr>
          <w:sz w:val="28"/>
        </w:rPr>
        <w:t>9.Журнал «Цветоводство». Ежемесячное издание. – М</w:t>
      </w:r>
    </w:p>
    <w:p w:rsidR="001D5178" w:rsidRPr="00D75273" w:rsidRDefault="001D5178" w:rsidP="001D5178">
      <w:pPr>
        <w:spacing w:line="360" w:lineRule="auto"/>
        <w:rPr>
          <w:b/>
          <w:bCs/>
          <w:sz w:val="28"/>
        </w:rPr>
      </w:pPr>
      <w:proofErr w:type="gramStart"/>
      <w:r w:rsidRPr="00D75273">
        <w:rPr>
          <w:b/>
          <w:bCs/>
          <w:sz w:val="28"/>
        </w:rPr>
        <w:t>Интернет-источники</w:t>
      </w:r>
      <w:proofErr w:type="gramEnd"/>
      <w:r w:rsidRPr="00D75273">
        <w:rPr>
          <w:b/>
          <w:bCs/>
          <w:sz w:val="28"/>
        </w:rPr>
        <w:t>:</w:t>
      </w:r>
    </w:p>
    <w:p w:rsidR="001D5178" w:rsidRPr="00D75273" w:rsidRDefault="001D5178" w:rsidP="001D5178">
      <w:pPr>
        <w:autoSpaceDE w:val="0"/>
        <w:autoSpaceDN w:val="0"/>
        <w:adjustRightInd w:val="0"/>
        <w:spacing w:line="360" w:lineRule="auto"/>
        <w:rPr>
          <w:rFonts w:eastAsiaTheme="minorEastAsia"/>
          <w:bCs/>
          <w:color w:val="000000" w:themeColor="text1"/>
          <w:sz w:val="28"/>
          <w:szCs w:val="28"/>
        </w:rPr>
      </w:pPr>
      <w:r w:rsidRPr="00D75273">
        <w:rPr>
          <w:rFonts w:eastAsiaTheme="minorEastAsia"/>
          <w:bCs/>
          <w:color w:val="000000" w:themeColor="text1"/>
          <w:sz w:val="28"/>
          <w:szCs w:val="28"/>
          <w:highlight w:val="yellow"/>
        </w:rPr>
        <w:t xml:space="preserve">1. </w:t>
      </w:r>
      <w:r w:rsidRPr="00D75273">
        <w:rPr>
          <w:rFonts w:eastAsiaTheme="minorEastAsia"/>
          <w:b/>
          <w:bCs/>
          <w:color w:val="000000" w:themeColor="text1"/>
          <w:sz w:val="28"/>
          <w:szCs w:val="28"/>
          <w:highlight w:val="yellow"/>
          <w:shd w:val="clear" w:color="auto" w:fill="FFFFFF"/>
        </w:rPr>
        <w:t> </w:t>
      </w:r>
      <w:r w:rsidRPr="00D75273">
        <w:rPr>
          <w:rFonts w:eastAsiaTheme="minorEastAsia"/>
          <w:b/>
          <w:bCs/>
          <w:color w:val="000000" w:themeColor="text1"/>
          <w:sz w:val="28"/>
          <w:szCs w:val="28"/>
          <w:shd w:val="clear" w:color="auto" w:fill="FFFFFF"/>
        </w:rPr>
        <w:t xml:space="preserve">      </w:t>
      </w:r>
      <w:hyperlink r:id="rId18" w:history="1">
        <w:r w:rsidRPr="00D75273">
          <w:rPr>
            <w:rFonts w:eastAsiaTheme="minorEastAsia"/>
            <w:bCs/>
            <w:color w:val="000000" w:themeColor="text1"/>
            <w:sz w:val="28"/>
            <w:szCs w:val="28"/>
            <w:highlight w:val="yellow"/>
            <w:u w:val="single"/>
            <w:shd w:val="clear" w:color="auto" w:fill="FFFFFF"/>
          </w:rPr>
          <w:t>https://znanium.com/collections/basic/858/documents</w:t>
        </w:r>
      </w:hyperlink>
    </w:p>
    <w:p w:rsidR="001D5178" w:rsidRPr="00D75273" w:rsidRDefault="001D5178" w:rsidP="001D5178">
      <w:pPr>
        <w:tabs>
          <w:tab w:val="left" w:pos="720"/>
        </w:tabs>
        <w:spacing w:line="360" w:lineRule="auto"/>
        <w:jc w:val="both"/>
        <w:rPr>
          <w:rFonts w:eastAsia="Tahoma"/>
          <w:sz w:val="28"/>
        </w:rPr>
      </w:pPr>
      <w:r w:rsidRPr="00D75273">
        <w:rPr>
          <w:sz w:val="28"/>
        </w:rPr>
        <w:t xml:space="preserve">2.     Мир флористики. История </w:t>
      </w:r>
      <w:proofErr w:type="spellStart"/>
      <w:r w:rsidRPr="00D75273">
        <w:rPr>
          <w:sz w:val="28"/>
        </w:rPr>
        <w:t>фитодизайна</w:t>
      </w:r>
      <w:proofErr w:type="spellEnd"/>
      <w:r w:rsidRPr="00D75273">
        <w:rPr>
          <w:sz w:val="28"/>
        </w:rPr>
        <w:t xml:space="preserve">. [Электронный ресурс] – Режим доступа: </w:t>
      </w:r>
      <w:r w:rsidRPr="00D75273">
        <w:rPr>
          <w:sz w:val="28"/>
          <w:u w:val="single"/>
        </w:rPr>
        <w:t>http://www.mir-floristiki.ru/istorija-fitodizajjna.html</w:t>
      </w:r>
    </w:p>
    <w:p w:rsidR="001D5178" w:rsidRPr="00D75273" w:rsidRDefault="001D5178" w:rsidP="001D5178">
      <w:pPr>
        <w:tabs>
          <w:tab w:val="left" w:pos="720"/>
        </w:tabs>
        <w:spacing w:line="360" w:lineRule="auto"/>
        <w:jc w:val="both"/>
        <w:rPr>
          <w:rFonts w:eastAsia="Tahoma"/>
          <w:sz w:val="28"/>
        </w:rPr>
      </w:pPr>
      <w:r w:rsidRPr="00D75273">
        <w:rPr>
          <w:sz w:val="28"/>
        </w:rPr>
        <w:t xml:space="preserve">3.    </w:t>
      </w:r>
      <w:proofErr w:type="spellStart"/>
      <w:r w:rsidRPr="00D75273">
        <w:rPr>
          <w:sz w:val="28"/>
        </w:rPr>
        <w:t>Бонсай</w:t>
      </w:r>
      <w:proofErr w:type="spellEnd"/>
      <w:r w:rsidRPr="00D75273">
        <w:rPr>
          <w:sz w:val="28"/>
        </w:rPr>
        <w:t xml:space="preserve"> клу</w:t>
      </w:r>
      <w:proofErr w:type="gramStart"/>
      <w:r w:rsidRPr="00D75273">
        <w:rPr>
          <w:sz w:val="28"/>
        </w:rPr>
        <w:t>б[</w:t>
      </w:r>
      <w:proofErr w:type="gramEnd"/>
      <w:r w:rsidRPr="00D75273">
        <w:rPr>
          <w:sz w:val="28"/>
        </w:rPr>
        <w:t xml:space="preserve">Электронный ресурс] – Режим доступа: </w:t>
      </w:r>
      <w:r w:rsidRPr="00D75273">
        <w:rPr>
          <w:sz w:val="28"/>
          <w:u w:val="single"/>
        </w:rPr>
        <w:t>http://www.bonsai-club.com/</w:t>
      </w:r>
    </w:p>
    <w:p w:rsidR="001D5178" w:rsidRPr="00D75273" w:rsidRDefault="001D5178" w:rsidP="001D5178">
      <w:pPr>
        <w:tabs>
          <w:tab w:val="left" w:pos="720"/>
        </w:tabs>
        <w:spacing w:line="360" w:lineRule="auto"/>
        <w:jc w:val="both"/>
        <w:rPr>
          <w:rFonts w:eastAsia="Tahoma"/>
          <w:sz w:val="28"/>
        </w:rPr>
      </w:pPr>
      <w:r w:rsidRPr="00D75273">
        <w:rPr>
          <w:sz w:val="28"/>
        </w:rPr>
        <w:t xml:space="preserve">4.        </w:t>
      </w:r>
      <w:proofErr w:type="spellStart"/>
      <w:r w:rsidRPr="00D75273">
        <w:rPr>
          <w:sz w:val="28"/>
        </w:rPr>
        <w:t>Биоурок</w:t>
      </w:r>
      <w:proofErr w:type="spellEnd"/>
      <w:r w:rsidRPr="00D75273">
        <w:rPr>
          <w:sz w:val="28"/>
        </w:rPr>
        <w:t xml:space="preserve">.  Многообразие  </w:t>
      </w:r>
      <w:proofErr w:type="gramStart"/>
      <w:r w:rsidRPr="00D75273">
        <w:rPr>
          <w:sz w:val="28"/>
        </w:rPr>
        <w:t>покрытосеменных</w:t>
      </w:r>
      <w:proofErr w:type="gramEnd"/>
      <w:r w:rsidRPr="00D75273">
        <w:rPr>
          <w:sz w:val="28"/>
        </w:rPr>
        <w:t>.  [Электронный  ресурс]  –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0"/>
        <w:gridCol w:w="1720"/>
        <w:gridCol w:w="1100"/>
        <w:gridCol w:w="4680"/>
      </w:tblGrid>
      <w:tr w:rsidR="001D5178" w:rsidRPr="00D75273" w:rsidTr="006063EE">
        <w:trPr>
          <w:trHeight w:val="295"/>
        </w:trPr>
        <w:tc>
          <w:tcPr>
            <w:tcW w:w="2120" w:type="dxa"/>
            <w:vAlign w:val="bottom"/>
          </w:tcPr>
          <w:p w:rsidR="001D5178" w:rsidRPr="00D75273" w:rsidRDefault="001D5178" w:rsidP="006063EE">
            <w:pPr>
              <w:spacing w:line="360" w:lineRule="auto"/>
              <w:jc w:val="both"/>
              <w:rPr>
                <w:rFonts w:eastAsiaTheme="minorEastAsia"/>
                <w:sz w:val="28"/>
              </w:rPr>
            </w:pPr>
            <w:r w:rsidRPr="00D75273">
              <w:rPr>
                <w:sz w:val="28"/>
              </w:rPr>
              <w:t>Режим</w:t>
            </w:r>
          </w:p>
        </w:tc>
        <w:tc>
          <w:tcPr>
            <w:tcW w:w="2820" w:type="dxa"/>
            <w:gridSpan w:val="2"/>
            <w:vAlign w:val="bottom"/>
          </w:tcPr>
          <w:p w:rsidR="001D5178" w:rsidRPr="00D75273" w:rsidRDefault="001D5178" w:rsidP="006063EE">
            <w:pPr>
              <w:spacing w:line="360" w:lineRule="auto"/>
              <w:jc w:val="both"/>
              <w:rPr>
                <w:rFonts w:eastAsiaTheme="minorEastAsia"/>
                <w:sz w:val="28"/>
              </w:rPr>
            </w:pPr>
            <w:r w:rsidRPr="00D75273">
              <w:rPr>
                <w:sz w:val="28"/>
              </w:rPr>
              <w:t>доступа</w:t>
            </w:r>
          </w:p>
        </w:tc>
        <w:tc>
          <w:tcPr>
            <w:tcW w:w="4680" w:type="dxa"/>
            <w:vAlign w:val="bottom"/>
          </w:tcPr>
          <w:p w:rsidR="001D5178" w:rsidRPr="00D75273" w:rsidRDefault="001D5178" w:rsidP="006063EE">
            <w:pPr>
              <w:spacing w:line="360" w:lineRule="auto"/>
              <w:jc w:val="both"/>
              <w:rPr>
                <w:rFonts w:eastAsiaTheme="minorEastAsia"/>
                <w:sz w:val="28"/>
              </w:rPr>
            </w:pPr>
            <w:r w:rsidRPr="00D75273">
              <w:rPr>
                <w:w w:val="99"/>
                <w:sz w:val="28"/>
              </w:rPr>
              <w:t>http://biouroki.ru/material/mnogoobrazie-</w:t>
            </w:r>
          </w:p>
        </w:tc>
      </w:tr>
      <w:tr w:rsidR="001D5178" w:rsidRPr="00D75273" w:rsidTr="006063EE">
        <w:trPr>
          <w:trHeight w:val="302"/>
        </w:trPr>
        <w:tc>
          <w:tcPr>
            <w:tcW w:w="3840" w:type="dxa"/>
            <w:gridSpan w:val="2"/>
            <w:vAlign w:val="bottom"/>
          </w:tcPr>
          <w:p w:rsidR="001D5178" w:rsidRPr="00D75273" w:rsidRDefault="001D5178" w:rsidP="006063EE">
            <w:pPr>
              <w:spacing w:line="360" w:lineRule="auto"/>
              <w:jc w:val="both"/>
              <w:rPr>
                <w:w w:val="99"/>
                <w:sz w:val="28"/>
              </w:rPr>
            </w:pPr>
            <w:proofErr w:type="spellStart"/>
            <w:r w:rsidRPr="00D75273">
              <w:rPr>
                <w:w w:val="99"/>
                <w:sz w:val="28"/>
              </w:rPr>
              <w:t>Pokryitosemennyihrasteniy</w:t>
            </w:r>
            <w:proofErr w:type="spellEnd"/>
          </w:p>
          <w:p w:rsidR="001D5178" w:rsidRPr="00D75273" w:rsidRDefault="00C337D7" w:rsidP="001D5178">
            <w:pPr>
              <w:numPr>
                <w:ilvl w:val="0"/>
                <w:numId w:val="48"/>
              </w:numPr>
              <w:spacing w:line="360" w:lineRule="auto"/>
              <w:jc w:val="both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hyperlink r:id="rId19" w:history="1">
              <w:r w:rsidR="001D5178" w:rsidRPr="00D75273">
                <w:rPr>
                  <w:rFonts w:eastAsiaTheme="minorEastAsia"/>
                  <w:color w:val="000000" w:themeColor="text1"/>
                  <w:sz w:val="28"/>
                  <w:szCs w:val="28"/>
                </w:rPr>
                <w:t>http://www.gardener.ru</w:t>
              </w:r>
            </w:hyperlink>
          </w:p>
          <w:p w:rsidR="001D5178" w:rsidRPr="00D75273" w:rsidRDefault="00C337D7" w:rsidP="001D5178">
            <w:pPr>
              <w:numPr>
                <w:ilvl w:val="0"/>
                <w:numId w:val="48"/>
              </w:numPr>
              <w:spacing w:line="360" w:lineRule="auto"/>
              <w:jc w:val="both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hyperlink r:id="rId20" w:history="1">
              <w:r w:rsidR="001D5178" w:rsidRPr="00D75273">
                <w:rPr>
                  <w:rFonts w:eastAsiaTheme="minorEastAsia"/>
                  <w:color w:val="0000FF"/>
                  <w:sz w:val="28"/>
                  <w:szCs w:val="28"/>
                  <w:u w:val="single"/>
                </w:rPr>
                <w:t>http://p6.ru/flowers/index.htm</w:t>
              </w:r>
            </w:hyperlink>
          </w:p>
          <w:p w:rsidR="001D5178" w:rsidRPr="00D75273" w:rsidRDefault="00C337D7" w:rsidP="001D5178">
            <w:pPr>
              <w:numPr>
                <w:ilvl w:val="0"/>
                <w:numId w:val="48"/>
              </w:numPr>
              <w:spacing w:line="360" w:lineRule="auto"/>
              <w:jc w:val="both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hyperlink r:id="rId21" w:history="1">
              <w:r w:rsidR="001D5178" w:rsidRPr="00D75273">
                <w:rPr>
                  <w:rFonts w:eastAsiaTheme="minorEastAsia"/>
                  <w:color w:val="000000" w:themeColor="text1"/>
                  <w:sz w:val="28"/>
                  <w:szCs w:val="28"/>
                </w:rPr>
                <w:t>http://www.bonsai.net.ru/</w:t>
              </w:r>
            </w:hyperlink>
          </w:p>
          <w:p w:rsidR="001D5178" w:rsidRPr="00D75273" w:rsidRDefault="00C337D7" w:rsidP="001D5178">
            <w:pPr>
              <w:numPr>
                <w:ilvl w:val="0"/>
                <w:numId w:val="48"/>
              </w:numPr>
              <w:spacing w:line="360" w:lineRule="auto"/>
              <w:jc w:val="both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hyperlink r:id="rId22" w:history="1">
              <w:r w:rsidR="001D5178" w:rsidRPr="00D75273">
                <w:rPr>
                  <w:rFonts w:eastAsiaTheme="minorEastAsia"/>
                  <w:color w:val="000000" w:themeColor="text1"/>
                  <w:sz w:val="28"/>
                  <w:szCs w:val="28"/>
                  <w:lang w:val="en-US"/>
                </w:rPr>
                <w:t>http</w:t>
              </w:r>
              <w:r w:rsidR="001D5178" w:rsidRPr="00D75273">
                <w:rPr>
                  <w:rFonts w:eastAsiaTheme="minorEastAsia"/>
                  <w:color w:val="000000" w:themeColor="text1"/>
                  <w:sz w:val="28"/>
                  <w:szCs w:val="28"/>
                </w:rPr>
                <w:t>://</w:t>
              </w:r>
              <w:r w:rsidR="001D5178" w:rsidRPr="00D75273">
                <w:rPr>
                  <w:rFonts w:eastAsiaTheme="minorEastAsia"/>
                  <w:color w:val="000000" w:themeColor="text1"/>
                  <w:sz w:val="28"/>
                  <w:szCs w:val="28"/>
                  <w:lang w:val="en-US"/>
                </w:rPr>
                <w:t>www</w:t>
              </w:r>
              <w:r w:rsidR="001D5178" w:rsidRPr="00D75273">
                <w:rPr>
                  <w:rFonts w:eastAsiaTheme="minorEastAsia"/>
                  <w:color w:val="000000" w:themeColor="text1"/>
                  <w:sz w:val="28"/>
                  <w:szCs w:val="28"/>
                </w:rPr>
                <w:t>.</w:t>
              </w:r>
              <w:proofErr w:type="spellStart"/>
              <w:r w:rsidR="001D5178" w:rsidRPr="00D75273">
                <w:rPr>
                  <w:rFonts w:eastAsiaTheme="minorEastAsia"/>
                  <w:color w:val="000000" w:themeColor="text1"/>
                  <w:sz w:val="28"/>
                  <w:szCs w:val="28"/>
                  <w:lang w:val="en-US"/>
                </w:rPr>
                <w:t>landshaft</w:t>
              </w:r>
              <w:proofErr w:type="spellEnd"/>
              <w:r w:rsidR="001D5178" w:rsidRPr="00D75273">
                <w:rPr>
                  <w:rFonts w:eastAsiaTheme="minorEastAsia"/>
                  <w:color w:val="000000" w:themeColor="text1"/>
                  <w:sz w:val="28"/>
                  <w:szCs w:val="28"/>
                </w:rPr>
                <w:t>.</w:t>
              </w:r>
              <w:proofErr w:type="spellStart"/>
              <w:r w:rsidR="001D5178" w:rsidRPr="00D75273">
                <w:rPr>
                  <w:rFonts w:eastAsiaTheme="minorEastAsia"/>
                  <w:color w:val="000000" w:themeColor="text1"/>
                  <w:sz w:val="28"/>
                  <w:szCs w:val="28"/>
                  <w:lang w:val="en-US"/>
                </w:rPr>
                <w:t>ru</w:t>
              </w:r>
              <w:proofErr w:type="spellEnd"/>
              <w:r w:rsidR="001D5178" w:rsidRPr="00D75273">
                <w:rPr>
                  <w:rFonts w:eastAsiaTheme="minorEastAsia"/>
                  <w:color w:val="000000" w:themeColor="text1"/>
                  <w:sz w:val="28"/>
                  <w:szCs w:val="28"/>
                </w:rPr>
                <w:t>/</w:t>
              </w:r>
              <w:r w:rsidR="001D5178" w:rsidRPr="00D75273">
                <w:rPr>
                  <w:rFonts w:eastAsiaTheme="minorEastAsia"/>
                  <w:color w:val="000000" w:themeColor="text1"/>
                  <w:sz w:val="28"/>
                  <w:szCs w:val="28"/>
                  <w:lang w:val="en-US"/>
                </w:rPr>
                <w:t>default</w:t>
              </w:r>
              <w:r w:rsidR="001D5178" w:rsidRPr="00D75273">
                <w:rPr>
                  <w:rFonts w:eastAsiaTheme="minorEastAsia"/>
                  <w:color w:val="000000" w:themeColor="text1"/>
                  <w:sz w:val="28"/>
                  <w:szCs w:val="28"/>
                </w:rPr>
                <w:t>.</w:t>
              </w:r>
              <w:r w:rsidR="001D5178" w:rsidRPr="00D75273">
                <w:rPr>
                  <w:rFonts w:eastAsiaTheme="minorEastAsia"/>
                  <w:color w:val="000000" w:themeColor="text1"/>
                  <w:sz w:val="28"/>
                  <w:szCs w:val="28"/>
                  <w:lang w:val="en-US"/>
                </w:rPr>
                <w:t>asp</w:t>
              </w:r>
              <w:r w:rsidR="001D5178" w:rsidRPr="00D75273">
                <w:rPr>
                  <w:rFonts w:eastAsiaTheme="minorEastAsia"/>
                  <w:color w:val="000000" w:themeColor="text1"/>
                  <w:sz w:val="28"/>
                  <w:szCs w:val="28"/>
                </w:rPr>
                <w:t>?</w:t>
              </w:r>
              <w:r w:rsidR="001D5178" w:rsidRPr="00D75273">
                <w:rPr>
                  <w:rFonts w:eastAsiaTheme="minorEastAsia"/>
                  <w:color w:val="000000" w:themeColor="text1"/>
                  <w:sz w:val="28"/>
                  <w:szCs w:val="28"/>
                  <w:lang w:val="en-US"/>
                </w:rPr>
                <w:t>pub</w:t>
              </w:r>
              <w:r w:rsidR="001D5178" w:rsidRPr="00D75273">
                <w:rPr>
                  <w:rFonts w:eastAsiaTheme="minorEastAsia"/>
                  <w:color w:val="000000" w:themeColor="text1"/>
                  <w:sz w:val="28"/>
                  <w:szCs w:val="28"/>
                </w:rPr>
                <w:t>2_</w:t>
              </w:r>
              <w:r w:rsidR="001D5178" w:rsidRPr="00D75273">
                <w:rPr>
                  <w:rFonts w:eastAsiaTheme="minorEastAsia"/>
                  <w:color w:val="000000" w:themeColor="text1"/>
                  <w:sz w:val="28"/>
                  <w:szCs w:val="28"/>
                  <w:lang w:val="en-US"/>
                </w:rPr>
                <w:t>id</w:t>
              </w:r>
              <w:r w:rsidR="001D5178" w:rsidRPr="00D75273">
                <w:rPr>
                  <w:rFonts w:eastAsiaTheme="minorEastAsia"/>
                  <w:color w:val="000000" w:themeColor="text1"/>
                  <w:sz w:val="28"/>
                  <w:szCs w:val="28"/>
                </w:rPr>
                <w:t>=46</w:t>
              </w:r>
            </w:hyperlink>
          </w:p>
          <w:p w:rsidR="001D5178" w:rsidRPr="00D75273" w:rsidRDefault="001D5178" w:rsidP="001D5178">
            <w:pPr>
              <w:numPr>
                <w:ilvl w:val="0"/>
                <w:numId w:val="48"/>
              </w:numPr>
              <w:shd w:val="clear" w:color="auto" w:fill="FFFFFF"/>
              <w:spacing w:before="100" w:beforeAutospacing="1" w:after="100" w:afterAutospacing="1"/>
              <w:jc w:val="both"/>
              <w:rPr>
                <w:color w:val="000000" w:themeColor="text1"/>
                <w:sz w:val="28"/>
                <w:szCs w:val="28"/>
              </w:rPr>
            </w:pPr>
            <w:r w:rsidRPr="00D75273">
              <w:rPr>
                <w:color w:val="000000" w:themeColor="text1"/>
                <w:sz w:val="28"/>
                <w:szCs w:val="28"/>
              </w:rPr>
              <w:t>http://www.gardenia.ru/pages/vigonka_001.htm</w:t>
            </w:r>
          </w:p>
          <w:p w:rsidR="001D5178" w:rsidRPr="00D75273" w:rsidRDefault="00C337D7" w:rsidP="001D5178">
            <w:pPr>
              <w:numPr>
                <w:ilvl w:val="0"/>
                <w:numId w:val="48"/>
              </w:numPr>
              <w:spacing w:line="360" w:lineRule="auto"/>
              <w:jc w:val="both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hyperlink r:id="rId23" w:history="1">
              <w:r w:rsidR="001D5178" w:rsidRPr="00D75273">
                <w:rPr>
                  <w:color w:val="000000" w:themeColor="text1"/>
                  <w:sz w:val="28"/>
                  <w:szCs w:val="28"/>
                </w:rPr>
                <w:t>http://www.florets.ru/lukovichnye/vygonka-lukovichnyh</w:t>
              </w:r>
            </w:hyperlink>
          </w:p>
          <w:p w:rsidR="001D5178" w:rsidRPr="00D75273" w:rsidRDefault="001D5178" w:rsidP="006063EE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072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360" w:lineRule="auto"/>
              <w:ind w:left="-567" w:right="-1" w:firstLine="567"/>
              <w:jc w:val="both"/>
              <w:outlineLvl w:val="0"/>
              <w:rPr>
                <w:color w:val="000000" w:themeColor="text1"/>
                <w:sz w:val="28"/>
                <w:szCs w:val="28"/>
                <w:lang w:val="en-US"/>
              </w:rPr>
            </w:pPr>
            <w:r w:rsidRPr="00D75273">
              <w:rPr>
                <w:color w:val="000000" w:themeColor="text1"/>
                <w:sz w:val="28"/>
                <w:szCs w:val="28"/>
              </w:rPr>
              <w:t xml:space="preserve">     </w:t>
            </w:r>
            <w:r w:rsidRPr="00D75273">
              <w:rPr>
                <w:color w:val="000000" w:themeColor="text1"/>
                <w:sz w:val="28"/>
                <w:szCs w:val="28"/>
                <w:lang w:val="en-US"/>
              </w:rPr>
              <w:t xml:space="preserve">7.   </w:t>
            </w:r>
            <w:hyperlink r:id="rId24" w:tgtFrame="_blank" w:history="1">
              <w:r w:rsidRPr="00D75273">
                <w:rPr>
                  <w:color w:val="000000" w:themeColor="text1"/>
                  <w:sz w:val="28"/>
                  <w:szCs w:val="28"/>
                  <w:lang w:val="en-US"/>
                </w:rPr>
                <w:t>hi-edu.ru</w:t>
              </w:r>
            </w:hyperlink>
          </w:p>
          <w:p w:rsidR="001D5178" w:rsidRPr="00D75273" w:rsidRDefault="001D5178" w:rsidP="006063EE">
            <w:pPr>
              <w:spacing w:line="360" w:lineRule="auto"/>
              <w:jc w:val="both"/>
              <w:rPr>
                <w:rFonts w:eastAsiaTheme="minorEastAsia"/>
                <w:color w:val="000000" w:themeColor="text1"/>
                <w:sz w:val="28"/>
                <w:szCs w:val="28"/>
                <w:lang w:val="en-US"/>
              </w:rPr>
            </w:pPr>
            <w:r w:rsidRPr="00D75273">
              <w:rPr>
                <w:rFonts w:eastAsiaTheme="minorEastAsia"/>
                <w:color w:val="000000" w:themeColor="text1"/>
                <w:sz w:val="28"/>
                <w:szCs w:val="28"/>
                <w:lang w:val="en-US"/>
              </w:rPr>
              <w:t xml:space="preserve">     8.  </w:t>
            </w:r>
            <w:hyperlink r:id="rId25" w:tgtFrame="_blank" w:history="1">
              <w:r w:rsidRPr="00D75273">
                <w:rPr>
                  <w:rFonts w:eastAsiaTheme="minorEastAsia"/>
                  <w:color w:val="000000" w:themeColor="text1"/>
                  <w:sz w:val="28"/>
                  <w:szCs w:val="28"/>
                  <w:lang w:val="en-US"/>
                </w:rPr>
                <w:t>otherreferats.allbest.ru</w:t>
              </w:r>
            </w:hyperlink>
          </w:p>
          <w:p w:rsidR="001D5178" w:rsidRPr="00D75273" w:rsidRDefault="001D5178" w:rsidP="006063EE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360" w:lineRule="auto"/>
              <w:ind w:left="-567"/>
              <w:jc w:val="both"/>
              <w:outlineLvl w:val="0"/>
              <w:rPr>
                <w:rFonts w:eastAsiaTheme="minorEastAsia"/>
                <w:caps/>
                <w:sz w:val="28"/>
                <w:szCs w:val="28"/>
                <w:lang w:val="en-US"/>
              </w:rPr>
            </w:pPr>
            <w:r w:rsidRPr="00D75273">
              <w:rPr>
                <w:rFonts w:eastAsiaTheme="minorEastAsia"/>
                <w:color w:val="000000" w:themeColor="text1"/>
                <w:sz w:val="28"/>
                <w:szCs w:val="28"/>
                <w:lang w:val="en-US"/>
              </w:rPr>
              <w:t xml:space="preserve">      </w:t>
            </w:r>
            <w:r w:rsidRPr="00D75273">
              <w:rPr>
                <w:rFonts w:eastAsiaTheme="minorEastAsia"/>
                <w:caps/>
                <w:sz w:val="28"/>
                <w:szCs w:val="28"/>
                <w:lang w:val="en-US"/>
              </w:rPr>
              <w:t xml:space="preserve">1.     9.   </w:t>
            </w:r>
            <w:r w:rsidRPr="00D75273">
              <w:rPr>
                <w:rFonts w:eastAsiaTheme="minorEastAsia"/>
                <w:sz w:val="28"/>
                <w:szCs w:val="28"/>
                <w:lang w:val="en-US"/>
              </w:rPr>
              <w:t>http://www.sprinter.ru</w:t>
            </w:r>
          </w:p>
          <w:p w:rsidR="001D5178" w:rsidRPr="00D75273" w:rsidRDefault="001D5178" w:rsidP="006063EE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360" w:lineRule="auto"/>
              <w:ind w:left="-567"/>
              <w:jc w:val="both"/>
              <w:outlineLvl w:val="0"/>
              <w:rPr>
                <w:rFonts w:eastAsiaTheme="minorEastAsia"/>
                <w:caps/>
                <w:sz w:val="28"/>
                <w:szCs w:val="28"/>
                <w:lang w:val="en-US"/>
              </w:rPr>
            </w:pPr>
            <w:r w:rsidRPr="00D75273">
              <w:rPr>
                <w:rFonts w:eastAsiaTheme="minorEastAsia"/>
                <w:sz w:val="28"/>
                <w:szCs w:val="28"/>
                <w:lang w:val="en-US"/>
              </w:rPr>
              <w:t>2.          10.  http://window.edu.ru</w:t>
            </w:r>
          </w:p>
          <w:p w:rsidR="001D5178" w:rsidRPr="00D75273" w:rsidRDefault="001D5178" w:rsidP="006063EE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360" w:lineRule="auto"/>
              <w:ind w:left="-567"/>
              <w:jc w:val="both"/>
              <w:outlineLvl w:val="0"/>
              <w:rPr>
                <w:rFonts w:eastAsiaTheme="minorEastAsia"/>
                <w:b/>
                <w:sz w:val="22"/>
                <w:szCs w:val="22"/>
                <w:lang w:val="en-US"/>
              </w:rPr>
            </w:pPr>
            <w:r w:rsidRPr="00D75273">
              <w:rPr>
                <w:rFonts w:eastAsiaTheme="minorEastAsia"/>
                <w:sz w:val="28"/>
                <w:szCs w:val="28"/>
                <w:lang w:val="en-US"/>
              </w:rPr>
              <w:t>3.</w:t>
            </w:r>
          </w:p>
          <w:p w:rsidR="001D5178" w:rsidRDefault="001D5178" w:rsidP="006063EE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360" w:lineRule="auto"/>
              <w:ind w:left="-567"/>
              <w:jc w:val="both"/>
              <w:outlineLvl w:val="0"/>
              <w:rPr>
                <w:rFonts w:eastAsiaTheme="minorEastAsia"/>
                <w:color w:val="000000" w:themeColor="text1"/>
                <w:sz w:val="22"/>
                <w:szCs w:val="22"/>
                <w:u w:val="single"/>
              </w:rPr>
            </w:pPr>
            <w:r w:rsidRPr="00D75273">
              <w:rPr>
                <w:rFonts w:eastAsiaTheme="minorEastAsia"/>
                <w:color w:val="000000" w:themeColor="text1"/>
                <w:sz w:val="22"/>
                <w:szCs w:val="22"/>
                <w:u w:val="single"/>
                <w:lang w:val="en-US"/>
              </w:rPr>
              <w:t xml:space="preserve">    </w:t>
            </w:r>
          </w:p>
          <w:p w:rsidR="001D5178" w:rsidRDefault="001D5178" w:rsidP="006063EE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360" w:lineRule="auto"/>
              <w:ind w:left="-567"/>
              <w:jc w:val="both"/>
              <w:outlineLvl w:val="0"/>
              <w:rPr>
                <w:rFonts w:eastAsiaTheme="minorEastAsia"/>
                <w:color w:val="000000" w:themeColor="text1"/>
                <w:sz w:val="22"/>
                <w:szCs w:val="22"/>
                <w:u w:val="single"/>
              </w:rPr>
            </w:pPr>
          </w:p>
          <w:p w:rsidR="001D5178" w:rsidRDefault="001D5178" w:rsidP="006063EE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360" w:lineRule="auto"/>
              <w:ind w:left="-567"/>
              <w:jc w:val="both"/>
              <w:outlineLvl w:val="0"/>
              <w:rPr>
                <w:rFonts w:eastAsiaTheme="minorEastAsia"/>
                <w:color w:val="000000" w:themeColor="text1"/>
                <w:sz w:val="22"/>
                <w:szCs w:val="22"/>
                <w:u w:val="single"/>
              </w:rPr>
            </w:pPr>
          </w:p>
          <w:p w:rsidR="001D5178" w:rsidRDefault="001D5178" w:rsidP="006063EE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360" w:lineRule="auto"/>
              <w:ind w:left="-567"/>
              <w:jc w:val="both"/>
              <w:outlineLvl w:val="0"/>
              <w:rPr>
                <w:rFonts w:eastAsiaTheme="minorEastAsia"/>
                <w:color w:val="000000" w:themeColor="text1"/>
                <w:sz w:val="22"/>
                <w:szCs w:val="22"/>
                <w:u w:val="single"/>
              </w:rPr>
            </w:pPr>
          </w:p>
          <w:p w:rsidR="001D5178" w:rsidRDefault="001D5178" w:rsidP="006063EE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360" w:lineRule="auto"/>
              <w:ind w:left="-567"/>
              <w:jc w:val="both"/>
              <w:outlineLvl w:val="0"/>
              <w:rPr>
                <w:rFonts w:eastAsiaTheme="minorEastAsia"/>
                <w:color w:val="000000" w:themeColor="text1"/>
                <w:sz w:val="22"/>
                <w:szCs w:val="22"/>
                <w:u w:val="single"/>
              </w:rPr>
            </w:pPr>
          </w:p>
          <w:p w:rsidR="001D5178" w:rsidRDefault="001D5178" w:rsidP="006063EE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360" w:lineRule="auto"/>
              <w:ind w:left="-567"/>
              <w:jc w:val="both"/>
              <w:outlineLvl w:val="0"/>
              <w:rPr>
                <w:rFonts w:eastAsiaTheme="minorEastAsia"/>
                <w:color w:val="000000" w:themeColor="text1"/>
                <w:sz w:val="22"/>
                <w:szCs w:val="22"/>
                <w:u w:val="single"/>
              </w:rPr>
            </w:pPr>
          </w:p>
          <w:p w:rsidR="001D5178" w:rsidRDefault="001D5178" w:rsidP="006063EE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360" w:lineRule="auto"/>
              <w:ind w:left="-567"/>
              <w:jc w:val="both"/>
              <w:outlineLvl w:val="0"/>
              <w:rPr>
                <w:rFonts w:eastAsiaTheme="minorEastAsia"/>
                <w:color w:val="000000" w:themeColor="text1"/>
                <w:sz w:val="22"/>
                <w:szCs w:val="22"/>
                <w:u w:val="single"/>
              </w:rPr>
            </w:pPr>
          </w:p>
          <w:p w:rsidR="001D5178" w:rsidRDefault="001D5178" w:rsidP="006063EE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360" w:lineRule="auto"/>
              <w:ind w:left="-567"/>
              <w:jc w:val="both"/>
              <w:outlineLvl w:val="0"/>
              <w:rPr>
                <w:rFonts w:eastAsiaTheme="minorEastAsia"/>
                <w:color w:val="000000" w:themeColor="text1"/>
                <w:sz w:val="22"/>
                <w:szCs w:val="22"/>
                <w:u w:val="single"/>
              </w:rPr>
            </w:pPr>
          </w:p>
          <w:p w:rsidR="001D5178" w:rsidRDefault="001D5178" w:rsidP="006063EE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360" w:lineRule="auto"/>
              <w:ind w:left="-567"/>
              <w:jc w:val="both"/>
              <w:outlineLvl w:val="0"/>
              <w:rPr>
                <w:rFonts w:eastAsiaTheme="minorEastAsia"/>
                <w:color w:val="000000" w:themeColor="text1"/>
                <w:sz w:val="22"/>
                <w:szCs w:val="22"/>
                <w:u w:val="single"/>
              </w:rPr>
            </w:pPr>
          </w:p>
          <w:p w:rsidR="001D5178" w:rsidRDefault="001D5178" w:rsidP="006063EE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360" w:lineRule="auto"/>
              <w:ind w:left="-567"/>
              <w:jc w:val="both"/>
              <w:outlineLvl w:val="0"/>
              <w:rPr>
                <w:rFonts w:eastAsiaTheme="minorEastAsia"/>
                <w:color w:val="000000" w:themeColor="text1"/>
                <w:sz w:val="22"/>
                <w:szCs w:val="22"/>
                <w:u w:val="single"/>
              </w:rPr>
            </w:pPr>
          </w:p>
          <w:p w:rsidR="001D5178" w:rsidRDefault="001D5178" w:rsidP="006063EE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360" w:lineRule="auto"/>
              <w:ind w:left="-567"/>
              <w:jc w:val="both"/>
              <w:outlineLvl w:val="0"/>
              <w:rPr>
                <w:rFonts w:eastAsiaTheme="minorEastAsia"/>
                <w:color w:val="000000" w:themeColor="text1"/>
                <w:sz w:val="22"/>
                <w:szCs w:val="22"/>
                <w:u w:val="single"/>
              </w:rPr>
            </w:pPr>
          </w:p>
          <w:p w:rsidR="001D5178" w:rsidRDefault="001D5178" w:rsidP="006063EE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360" w:lineRule="auto"/>
              <w:ind w:left="-567"/>
              <w:jc w:val="both"/>
              <w:outlineLvl w:val="0"/>
              <w:rPr>
                <w:rFonts w:eastAsiaTheme="minorEastAsia"/>
                <w:color w:val="000000" w:themeColor="text1"/>
                <w:sz w:val="22"/>
                <w:szCs w:val="22"/>
                <w:u w:val="single"/>
              </w:rPr>
            </w:pPr>
          </w:p>
          <w:p w:rsidR="001D5178" w:rsidRDefault="001D5178" w:rsidP="006063EE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360" w:lineRule="auto"/>
              <w:ind w:left="-567"/>
              <w:jc w:val="both"/>
              <w:outlineLvl w:val="0"/>
              <w:rPr>
                <w:rFonts w:eastAsiaTheme="minorEastAsia"/>
                <w:color w:val="000000" w:themeColor="text1"/>
                <w:sz w:val="22"/>
                <w:szCs w:val="22"/>
                <w:u w:val="single"/>
              </w:rPr>
            </w:pPr>
          </w:p>
          <w:p w:rsidR="001D5178" w:rsidRDefault="001D5178" w:rsidP="006063EE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360" w:lineRule="auto"/>
              <w:ind w:left="-567"/>
              <w:jc w:val="both"/>
              <w:outlineLvl w:val="0"/>
              <w:rPr>
                <w:rFonts w:eastAsiaTheme="minorEastAsia"/>
                <w:color w:val="000000" w:themeColor="text1"/>
                <w:sz w:val="22"/>
                <w:szCs w:val="22"/>
                <w:u w:val="single"/>
              </w:rPr>
            </w:pPr>
          </w:p>
          <w:p w:rsidR="001D5178" w:rsidRDefault="001D5178" w:rsidP="006063EE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360" w:lineRule="auto"/>
              <w:ind w:left="-567"/>
              <w:jc w:val="both"/>
              <w:outlineLvl w:val="0"/>
              <w:rPr>
                <w:rFonts w:eastAsiaTheme="minorEastAsia"/>
                <w:color w:val="000000" w:themeColor="text1"/>
                <w:sz w:val="22"/>
                <w:szCs w:val="22"/>
                <w:u w:val="single"/>
              </w:rPr>
            </w:pPr>
          </w:p>
          <w:p w:rsidR="001D5178" w:rsidRDefault="001D5178" w:rsidP="006063EE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360" w:lineRule="auto"/>
              <w:ind w:left="-567"/>
              <w:jc w:val="both"/>
              <w:outlineLvl w:val="0"/>
              <w:rPr>
                <w:rFonts w:eastAsiaTheme="minorEastAsia"/>
                <w:color w:val="000000" w:themeColor="text1"/>
                <w:sz w:val="22"/>
                <w:szCs w:val="22"/>
                <w:u w:val="single"/>
              </w:rPr>
            </w:pPr>
          </w:p>
          <w:p w:rsidR="001D5178" w:rsidRDefault="001D5178" w:rsidP="006063EE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360" w:lineRule="auto"/>
              <w:ind w:left="-567"/>
              <w:jc w:val="both"/>
              <w:outlineLvl w:val="0"/>
              <w:rPr>
                <w:rFonts w:eastAsiaTheme="minorEastAsia"/>
                <w:color w:val="000000" w:themeColor="text1"/>
                <w:sz w:val="22"/>
                <w:szCs w:val="22"/>
                <w:u w:val="single"/>
              </w:rPr>
            </w:pPr>
          </w:p>
          <w:p w:rsidR="001D5178" w:rsidRDefault="001D5178" w:rsidP="006063EE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360" w:lineRule="auto"/>
              <w:ind w:left="-567"/>
              <w:jc w:val="both"/>
              <w:outlineLvl w:val="0"/>
              <w:rPr>
                <w:rFonts w:eastAsiaTheme="minorEastAsia"/>
                <w:color w:val="000000" w:themeColor="text1"/>
                <w:sz w:val="22"/>
                <w:szCs w:val="22"/>
                <w:u w:val="single"/>
              </w:rPr>
            </w:pPr>
          </w:p>
          <w:p w:rsidR="001D5178" w:rsidRDefault="001D5178" w:rsidP="006063EE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360" w:lineRule="auto"/>
              <w:ind w:left="-567"/>
              <w:jc w:val="both"/>
              <w:outlineLvl w:val="0"/>
              <w:rPr>
                <w:rFonts w:eastAsiaTheme="minorEastAsia"/>
                <w:color w:val="000000" w:themeColor="text1"/>
                <w:sz w:val="22"/>
                <w:szCs w:val="22"/>
                <w:u w:val="single"/>
              </w:rPr>
            </w:pPr>
          </w:p>
          <w:p w:rsidR="001D5178" w:rsidRDefault="001D5178" w:rsidP="006063EE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360" w:lineRule="auto"/>
              <w:ind w:left="-567"/>
              <w:jc w:val="both"/>
              <w:outlineLvl w:val="0"/>
              <w:rPr>
                <w:rFonts w:eastAsiaTheme="minorEastAsia"/>
                <w:color w:val="000000" w:themeColor="text1"/>
                <w:sz w:val="22"/>
                <w:szCs w:val="22"/>
                <w:u w:val="single"/>
              </w:rPr>
            </w:pPr>
          </w:p>
          <w:p w:rsidR="001D5178" w:rsidRPr="001D5178" w:rsidRDefault="001D5178" w:rsidP="006063EE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360" w:lineRule="auto"/>
              <w:ind w:left="-567"/>
              <w:jc w:val="both"/>
              <w:outlineLvl w:val="0"/>
              <w:rPr>
                <w:rFonts w:eastAsiaTheme="minorEastAsia"/>
                <w:caps/>
              </w:rPr>
            </w:pPr>
          </w:p>
        </w:tc>
        <w:tc>
          <w:tcPr>
            <w:tcW w:w="1100" w:type="dxa"/>
            <w:vAlign w:val="bottom"/>
          </w:tcPr>
          <w:p w:rsidR="001D5178" w:rsidRPr="00D75273" w:rsidRDefault="001D5178" w:rsidP="006063EE">
            <w:pPr>
              <w:spacing w:line="360" w:lineRule="auto"/>
              <w:jc w:val="both"/>
              <w:rPr>
                <w:rFonts w:eastAsiaTheme="minorEastAsia"/>
                <w:sz w:val="28"/>
                <w:lang w:val="en-US"/>
              </w:rPr>
            </w:pPr>
          </w:p>
        </w:tc>
        <w:tc>
          <w:tcPr>
            <w:tcW w:w="4680" w:type="dxa"/>
            <w:vAlign w:val="bottom"/>
          </w:tcPr>
          <w:p w:rsidR="001D5178" w:rsidRPr="00D75273" w:rsidRDefault="001D5178" w:rsidP="006063EE">
            <w:pPr>
              <w:spacing w:line="360" w:lineRule="auto"/>
              <w:jc w:val="both"/>
              <w:rPr>
                <w:rFonts w:eastAsiaTheme="minorEastAsia"/>
                <w:sz w:val="28"/>
                <w:lang w:val="en-US"/>
              </w:rPr>
            </w:pPr>
          </w:p>
        </w:tc>
      </w:tr>
    </w:tbl>
    <w:p w:rsidR="00853AAA" w:rsidRPr="00853AAA" w:rsidRDefault="00853AAA" w:rsidP="00853AAA"/>
    <w:p w:rsidR="00853AAA" w:rsidRPr="003A5303" w:rsidRDefault="00853AAA" w:rsidP="00853AAA">
      <w:pPr>
        <w:pStyle w:val="1"/>
        <w:tabs>
          <w:tab w:val="left" w:pos="916"/>
          <w:tab w:val="left" w:pos="1832"/>
          <w:tab w:val="left" w:pos="2748"/>
          <w:tab w:val="left" w:pos="340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rPr>
          <w:b/>
          <w:caps/>
          <w:sz w:val="28"/>
          <w:szCs w:val="28"/>
        </w:rPr>
      </w:pPr>
      <w:r w:rsidRPr="003A5303">
        <w:rPr>
          <w:b/>
          <w:caps/>
          <w:sz w:val="28"/>
          <w:szCs w:val="28"/>
        </w:rPr>
        <w:t>4. Контроль и оценка результатов освоения УЧЕБНОЙ Дисциплины</w:t>
      </w:r>
      <w:bookmarkEnd w:id="8"/>
    </w:p>
    <w:p w:rsidR="00853AAA" w:rsidRDefault="00853AAA" w:rsidP="00853AAA">
      <w:pPr>
        <w:pStyle w:val="af0"/>
        <w:tabs>
          <w:tab w:val="left" w:pos="916"/>
          <w:tab w:val="left" w:pos="1832"/>
          <w:tab w:val="left" w:pos="2748"/>
          <w:tab w:val="left" w:pos="340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680"/>
        <w:jc w:val="both"/>
        <w:rPr>
          <w:sz w:val="28"/>
          <w:szCs w:val="28"/>
        </w:rPr>
      </w:pPr>
      <w:r w:rsidRPr="003A5303">
        <w:rPr>
          <w:sz w:val="28"/>
          <w:szCs w:val="28"/>
        </w:rPr>
        <w:t xml:space="preserve">Контроль и оценка результатов освоения </w:t>
      </w:r>
      <w:r>
        <w:rPr>
          <w:sz w:val="28"/>
          <w:szCs w:val="28"/>
        </w:rPr>
        <w:t>дисциплины ОП. 07</w:t>
      </w:r>
      <w:r w:rsidRPr="003A5303">
        <w:rPr>
          <w:sz w:val="28"/>
          <w:szCs w:val="28"/>
        </w:rPr>
        <w:t xml:space="preserve"> «</w:t>
      </w:r>
      <w:r>
        <w:rPr>
          <w:sz w:val="28"/>
          <w:szCs w:val="28"/>
        </w:rPr>
        <w:t>Агрохимия</w:t>
      </w:r>
      <w:r w:rsidRPr="001A7A6F">
        <w:rPr>
          <w:sz w:val="28"/>
          <w:szCs w:val="28"/>
        </w:rPr>
        <w:t xml:space="preserve">» </w:t>
      </w:r>
      <w:r w:rsidRPr="003A5303">
        <w:rPr>
          <w:sz w:val="28"/>
          <w:szCs w:val="28"/>
        </w:rPr>
        <w:t>осуществляется преподавателями в процессе проведения практических занятий и лабораторных работ, тестирования, а также выполнения обучающимися индивидуальных заданий, проектов, исследований.</w:t>
      </w:r>
    </w:p>
    <w:p w:rsidR="006040DC" w:rsidRDefault="006040DC" w:rsidP="006040DC"/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6040DC" w:rsidTr="006040DC">
        <w:tc>
          <w:tcPr>
            <w:tcW w:w="4785" w:type="dxa"/>
          </w:tcPr>
          <w:p w:rsidR="006040DC" w:rsidRPr="00853AAA" w:rsidRDefault="006040DC" w:rsidP="006040DC">
            <w:pPr>
              <w:rPr>
                <w:sz w:val="24"/>
                <w:szCs w:val="24"/>
              </w:rPr>
            </w:pPr>
            <w:r w:rsidRPr="00853AAA">
              <w:rPr>
                <w:sz w:val="24"/>
                <w:szCs w:val="24"/>
              </w:rPr>
              <w:t>Результаты обучения (освоенные умения, усвоенные знания)</w:t>
            </w:r>
          </w:p>
        </w:tc>
        <w:tc>
          <w:tcPr>
            <w:tcW w:w="4785" w:type="dxa"/>
          </w:tcPr>
          <w:p w:rsidR="006040DC" w:rsidRPr="00853AAA" w:rsidRDefault="006040DC" w:rsidP="006040DC">
            <w:pPr>
              <w:rPr>
                <w:sz w:val="24"/>
                <w:szCs w:val="24"/>
              </w:rPr>
            </w:pPr>
            <w:r w:rsidRPr="00853AAA">
              <w:rPr>
                <w:sz w:val="24"/>
                <w:szCs w:val="24"/>
              </w:rPr>
              <w:t>Формы и методы контроля и оценки результатов обучения</w:t>
            </w:r>
          </w:p>
        </w:tc>
      </w:tr>
      <w:tr w:rsidR="00853AAA" w:rsidTr="006040DC">
        <w:tc>
          <w:tcPr>
            <w:tcW w:w="4785" w:type="dxa"/>
          </w:tcPr>
          <w:p w:rsidR="00853AAA" w:rsidRPr="006040DC" w:rsidRDefault="00853AAA" w:rsidP="004A01E7">
            <w:pPr>
              <w:rPr>
                <w:sz w:val="28"/>
                <w:szCs w:val="28"/>
              </w:rPr>
            </w:pPr>
            <w:r w:rsidRPr="00853AAA">
              <w:rPr>
                <w:b/>
                <w:sz w:val="24"/>
                <w:szCs w:val="24"/>
              </w:rPr>
              <w:t>Умения:</w:t>
            </w:r>
          </w:p>
        </w:tc>
        <w:tc>
          <w:tcPr>
            <w:tcW w:w="4785" w:type="dxa"/>
          </w:tcPr>
          <w:p w:rsidR="00853AAA" w:rsidRPr="00853AAA" w:rsidRDefault="00853AAA" w:rsidP="006040DC">
            <w:pPr>
              <w:rPr>
                <w:sz w:val="24"/>
                <w:szCs w:val="24"/>
              </w:rPr>
            </w:pPr>
          </w:p>
        </w:tc>
      </w:tr>
      <w:tr w:rsidR="00853AAA" w:rsidTr="006040DC">
        <w:tc>
          <w:tcPr>
            <w:tcW w:w="4785" w:type="dxa"/>
          </w:tcPr>
          <w:p w:rsidR="00853AAA" w:rsidRPr="008D4B72" w:rsidRDefault="00853AAA" w:rsidP="004A01E7">
            <w:pPr>
              <w:shd w:val="clear" w:color="auto" w:fill="FFFFFF"/>
              <w:rPr>
                <w:color w:val="000000"/>
              </w:rPr>
            </w:pPr>
            <w:r w:rsidRPr="008D4B72">
              <w:rPr>
                <w:rStyle w:val="c21"/>
                <w:color w:val="000000"/>
                <w:sz w:val="28"/>
                <w:szCs w:val="28"/>
              </w:rPr>
              <w:t>проводить простейшие агрохимические анализы почвы.</w:t>
            </w:r>
          </w:p>
          <w:p w:rsidR="00853AAA" w:rsidRPr="006040DC" w:rsidRDefault="00853AAA" w:rsidP="004A01E7">
            <w:pPr>
              <w:rPr>
                <w:sz w:val="28"/>
                <w:szCs w:val="28"/>
              </w:rPr>
            </w:pPr>
          </w:p>
        </w:tc>
        <w:tc>
          <w:tcPr>
            <w:tcW w:w="4785" w:type="dxa"/>
          </w:tcPr>
          <w:p w:rsidR="00853AAA" w:rsidRPr="00853AAA" w:rsidRDefault="00853AAA" w:rsidP="006040DC">
            <w:pPr>
              <w:rPr>
                <w:sz w:val="24"/>
                <w:szCs w:val="24"/>
                <w:highlight w:val="cyan"/>
              </w:rPr>
            </w:pPr>
            <w:r w:rsidRPr="00853AAA">
              <w:rPr>
                <w:bCs/>
                <w:sz w:val="24"/>
                <w:szCs w:val="24"/>
              </w:rPr>
              <w:t>выполнение и защита практических, лабораторных работ</w:t>
            </w:r>
          </w:p>
        </w:tc>
      </w:tr>
      <w:tr w:rsidR="00853AAA" w:rsidTr="006040DC">
        <w:tc>
          <w:tcPr>
            <w:tcW w:w="4785" w:type="dxa"/>
          </w:tcPr>
          <w:p w:rsidR="00853AAA" w:rsidRPr="00853AAA" w:rsidRDefault="00853AAA" w:rsidP="00DA5F16">
            <w:pPr>
              <w:rPr>
                <w:b/>
                <w:sz w:val="24"/>
                <w:szCs w:val="24"/>
              </w:rPr>
            </w:pPr>
            <w:r w:rsidRPr="00853AAA">
              <w:rPr>
                <w:b/>
                <w:sz w:val="28"/>
                <w:szCs w:val="28"/>
              </w:rPr>
              <w:t>Знания</w:t>
            </w:r>
            <w:r>
              <w:rPr>
                <w:b/>
                <w:sz w:val="28"/>
                <w:szCs w:val="28"/>
              </w:rPr>
              <w:t>:</w:t>
            </w:r>
          </w:p>
        </w:tc>
        <w:tc>
          <w:tcPr>
            <w:tcW w:w="4785" w:type="dxa"/>
          </w:tcPr>
          <w:p w:rsidR="00853AAA" w:rsidRPr="006040DC" w:rsidRDefault="00853AAA" w:rsidP="006040DC">
            <w:pPr>
              <w:rPr>
                <w:sz w:val="28"/>
                <w:szCs w:val="28"/>
              </w:rPr>
            </w:pPr>
          </w:p>
        </w:tc>
      </w:tr>
      <w:tr w:rsidR="00853AAA" w:rsidTr="006040DC">
        <w:tc>
          <w:tcPr>
            <w:tcW w:w="4785" w:type="dxa"/>
          </w:tcPr>
          <w:p w:rsidR="00853AAA" w:rsidRPr="00853AAA" w:rsidRDefault="00853AAA" w:rsidP="00DA5F16">
            <w:pPr>
              <w:rPr>
                <w:sz w:val="24"/>
                <w:szCs w:val="24"/>
                <w:highlight w:val="cyan"/>
              </w:rPr>
            </w:pPr>
            <w:r w:rsidRPr="00853AAA">
              <w:rPr>
                <w:rStyle w:val="c10"/>
                <w:color w:val="000000"/>
                <w:sz w:val="24"/>
                <w:szCs w:val="24"/>
              </w:rPr>
              <w:t>б</w:t>
            </w:r>
            <w:r w:rsidRPr="00853AAA">
              <w:rPr>
                <w:rStyle w:val="c21"/>
                <w:color w:val="000000"/>
                <w:sz w:val="24"/>
                <w:szCs w:val="24"/>
              </w:rPr>
              <w:t>азовые понятия в агрохимии;</w:t>
            </w:r>
          </w:p>
        </w:tc>
        <w:tc>
          <w:tcPr>
            <w:tcW w:w="4785" w:type="dxa"/>
          </w:tcPr>
          <w:p w:rsidR="00853AAA" w:rsidRPr="00853AAA" w:rsidRDefault="00853AAA" w:rsidP="00853AAA">
            <w:pPr>
              <w:pStyle w:val="af5"/>
              <w:rPr>
                <w:sz w:val="24"/>
                <w:szCs w:val="24"/>
              </w:rPr>
            </w:pPr>
            <w:r w:rsidRPr="00853AAA">
              <w:rPr>
                <w:sz w:val="24"/>
                <w:szCs w:val="24"/>
              </w:rPr>
              <w:t>Устный опрос</w:t>
            </w:r>
          </w:p>
          <w:p w:rsidR="00853AAA" w:rsidRPr="00853AAA" w:rsidRDefault="00853AAA" w:rsidP="00853AAA">
            <w:pPr>
              <w:pStyle w:val="af5"/>
              <w:rPr>
                <w:sz w:val="24"/>
                <w:szCs w:val="24"/>
              </w:rPr>
            </w:pPr>
            <w:r w:rsidRPr="00853AAA">
              <w:rPr>
                <w:sz w:val="24"/>
                <w:szCs w:val="24"/>
              </w:rPr>
              <w:t>Тестирование</w:t>
            </w:r>
          </w:p>
          <w:p w:rsidR="00853AAA" w:rsidRPr="00853AAA" w:rsidRDefault="00853AAA" w:rsidP="00853AAA">
            <w:pPr>
              <w:rPr>
                <w:sz w:val="24"/>
                <w:szCs w:val="24"/>
              </w:rPr>
            </w:pPr>
            <w:r w:rsidRPr="00853AAA">
              <w:rPr>
                <w:sz w:val="24"/>
                <w:szCs w:val="24"/>
              </w:rPr>
              <w:t xml:space="preserve">        Контрольная работа</w:t>
            </w:r>
          </w:p>
        </w:tc>
      </w:tr>
      <w:tr w:rsidR="00853AAA" w:rsidTr="006040DC">
        <w:tc>
          <w:tcPr>
            <w:tcW w:w="4785" w:type="dxa"/>
          </w:tcPr>
          <w:p w:rsidR="00853AAA" w:rsidRPr="00853AAA" w:rsidRDefault="00853AAA" w:rsidP="00DA5F16">
            <w:pPr>
              <w:rPr>
                <w:b/>
                <w:sz w:val="24"/>
                <w:szCs w:val="24"/>
                <w:highlight w:val="cyan"/>
              </w:rPr>
            </w:pPr>
            <w:r w:rsidRPr="00853AAA">
              <w:rPr>
                <w:rStyle w:val="c21"/>
                <w:color w:val="000000"/>
                <w:sz w:val="24"/>
                <w:szCs w:val="24"/>
              </w:rPr>
              <w:t>основные виды удобрений;</w:t>
            </w:r>
          </w:p>
        </w:tc>
        <w:tc>
          <w:tcPr>
            <w:tcW w:w="4785" w:type="dxa"/>
          </w:tcPr>
          <w:p w:rsidR="00853AAA" w:rsidRPr="00853AAA" w:rsidRDefault="00853AAA" w:rsidP="00853AAA">
            <w:pPr>
              <w:pStyle w:val="af5"/>
              <w:rPr>
                <w:sz w:val="24"/>
                <w:szCs w:val="24"/>
              </w:rPr>
            </w:pPr>
            <w:r w:rsidRPr="00853AAA">
              <w:rPr>
                <w:sz w:val="24"/>
                <w:szCs w:val="24"/>
              </w:rPr>
              <w:t>Устный опрос</w:t>
            </w:r>
          </w:p>
          <w:p w:rsidR="00853AAA" w:rsidRPr="00853AAA" w:rsidRDefault="00853AAA" w:rsidP="00853AAA">
            <w:pPr>
              <w:pStyle w:val="af5"/>
              <w:rPr>
                <w:sz w:val="24"/>
                <w:szCs w:val="24"/>
              </w:rPr>
            </w:pPr>
            <w:r w:rsidRPr="00853AAA">
              <w:rPr>
                <w:sz w:val="24"/>
                <w:szCs w:val="24"/>
              </w:rPr>
              <w:t>Тестирование</w:t>
            </w:r>
          </w:p>
          <w:p w:rsidR="00853AAA" w:rsidRPr="00853AAA" w:rsidRDefault="00853AAA" w:rsidP="00853AAA">
            <w:pPr>
              <w:rPr>
                <w:sz w:val="24"/>
                <w:szCs w:val="24"/>
              </w:rPr>
            </w:pPr>
            <w:r w:rsidRPr="00853AAA">
              <w:rPr>
                <w:sz w:val="24"/>
                <w:szCs w:val="24"/>
              </w:rPr>
              <w:t xml:space="preserve">        Контрольная работа</w:t>
            </w:r>
          </w:p>
        </w:tc>
      </w:tr>
      <w:tr w:rsidR="00853AAA" w:rsidTr="006040DC">
        <w:tc>
          <w:tcPr>
            <w:tcW w:w="4785" w:type="dxa"/>
          </w:tcPr>
          <w:p w:rsidR="00853AAA" w:rsidRPr="00853AAA" w:rsidRDefault="00853AAA" w:rsidP="00DA5F16">
            <w:pPr>
              <w:rPr>
                <w:sz w:val="24"/>
                <w:szCs w:val="24"/>
                <w:highlight w:val="cyan"/>
              </w:rPr>
            </w:pPr>
            <w:r w:rsidRPr="00853AAA">
              <w:rPr>
                <w:rStyle w:val="c21"/>
                <w:color w:val="000000"/>
                <w:sz w:val="24"/>
                <w:szCs w:val="24"/>
              </w:rPr>
              <w:t>мероприятия по охране окружающей среды;</w:t>
            </w:r>
          </w:p>
        </w:tc>
        <w:tc>
          <w:tcPr>
            <w:tcW w:w="4785" w:type="dxa"/>
          </w:tcPr>
          <w:p w:rsidR="00853AAA" w:rsidRPr="00853AAA" w:rsidRDefault="00853AAA" w:rsidP="00853AAA">
            <w:pPr>
              <w:pStyle w:val="af5"/>
              <w:rPr>
                <w:sz w:val="24"/>
                <w:szCs w:val="24"/>
              </w:rPr>
            </w:pPr>
            <w:r w:rsidRPr="00853AAA">
              <w:rPr>
                <w:sz w:val="24"/>
                <w:szCs w:val="24"/>
              </w:rPr>
              <w:t>Устный опрос</w:t>
            </w:r>
          </w:p>
          <w:p w:rsidR="00853AAA" w:rsidRPr="00853AAA" w:rsidRDefault="00853AAA" w:rsidP="00853AAA">
            <w:pPr>
              <w:pStyle w:val="af5"/>
              <w:rPr>
                <w:sz w:val="24"/>
                <w:szCs w:val="24"/>
              </w:rPr>
            </w:pPr>
            <w:r w:rsidRPr="00853AAA">
              <w:rPr>
                <w:sz w:val="24"/>
                <w:szCs w:val="24"/>
              </w:rPr>
              <w:t>Тестирование</w:t>
            </w:r>
          </w:p>
          <w:p w:rsidR="00853AAA" w:rsidRPr="00853AAA" w:rsidRDefault="00853AAA" w:rsidP="00853AAA">
            <w:pPr>
              <w:rPr>
                <w:sz w:val="24"/>
                <w:szCs w:val="24"/>
              </w:rPr>
            </w:pPr>
            <w:r w:rsidRPr="00853AAA">
              <w:rPr>
                <w:sz w:val="24"/>
                <w:szCs w:val="24"/>
              </w:rPr>
              <w:t xml:space="preserve">        Контрольная работа</w:t>
            </w:r>
          </w:p>
        </w:tc>
      </w:tr>
      <w:tr w:rsidR="00853AAA" w:rsidTr="00C126BF">
        <w:tc>
          <w:tcPr>
            <w:tcW w:w="9570" w:type="dxa"/>
            <w:gridSpan w:val="2"/>
          </w:tcPr>
          <w:p w:rsidR="00853AAA" w:rsidRPr="00853AAA" w:rsidRDefault="00853AAA" w:rsidP="006040DC">
            <w:pPr>
              <w:rPr>
                <w:sz w:val="24"/>
                <w:szCs w:val="24"/>
              </w:rPr>
            </w:pPr>
            <w:r w:rsidRPr="00853AAA">
              <w:rPr>
                <w:sz w:val="24"/>
                <w:szCs w:val="24"/>
              </w:rPr>
              <w:t>Итоговая аттестация в форме дифференцированного зачета.</w:t>
            </w:r>
          </w:p>
        </w:tc>
      </w:tr>
    </w:tbl>
    <w:p w:rsidR="006040DC" w:rsidRDefault="006040DC" w:rsidP="006040DC"/>
    <w:p w:rsidR="006040DC" w:rsidRDefault="006040DC" w:rsidP="006040DC"/>
    <w:p w:rsidR="006040DC" w:rsidRDefault="006040DC" w:rsidP="006040DC"/>
    <w:p w:rsidR="001D5178" w:rsidRDefault="001D5178" w:rsidP="006040DC"/>
    <w:p w:rsidR="001D5178" w:rsidRDefault="001D5178" w:rsidP="006040DC"/>
    <w:p w:rsidR="001D5178" w:rsidRDefault="001D5178" w:rsidP="006040DC"/>
    <w:p w:rsidR="001D5178" w:rsidRDefault="001D5178" w:rsidP="006040DC"/>
    <w:p w:rsidR="001D5178" w:rsidRDefault="001D5178" w:rsidP="006040DC"/>
    <w:p w:rsidR="001D5178" w:rsidRDefault="001D5178" w:rsidP="006040DC"/>
    <w:p w:rsidR="001D5178" w:rsidRDefault="001D5178" w:rsidP="006040DC"/>
    <w:p w:rsidR="001D5178" w:rsidRDefault="001D5178" w:rsidP="006040DC"/>
    <w:p w:rsidR="001D5178" w:rsidRDefault="001D5178" w:rsidP="006040DC"/>
    <w:p w:rsidR="001D5178" w:rsidRDefault="001D5178" w:rsidP="006040DC"/>
    <w:p w:rsidR="001D5178" w:rsidRDefault="001D5178" w:rsidP="006040DC"/>
    <w:p w:rsidR="001D5178" w:rsidRDefault="001D5178" w:rsidP="006040DC"/>
    <w:p w:rsidR="001D5178" w:rsidRDefault="001D5178" w:rsidP="006040DC"/>
    <w:p w:rsidR="001D5178" w:rsidRDefault="001D5178" w:rsidP="006040DC"/>
    <w:p w:rsidR="001D5178" w:rsidRDefault="001D5178" w:rsidP="006040DC"/>
    <w:p w:rsidR="001D5178" w:rsidRDefault="001D5178" w:rsidP="006040DC"/>
    <w:p w:rsidR="001D5178" w:rsidRDefault="001D5178" w:rsidP="006040DC"/>
    <w:p w:rsidR="001D5178" w:rsidRDefault="001D5178" w:rsidP="006040DC"/>
    <w:p w:rsidR="001D5178" w:rsidRDefault="001D5178" w:rsidP="006040DC"/>
    <w:p w:rsidR="001D5178" w:rsidRPr="006040DC" w:rsidRDefault="001D5178" w:rsidP="006040DC"/>
    <w:p w:rsidR="00594F1B" w:rsidRPr="00015ECB" w:rsidRDefault="00594F1B" w:rsidP="00015ECB">
      <w:pPr>
        <w:spacing w:line="276" w:lineRule="auto"/>
        <w:rPr>
          <w:i/>
        </w:rPr>
      </w:pPr>
    </w:p>
    <w:p w:rsidR="00594F1B" w:rsidRPr="00015ECB" w:rsidRDefault="00594F1B" w:rsidP="00015ECB">
      <w:pPr>
        <w:spacing w:line="276" w:lineRule="auto"/>
      </w:pPr>
    </w:p>
    <w:p w:rsidR="001D5178" w:rsidRPr="001D5178" w:rsidRDefault="001D5178" w:rsidP="001D5178">
      <w:pPr>
        <w:spacing w:line="360" w:lineRule="auto"/>
        <w:ind w:left="-567"/>
        <w:jc w:val="both"/>
        <w:rPr>
          <w:rFonts w:eastAsiaTheme="minorEastAsia"/>
          <w:b/>
          <w:sz w:val="28"/>
          <w:szCs w:val="28"/>
        </w:rPr>
      </w:pPr>
      <w:r>
        <w:rPr>
          <w:sz w:val="28"/>
          <w:szCs w:val="28"/>
        </w:rPr>
        <w:tab/>
      </w:r>
      <w:r w:rsidRPr="001D5178">
        <w:rPr>
          <w:rFonts w:eastAsiaTheme="minorEastAsia"/>
          <w:b/>
          <w:sz w:val="28"/>
          <w:szCs w:val="28"/>
        </w:rPr>
        <w:t xml:space="preserve">ЛИСТ РЕГИСТРАЦИИ ДОПОЛНЕНИЙ И ИЗМЕНЕНИЙ В РАБОЧЕЙ ПРОГРАММЕ ПРОФЕССИОНАЛЬНОГО МОДУЛЯ </w:t>
      </w:r>
    </w:p>
    <w:p w:rsidR="001D5178" w:rsidRPr="001D5178" w:rsidRDefault="001D5178" w:rsidP="001D5178">
      <w:pPr>
        <w:jc w:val="center"/>
        <w:rPr>
          <w:rFonts w:eastAsiaTheme="minorEastAsia"/>
          <w:b/>
          <w:sz w:val="32"/>
          <w:szCs w:val="28"/>
        </w:rPr>
      </w:pPr>
    </w:p>
    <w:tbl>
      <w:tblPr>
        <w:tblW w:w="10359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46"/>
        <w:gridCol w:w="1179"/>
        <w:gridCol w:w="1230"/>
        <w:gridCol w:w="2763"/>
        <w:gridCol w:w="4041"/>
      </w:tblGrid>
      <w:tr w:rsidR="001D5178" w:rsidRPr="001D5178" w:rsidTr="006063EE">
        <w:trPr>
          <w:trHeight w:val="450"/>
        </w:trPr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78" w:rsidRPr="001D5178" w:rsidRDefault="001D5178" w:rsidP="001D51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1D5178">
              <w:rPr>
                <w:rFonts w:eastAsiaTheme="minorEastAsia"/>
              </w:rPr>
              <w:t>№</w:t>
            </w:r>
          </w:p>
          <w:p w:rsidR="001D5178" w:rsidRPr="001D5178" w:rsidRDefault="001D5178" w:rsidP="001D51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1D5178">
              <w:rPr>
                <w:rFonts w:eastAsiaTheme="minorEastAsia"/>
              </w:rPr>
              <w:t>изменения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78" w:rsidRPr="001D5178" w:rsidRDefault="001D5178" w:rsidP="001D51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1D5178">
              <w:rPr>
                <w:rFonts w:eastAsiaTheme="minorEastAsia"/>
              </w:rPr>
              <w:t xml:space="preserve">Номера </w:t>
            </w:r>
            <w:proofErr w:type="gramStart"/>
            <w:r w:rsidRPr="001D5178">
              <w:rPr>
                <w:rFonts w:eastAsiaTheme="minorEastAsia"/>
              </w:rPr>
              <w:t>изменённых</w:t>
            </w:r>
            <w:proofErr w:type="gramEnd"/>
          </w:p>
        </w:tc>
        <w:tc>
          <w:tcPr>
            <w:tcW w:w="2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78" w:rsidRPr="001D5178" w:rsidRDefault="001D5178" w:rsidP="001D51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1D5178">
              <w:rPr>
                <w:rFonts w:eastAsiaTheme="minorEastAsia"/>
              </w:rPr>
              <w:t>№ протокола /подпись</w:t>
            </w:r>
          </w:p>
          <w:p w:rsidR="001D5178" w:rsidRPr="001D5178" w:rsidRDefault="001D5178" w:rsidP="001D51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1D5178">
              <w:rPr>
                <w:rFonts w:eastAsiaTheme="minorEastAsia"/>
              </w:rPr>
              <w:t xml:space="preserve"> ПЦК</w:t>
            </w:r>
          </w:p>
        </w:tc>
        <w:tc>
          <w:tcPr>
            <w:tcW w:w="4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78" w:rsidRPr="001D5178" w:rsidRDefault="001D5178" w:rsidP="001D51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1D5178">
              <w:rPr>
                <w:rFonts w:eastAsiaTheme="minorEastAsia"/>
              </w:rPr>
              <w:t>Дата ввода изменений</w:t>
            </w:r>
          </w:p>
        </w:tc>
      </w:tr>
      <w:tr w:rsidR="001D5178" w:rsidRPr="001D5178" w:rsidTr="006063EE">
        <w:trPr>
          <w:trHeight w:val="510"/>
        </w:trPr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78" w:rsidRPr="001D5178" w:rsidRDefault="001D5178" w:rsidP="001D5178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78" w:rsidRPr="001D5178" w:rsidRDefault="001D5178" w:rsidP="001D51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1D5178">
              <w:rPr>
                <w:rFonts w:eastAsiaTheme="minorEastAsia"/>
              </w:rPr>
              <w:t>страниц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78" w:rsidRPr="001D5178" w:rsidRDefault="001D5178" w:rsidP="001D51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1D5178">
              <w:rPr>
                <w:rFonts w:eastAsiaTheme="minorEastAsia"/>
              </w:rPr>
              <w:t>пунктов</w:t>
            </w:r>
          </w:p>
        </w:tc>
        <w:tc>
          <w:tcPr>
            <w:tcW w:w="2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78" w:rsidRPr="001D5178" w:rsidRDefault="001D5178" w:rsidP="001D5178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178" w:rsidRPr="001D5178" w:rsidRDefault="001D5178" w:rsidP="001D5178">
            <w:pPr>
              <w:rPr>
                <w:rFonts w:eastAsiaTheme="minorEastAsia"/>
                <w:sz w:val="28"/>
                <w:szCs w:val="28"/>
              </w:rPr>
            </w:pPr>
          </w:p>
        </w:tc>
      </w:tr>
      <w:tr w:rsidR="001D5178" w:rsidRPr="001D5178" w:rsidTr="006063EE"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78" w:rsidRPr="001D5178" w:rsidRDefault="001D5178" w:rsidP="001D51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1D5178">
              <w:rPr>
                <w:rFonts w:eastAsiaTheme="minorEastAsia"/>
              </w:rPr>
              <w:t>1</w:t>
            </w:r>
          </w:p>
          <w:p w:rsidR="001D5178" w:rsidRPr="001D5178" w:rsidRDefault="001D5178" w:rsidP="001D51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  <w:p w:rsidR="001D5178" w:rsidRPr="001D5178" w:rsidRDefault="001D5178" w:rsidP="001D51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  <w:p w:rsidR="001D5178" w:rsidRPr="001D5178" w:rsidRDefault="001D5178" w:rsidP="001D51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  <w:p w:rsidR="001D5178" w:rsidRPr="001D5178" w:rsidRDefault="001D5178" w:rsidP="001D51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  <w:p w:rsidR="001D5178" w:rsidRPr="001D5178" w:rsidRDefault="001D5178" w:rsidP="001D51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  <w:p w:rsidR="001D5178" w:rsidRPr="001D5178" w:rsidRDefault="001D5178" w:rsidP="001D517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78" w:rsidRPr="001D5178" w:rsidRDefault="001D5178" w:rsidP="001D51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1D5178">
              <w:rPr>
                <w:rFonts w:eastAsiaTheme="minorEastAsia"/>
              </w:rP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78" w:rsidRPr="001D5178" w:rsidRDefault="001D5178" w:rsidP="001D51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78" w:rsidRPr="001D5178" w:rsidRDefault="001D5178" w:rsidP="001D51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1D5178">
              <w:rPr>
                <w:b/>
              </w:rPr>
              <w:t xml:space="preserve">Информация о приказе </w:t>
            </w:r>
            <w:r w:rsidRPr="001D5178">
              <w:rPr>
                <w:rFonts w:eastAsiaTheme="minorEastAsia"/>
                <w:color w:val="333333"/>
                <w:shd w:val="clear" w:color="auto" w:fill="FFFF00"/>
              </w:rPr>
              <w:t>Министерства просвещения от 09.12.2019г №679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78" w:rsidRPr="001D5178" w:rsidRDefault="001D5178" w:rsidP="001D5178">
            <w:pPr>
              <w:rPr>
                <w:b/>
              </w:rPr>
            </w:pPr>
            <w:r w:rsidRPr="001D5178">
              <w:rPr>
                <w:b/>
              </w:rPr>
              <w:t>10.06.2020</w:t>
            </w:r>
          </w:p>
          <w:p w:rsidR="001D5178" w:rsidRPr="001D5178" w:rsidRDefault="001D5178" w:rsidP="001D51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</w:tr>
      <w:tr w:rsidR="001D5178" w:rsidRPr="001D5178" w:rsidTr="006063EE">
        <w:trPr>
          <w:trHeight w:val="2561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78" w:rsidRPr="001D5178" w:rsidRDefault="001D5178" w:rsidP="001D51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  <w:p w:rsidR="001D5178" w:rsidRPr="001D5178" w:rsidRDefault="001D5178" w:rsidP="001D51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1D5178">
              <w:rPr>
                <w:rFonts w:eastAsiaTheme="minorEastAsia"/>
              </w:rPr>
              <w:t>2</w:t>
            </w:r>
          </w:p>
          <w:p w:rsidR="001D5178" w:rsidRPr="001D5178" w:rsidRDefault="001D5178" w:rsidP="001D51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  <w:p w:rsidR="001D5178" w:rsidRPr="001D5178" w:rsidRDefault="001D5178" w:rsidP="001D51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  <w:p w:rsidR="001D5178" w:rsidRPr="001D5178" w:rsidRDefault="001D5178" w:rsidP="001D51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  <w:p w:rsidR="001D5178" w:rsidRPr="001D5178" w:rsidRDefault="001D5178" w:rsidP="001D517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78" w:rsidRPr="001D5178" w:rsidRDefault="001D5178" w:rsidP="001D51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  <w:p w:rsidR="001D5178" w:rsidRPr="001D5178" w:rsidRDefault="001D5178" w:rsidP="001D517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1D5178">
              <w:rPr>
                <w:rFonts w:eastAsiaTheme="minorEastAsia"/>
              </w:rPr>
              <w:t xml:space="preserve">    23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78" w:rsidRPr="001D5178" w:rsidRDefault="001D5178" w:rsidP="001D51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  <w:p w:rsidR="001D5178" w:rsidRPr="001D5178" w:rsidRDefault="001D5178" w:rsidP="001D51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1D5178">
              <w:rPr>
                <w:rFonts w:eastAsiaTheme="minorEastAsia"/>
              </w:rPr>
              <w:t>1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78" w:rsidRPr="001D5178" w:rsidRDefault="001D5178" w:rsidP="001D51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</w:p>
          <w:p w:rsidR="001D5178" w:rsidRPr="001D5178" w:rsidRDefault="001D5178" w:rsidP="001D51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1D5178">
              <w:rPr>
                <w:rFonts w:eastAsiaTheme="minorEastAsia"/>
              </w:rPr>
              <w:t>№3 от 10 декабря 2020 года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78" w:rsidRPr="001D5178" w:rsidRDefault="001D5178" w:rsidP="001D51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</w:p>
          <w:p w:rsidR="001D5178" w:rsidRPr="001D5178" w:rsidRDefault="001D5178" w:rsidP="001D517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1D5178">
              <w:rPr>
                <w:rFonts w:eastAsiaTheme="minorEastAsia"/>
              </w:rPr>
              <w:t>10 декабря 2020 года</w:t>
            </w:r>
          </w:p>
        </w:tc>
      </w:tr>
      <w:tr w:rsidR="001D5178" w:rsidRPr="001D5178" w:rsidTr="006063EE">
        <w:trPr>
          <w:trHeight w:val="2541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78" w:rsidRPr="001D5178" w:rsidRDefault="001D5178" w:rsidP="001D51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</w:p>
          <w:p w:rsidR="001D5178" w:rsidRPr="001D5178" w:rsidRDefault="001D5178" w:rsidP="001D51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</w:p>
          <w:p w:rsidR="001D5178" w:rsidRPr="001D5178" w:rsidRDefault="001D5178" w:rsidP="001D51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</w:p>
          <w:p w:rsidR="001D5178" w:rsidRPr="001D5178" w:rsidRDefault="001D5178" w:rsidP="001D51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</w:p>
          <w:p w:rsidR="001D5178" w:rsidRPr="001D5178" w:rsidRDefault="001D5178" w:rsidP="001D51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</w:p>
          <w:p w:rsidR="001D5178" w:rsidRPr="001D5178" w:rsidRDefault="001D5178" w:rsidP="001D517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</w:p>
          <w:p w:rsidR="001D5178" w:rsidRPr="001D5178" w:rsidRDefault="001D5178" w:rsidP="001D517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78" w:rsidRPr="001D5178" w:rsidRDefault="001D5178" w:rsidP="001D51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78" w:rsidRPr="001D5178" w:rsidRDefault="001D5178" w:rsidP="001D51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78" w:rsidRPr="001D5178" w:rsidRDefault="001D5178" w:rsidP="001D51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78" w:rsidRPr="001D5178" w:rsidRDefault="001D5178" w:rsidP="001D51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</w:p>
        </w:tc>
      </w:tr>
      <w:tr w:rsidR="001D5178" w:rsidRPr="001D5178" w:rsidTr="006063EE">
        <w:trPr>
          <w:trHeight w:val="2541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78" w:rsidRPr="001D5178" w:rsidRDefault="001D5178" w:rsidP="001D517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78" w:rsidRPr="001D5178" w:rsidRDefault="001D5178" w:rsidP="001D51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78" w:rsidRPr="001D5178" w:rsidRDefault="001D5178" w:rsidP="001D51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78" w:rsidRPr="001D5178" w:rsidRDefault="001D5178" w:rsidP="001D51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78" w:rsidRPr="001D5178" w:rsidRDefault="001D5178" w:rsidP="001D51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</w:p>
        </w:tc>
      </w:tr>
    </w:tbl>
    <w:p w:rsidR="006D288E" w:rsidRPr="005C21A4" w:rsidRDefault="006D288E" w:rsidP="001D5178">
      <w:pPr>
        <w:tabs>
          <w:tab w:val="left" w:pos="1440"/>
        </w:tabs>
        <w:rPr>
          <w:sz w:val="28"/>
          <w:szCs w:val="28"/>
        </w:rPr>
      </w:pPr>
    </w:p>
    <w:sectPr w:rsidR="006D288E" w:rsidRPr="005C21A4" w:rsidSect="00FE7312">
      <w:pgSz w:w="11906" w:h="16838"/>
      <w:pgMar w:top="851" w:right="851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37D7" w:rsidRDefault="00C337D7" w:rsidP="00594F1B">
      <w:r>
        <w:separator/>
      </w:r>
    </w:p>
  </w:endnote>
  <w:endnote w:type="continuationSeparator" w:id="0">
    <w:p w:rsidR="00C337D7" w:rsidRDefault="00C337D7" w:rsidP="00594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AEC" w:rsidRDefault="006F3784" w:rsidP="00594F1B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D95AEC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D95AEC" w:rsidRDefault="00D95AEC" w:rsidP="00594F1B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AEC" w:rsidRDefault="006F3784" w:rsidP="00594F1B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D95AEC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104A00">
      <w:rPr>
        <w:rStyle w:val="ab"/>
        <w:noProof/>
      </w:rPr>
      <w:t>1</w:t>
    </w:r>
    <w:r>
      <w:rPr>
        <w:rStyle w:val="ab"/>
      </w:rPr>
      <w:fldChar w:fldCharType="end"/>
    </w:r>
  </w:p>
  <w:p w:rsidR="00D95AEC" w:rsidRDefault="00D95AEC" w:rsidP="00594F1B">
    <w:pPr>
      <w:pStyle w:val="a9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AEC" w:rsidRDefault="006F3784" w:rsidP="00594F1B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D95AEC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D95AEC" w:rsidRDefault="00D95AEC" w:rsidP="00594F1B">
    <w:pPr>
      <w:pStyle w:val="a9"/>
      <w:ind w:right="360"/>
    </w:pPr>
  </w:p>
  <w:p w:rsidR="00D95AEC" w:rsidRDefault="00D95AEC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AEC" w:rsidRDefault="006F3784" w:rsidP="00594F1B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D95AEC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104A00">
      <w:rPr>
        <w:rStyle w:val="ab"/>
        <w:noProof/>
      </w:rPr>
      <w:t>14</w:t>
    </w:r>
    <w:r>
      <w:rPr>
        <w:rStyle w:val="ab"/>
      </w:rPr>
      <w:fldChar w:fldCharType="end"/>
    </w:r>
  </w:p>
  <w:p w:rsidR="00D95AEC" w:rsidRDefault="00D95AEC" w:rsidP="00594F1B">
    <w:pPr>
      <w:pStyle w:val="a9"/>
      <w:ind w:right="360"/>
    </w:pPr>
  </w:p>
  <w:p w:rsidR="00D95AEC" w:rsidRDefault="00D95AEC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AEC" w:rsidRDefault="00D95AE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37D7" w:rsidRDefault="00C337D7" w:rsidP="00594F1B">
      <w:r>
        <w:separator/>
      </w:r>
    </w:p>
  </w:footnote>
  <w:footnote w:type="continuationSeparator" w:id="0">
    <w:p w:rsidR="00C337D7" w:rsidRDefault="00C337D7" w:rsidP="00594F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AEC" w:rsidRDefault="00D95AEC">
    <w:pPr>
      <w:pStyle w:val="ae"/>
    </w:pPr>
  </w:p>
  <w:p w:rsidR="00D95AEC" w:rsidRDefault="00D95AE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AEC" w:rsidRDefault="00D95AEC" w:rsidP="00594F1B">
    <w:pPr>
      <w:pStyle w:val="ae"/>
      <w:tabs>
        <w:tab w:val="clear" w:pos="4677"/>
        <w:tab w:val="clear" w:pos="9355"/>
        <w:tab w:val="left" w:pos="1710"/>
      </w:tabs>
    </w:pPr>
    <w:r>
      <w:tab/>
    </w:r>
  </w:p>
  <w:p w:rsidR="00D95AEC" w:rsidRDefault="00D95AEC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AEC" w:rsidRDefault="00D95AEC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D5D87"/>
    <w:multiLevelType w:val="hybridMultilevel"/>
    <w:tmpl w:val="A5787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664561"/>
    <w:multiLevelType w:val="hybridMultilevel"/>
    <w:tmpl w:val="5D14346E"/>
    <w:lvl w:ilvl="0" w:tplc="3FDA03F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6BB5A54"/>
    <w:multiLevelType w:val="hybridMultilevel"/>
    <w:tmpl w:val="B0CAB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DE02C3"/>
    <w:multiLevelType w:val="hybridMultilevel"/>
    <w:tmpl w:val="3294E1AA"/>
    <w:lvl w:ilvl="0" w:tplc="641A950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6BFC3FBC">
      <w:start w:val="1"/>
      <w:numFmt w:val="bullet"/>
      <w:lvlText w:val="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color w:val="auto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182A3C"/>
    <w:multiLevelType w:val="hybridMultilevel"/>
    <w:tmpl w:val="356E44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1533DD"/>
    <w:multiLevelType w:val="hybridMultilevel"/>
    <w:tmpl w:val="CA105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1051C4"/>
    <w:multiLevelType w:val="hybridMultilevel"/>
    <w:tmpl w:val="2A3EF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">
    <w:nsid w:val="121F5AE1"/>
    <w:multiLevelType w:val="hybridMultilevel"/>
    <w:tmpl w:val="700291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D81807"/>
    <w:multiLevelType w:val="hybridMultilevel"/>
    <w:tmpl w:val="7B7CD0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530ED2"/>
    <w:multiLevelType w:val="hybridMultilevel"/>
    <w:tmpl w:val="81DC36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AB70806"/>
    <w:multiLevelType w:val="multilevel"/>
    <w:tmpl w:val="06FE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E3D3113"/>
    <w:multiLevelType w:val="hybridMultilevel"/>
    <w:tmpl w:val="A6BC1504"/>
    <w:lvl w:ilvl="0" w:tplc="641A950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F971E38"/>
    <w:multiLevelType w:val="hybridMultilevel"/>
    <w:tmpl w:val="00EA5F6A"/>
    <w:lvl w:ilvl="0" w:tplc="4FE2E0E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DD3875"/>
    <w:multiLevelType w:val="hybridMultilevel"/>
    <w:tmpl w:val="553A2C4A"/>
    <w:lvl w:ilvl="0" w:tplc="5672BE46">
      <w:start w:val="1"/>
      <w:numFmt w:val="decimal"/>
      <w:lvlText w:val="%1."/>
      <w:lvlJc w:val="left"/>
      <w:pPr>
        <w:ind w:left="450" w:hanging="360"/>
      </w:pPr>
      <w:rPr>
        <w:rFonts w:ascii="Times New Roman" w:eastAsia="Calibri" w:hAnsi="Times New Roman" w:cs="Times New Roman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170" w:hanging="360"/>
      </w:pPr>
    </w:lvl>
    <w:lvl w:ilvl="2" w:tplc="0419001B" w:tentative="1">
      <w:start w:val="1"/>
      <w:numFmt w:val="lowerRoman"/>
      <w:lvlText w:val="%3."/>
      <w:lvlJc w:val="right"/>
      <w:pPr>
        <w:ind w:left="1890" w:hanging="180"/>
      </w:pPr>
    </w:lvl>
    <w:lvl w:ilvl="3" w:tplc="0419000F" w:tentative="1">
      <w:start w:val="1"/>
      <w:numFmt w:val="decimal"/>
      <w:lvlText w:val="%4."/>
      <w:lvlJc w:val="left"/>
      <w:pPr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5">
    <w:nsid w:val="23E1334C"/>
    <w:multiLevelType w:val="hybridMultilevel"/>
    <w:tmpl w:val="B22A9C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D4716A"/>
    <w:multiLevelType w:val="hybridMultilevel"/>
    <w:tmpl w:val="1C288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5F863BE"/>
    <w:multiLevelType w:val="hybridMultilevel"/>
    <w:tmpl w:val="5A96A8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9026767"/>
    <w:multiLevelType w:val="hybridMultilevel"/>
    <w:tmpl w:val="A56A41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91C51B7"/>
    <w:multiLevelType w:val="hybridMultilevel"/>
    <w:tmpl w:val="499A0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391462"/>
    <w:multiLevelType w:val="singleLevel"/>
    <w:tmpl w:val="64A8179E"/>
    <w:lvl w:ilvl="0">
      <w:start w:val="1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21">
    <w:nsid w:val="2B5E792D"/>
    <w:multiLevelType w:val="multilevel"/>
    <w:tmpl w:val="FDD8F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2B91237E"/>
    <w:multiLevelType w:val="hybridMultilevel"/>
    <w:tmpl w:val="B2CCB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BEC2691"/>
    <w:multiLevelType w:val="hybridMultilevel"/>
    <w:tmpl w:val="B22A9C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D57184A"/>
    <w:multiLevelType w:val="multilevel"/>
    <w:tmpl w:val="F6744C7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>
    <w:nsid w:val="2E3B4883"/>
    <w:multiLevelType w:val="hybridMultilevel"/>
    <w:tmpl w:val="82C2D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FD959A7"/>
    <w:multiLevelType w:val="hybridMultilevel"/>
    <w:tmpl w:val="0BF885CE"/>
    <w:lvl w:ilvl="0" w:tplc="83ACCA36">
      <w:start w:val="1"/>
      <w:numFmt w:val="decimal"/>
      <w:lvlText w:val="%1."/>
      <w:lvlJc w:val="left"/>
      <w:pPr>
        <w:ind w:left="468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27">
    <w:nsid w:val="384B541A"/>
    <w:multiLevelType w:val="hybridMultilevel"/>
    <w:tmpl w:val="718EC772"/>
    <w:lvl w:ilvl="0" w:tplc="127C62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3A434F39"/>
    <w:multiLevelType w:val="hybridMultilevel"/>
    <w:tmpl w:val="F33031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100675A"/>
    <w:multiLevelType w:val="hybridMultilevel"/>
    <w:tmpl w:val="61A43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2934143"/>
    <w:multiLevelType w:val="hybridMultilevel"/>
    <w:tmpl w:val="F51CFB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5FF115C"/>
    <w:multiLevelType w:val="hybridMultilevel"/>
    <w:tmpl w:val="78FCF0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8FE6D1E"/>
    <w:multiLevelType w:val="hybridMultilevel"/>
    <w:tmpl w:val="EE967826"/>
    <w:lvl w:ilvl="0" w:tplc="793A254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3">
    <w:nsid w:val="5406368A"/>
    <w:multiLevelType w:val="hybridMultilevel"/>
    <w:tmpl w:val="E4A8AD56"/>
    <w:lvl w:ilvl="0" w:tplc="5498DCF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>
    <w:nsid w:val="55A435CB"/>
    <w:multiLevelType w:val="hybridMultilevel"/>
    <w:tmpl w:val="C3F061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74E04DE"/>
    <w:multiLevelType w:val="hybridMultilevel"/>
    <w:tmpl w:val="B26093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8BB3CF9"/>
    <w:multiLevelType w:val="hybridMultilevel"/>
    <w:tmpl w:val="C3EE1FB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F632A10"/>
    <w:multiLevelType w:val="hybridMultilevel"/>
    <w:tmpl w:val="963C1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5B10044"/>
    <w:multiLevelType w:val="hybridMultilevel"/>
    <w:tmpl w:val="46F8FD2C"/>
    <w:lvl w:ilvl="0" w:tplc="B6685E6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D872727"/>
    <w:multiLevelType w:val="hybridMultilevel"/>
    <w:tmpl w:val="883009D8"/>
    <w:lvl w:ilvl="0" w:tplc="525017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28A5EB1"/>
    <w:multiLevelType w:val="hybridMultilevel"/>
    <w:tmpl w:val="60483A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C85F3C"/>
    <w:multiLevelType w:val="hybridMultilevel"/>
    <w:tmpl w:val="78D4ED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59A5635"/>
    <w:multiLevelType w:val="hybridMultilevel"/>
    <w:tmpl w:val="D938B320"/>
    <w:lvl w:ilvl="0" w:tplc="8D48ACD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A585D0F"/>
    <w:multiLevelType w:val="hybridMultilevel"/>
    <w:tmpl w:val="99FCD406"/>
    <w:lvl w:ilvl="0" w:tplc="A1A489B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AA1306"/>
    <w:multiLevelType w:val="hybridMultilevel"/>
    <w:tmpl w:val="600036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10"/>
  </w:num>
  <w:num w:numId="3">
    <w:abstractNumId w:val="34"/>
  </w:num>
  <w:num w:numId="4">
    <w:abstractNumId w:val="26"/>
  </w:num>
  <w:num w:numId="5">
    <w:abstractNumId w:val="20"/>
  </w:num>
  <w:num w:numId="6">
    <w:abstractNumId w:val="2"/>
  </w:num>
  <w:num w:numId="7">
    <w:abstractNumId w:val="15"/>
  </w:num>
  <w:num w:numId="8">
    <w:abstractNumId w:val="4"/>
  </w:num>
  <w:num w:numId="9">
    <w:abstractNumId w:val="40"/>
  </w:num>
  <w:num w:numId="10">
    <w:abstractNumId w:val="5"/>
  </w:num>
  <w:num w:numId="11">
    <w:abstractNumId w:val="14"/>
  </w:num>
  <w:num w:numId="12">
    <w:abstractNumId w:val="32"/>
  </w:num>
  <w:num w:numId="1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31"/>
  </w:num>
  <w:num w:numId="19">
    <w:abstractNumId w:val="17"/>
  </w:num>
  <w:num w:numId="20">
    <w:abstractNumId w:val="0"/>
  </w:num>
  <w:num w:numId="21">
    <w:abstractNumId w:val="23"/>
  </w:num>
  <w:num w:numId="22">
    <w:abstractNumId w:val="9"/>
  </w:num>
  <w:num w:numId="23">
    <w:abstractNumId w:val="37"/>
  </w:num>
  <w:num w:numId="24">
    <w:abstractNumId w:val="39"/>
  </w:num>
  <w:num w:numId="25">
    <w:abstractNumId w:val="44"/>
  </w:num>
  <w:num w:numId="26">
    <w:abstractNumId w:val="25"/>
  </w:num>
  <w:num w:numId="27">
    <w:abstractNumId w:val="27"/>
  </w:num>
  <w:num w:numId="28">
    <w:abstractNumId w:val="1"/>
  </w:num>
  <w:num w:numId="29">
    <w:abstractNumId w:val="33"/>
  </w:num>
  <w:num w:numId="30">
    <w:abstractNumId w:val="35"/>
  </w:num>
  <w:num w:numId="31">
    <w:abstractNumId w:val="24"/>
  </w:num>
  <w:num w:numId="32">
    <w:abstractNumId w:val="30"/>
  </w:num>
  <w:num w:numId="33">
    <w:abstractNumId w:val="8"/>
  </w:num>
  <w:num w:numId="34">
    <w:abstractNumId w:val="18"/>
  </w:num>
  <w:num w:numId="35">
    <w:abstractNumId w:val="13"/>
  </w:num>
  <w:num w:numId="36">
    <w:abstractNumId w:val="43"/>
  </w:num>
  <w:num w:numId="37">
    <w:abstractNumId w:val="21"/>
  </w:num>
  <w:num w:numId="38">
    <w:abstractNumId w:val="11"/>
  </w:num>
  <w:num w:numId="39">
    <w:abstractNumId w:val="41"/>
  </w:num>
  <w:num w:numId="40">
    <w:abstractNumId w:val="7"/>
  </w:num>
  <w:num w:numId="41">
    <w:abstractNumId w:val="6"/>
  </w:num>
  <w:num w:numId="42">
    <w:abstractNumId w:val="38"/>
  </w:num>
  <w:num w:numId="43">
    <w:abstractNumId w:val="19"/>
  </w:num>
  <w:num w:numId="44">
    <w:abstractNumId w:val="29"/>
  </w:num>
  <w:num w:numId="45">
    <w:abstractNumId w:val="42"/>
  </w:num>
  <w:num w:numId="46">
    <w:abstractNumId w:val="16"/>
  </w:num>
  <w:num w:numId="47">
    <w:abstractNumId w:val="22"/>
  </w:num>
  <w:num w:numId="4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9"/>
  <w:drawingGridHorizontalSpacing w:val="8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4F1B"/>
    <w:rsid w:val="000060F8"/>
    <w:rsid w:val="000131B2"/>
    <w:rsid w:val="000142FE"/>
    <w:rsid w:val="00015ECB"/>
    <w:rsid w:val="00020B1C"/>
    <w:rsid w:val="00025849"/>
    <w:rsid w:val="0003771B"/>
    <w:rsid w:val="00045097"/>
    <w:rsid w:val="00073C50"/>
    <w:rsid w:val="00091444"/>
    <w:rsid w:val="000A3AEA"/>
    <w:rsid w:val="000F6C75"/>
    <w:rsid w:val="00104A00"/>
    <w:rsid w:val="001267F4"/>
    <w:rsid w:val="001561F1"/>
    <w:rsid w:val="00167EB8"/>
    <w:rsid w:val="00172829"/>
    <w:rsid w:val="0018468F"/>
    <w:rsid w:val="001D5178"/>
    <w:rsid w:val="00216421"/>
    <w:rsid w:val="00220BE2"/>
    <w:rsid w:val="002313E5"/>
    <w:rsid w:val="00246409"/>
    <w:rsid w:val="0026558A"/>
    <w:rsid w:val="00271B90"/>
    <w:rsid w:val="00284818"/>
    <w:rsid w:val="002B47A6"/>
    <w:rsid w:val="002E3A87"/>
    <w:rsid w:val="002E7139"/>
    <w:rsid w:val="002E7953"/>
    <w:rsid w:val="002F3564"/>
    <w:rsid w:val="002F3AD6"/>
    <w:rsid w:val="002F4F54"/>
    <w:rsid w:val="003061C3"/>
    <w:rsid w:val="0032183B"/>
    <w:rsid w:val="00325A93"/>
    <w:rsid w:val="00337C8D"/>
    <w:rsid w:val="003474CA"/>
    <w:rsid w:val="00350DBE"/>
    <w:rsid w:val="003527AB"/>
    <w:rsid w:val="003641FE"/>
    <w:rsid w:val="00364864"/>
    <w:rsid w:val="003914AF"/>
    <w:rsid w:val="003926E0"/>
    <w:rsid w:val="003A393A"/>
    <w:rsid w:val="003A4E90"/>
    <w:rsid w:val="003C444D"/>
    <w:rsid w:val="003D48ED"/>
    <w:rsid w:val="004117B7"/>
    <w:rsid w:val="00423704"/>
    <w:rsid w:val="00446109"/>
    <w:rsid w:val="00451CD4"/>
    <w:rsid w:val="00460AB9"/>
    <w:rsid w:val="00471C3A"/>
    <w:rsid w:val="00490137"/>
    <w:rsid w:val="00497230"/>
    <w:rsid w:val="004B00ED"/>
    <w:rsid w:val="004C53BF"/>
    <w:rsid w:val="00533949"/>
    <w:rsid w:val="0054779E"/>
    <w:rsid w:val="00552DA1"/>
    <w:rsid w:val="0057321A"/>
    <w:rsid w:val="00583DEB"/>
    <w:rsid w:val="00594F1B"/>
    <w:rsid w:val="00597D76"/>
    <w:rsid w:val="005B48D5"/>
    <w:rsid w:val="005C21A4"/>
    <w:rsid w:val="005D41DE"/>
    <w:rsid w:val="005D7477"/>
    <w:rsid w:val="006040DC"/>
    <w:rsid w:val="006046A7"/>
    <w:rsid w:val="00644E3C"/>
    <w:rsid w:val="0066106E"/>
    <w:rsid w:val="006660DC"/>
    <w:rsid w:val="00673B9C"/>
    <w:rsid w:val="00673D7E"/>
    <w:rsid w:val="00686C0E"/>
    <w:rsid w:val="00687E60"/>
    <w:rsid w:val="00694D2B"/>
    <w:rsid w:val="006A53D3"/>
    <w:rsid w:val="006A7686"/>
    <w:rsid w:val="006B1D31"/>
    <w:rsid w:val="006B7955"/>
    <w:rsid w:val="006B7C40"/>
    <w:rsid w:val="006B7D89"/>
    <w:rsid w:val="006D288E"/>
    <w:rsid w:val="006F3784"/>
    <w:rsid w:val="007454DA"/>
    <w:rsid w:val="0075220B"/>
    <w:rsid w:val="00765517"/>
    <w:rsid w:val="0078257A"/>
    <w:rsid w:val="0078399B"/>
    <w:rsid w:val="0078668E"/>
    <w:rsid w:val="007A7853"/>
    <w:rsid w:val="007C102B"/>
    <w:rsid w:val="007E399B"/>
    <w:rsid w:val="007F51C9"/>
    <w:rsid w:val="007F5586"/>
    <w:rsid w:val="00800C43"/>
    <w:rsid w:val="00802DBE"/>
    <w:rsid w:val="00805F40"/>
    <w:rsid w:val="00832A50"/>
    <w:rsid w:val="0083545D"/>
    <w:rsid w:val="00846442"/>
    <w:rsid w:val="00853AAA"/>
    <w:rsid w:val="008A4B34"/>
    <w:rsid w:val="008A7415"/>
    <w:rsid w:val="008B1F63"/>
    <w:rsid w:val="008D0ADD"/>
    <w:rsid w:val="008D4B72"/>
    <w:rsid w:val="008D54E8"/>
    <w:rsid w:val="008E4694"/>
    <w:rsid w:val="00910D0B"/>
    <w:rsid w:val="00911181"/>
    <w:rsid w:val="00950CC4"/>
    <w:rsid w:val="0095230C"/>
    <w:rsid w:val="00963D72"/>
    <w:rsid w:val="00966102"/>
    <w:rsid w:val="00966D96"/>
    <w:rsid w:val="00967855"/>
    <w:rsid w:val="00997ACB"/>
    <w:rsid w:val="009B4B15"/>
    <w:rsid w:val="009D6BBE"/>
    <w:rsid w:val="009E5BED"/>
    <w:rsid w:val="009F18C7"/>
    <w:rsid w:val="00A04605"/>
    <w:rsid w:val="00A05FE3"/>
    <w:rsid w:val="00A16E8C"/>
    <w:rsid w:val="00A21712"/>
    <w:rsid w:val="00A32F19"/>
    <w:rsid w:val="00A35CBB"/>
    <w:rsid w:val="00A46D2E"/>
    <w:rsid w:val="00A507DD"/>
    <w:rsid w:val="00A6217B"/>
    <w:rsid w:val="00A8266D"/>
    <w:rsid w:val="00A94665"/>
    <w:rsid w:val="00AA1D84"/>
    <w:rsid w:val="00AA46EC"/>
    <w:rsid w:val="00AB4B84"/>
    <w:rsid w:val="00AC1142"/>
    <w:rsid w:val="00AC427A"/>
    <w:rsid w:val="00AD2B6C"/>
    <w:rsid w:val="00AD5BE6"/>
    <w:rsid w:val="00AD6841"/>
    <w:rsid w:val="00AD6B2E"/>
    <w:rsid w:val="00AE11B0"/>
    <w:rsid w:val="00AE74CE"/>
    <w:rsid w:val="00B03729"/>
    <w:rsid w:val="00B20DB0"/>
    <w:rsid w:val="00B7087E"/>
    <w:rsid w:val="00B81BA5"/>
    <w:rsid w:val="00B86247"/>
    <w:rsid w:val="00B87560"/>
    <w:rsid w:val="00B8786C"/>
    <w:rsid w:val="00B91931"/>
    <w:rsid w:val="00B95160"/>
    <w:rsid w:val="00BA1920"/>
    <w:rsid w:val="00BC7327"/>
    <w:rsid w:val="00BD450D"/>
    <w:rsid w:val="00BE1793"/>
    <w:rsid w:val="00C3377D"/>
    <w:rsid w:val="00C337D7"/>
    <w:rsid w:val="00C34F56"/>
    <w:rsid w:val="00C706BF"/>
    <w:rsid w:val="00C75437"/>
    <w:rsid w:val="00C9015E"/>
    <w:rsid w:val="00C91D46"/>
    <w:rsid w:val="00CA19AA"/>
    <w:rsid w:val="00CB0FAE"/>
    <w:rsid w:val="00CC2FF8"/>
    <w:rsid w:val="00CC3E43"/>
    <w:rsid w:val="00CE0B8C"/>
    <w:rsid w:val="00CF01E9"/>
    <w:rsid w:val="00D12B21"/>
    <w:rsid w:val="00D27F9E"/>
    <w:rsid w:val="00D713E2"/>
    <w:rsid w:val="00D76636"/>
    <w:rsid w:val="00D95AEC"/>
    <w:rsid w:val="00D96828"/>
    <w:rsid w:val="00DA1CBA"/>
    <w:rsid w:val="00DA2113"/>
    <w:rsid w:val="00DA231F"/>
    <w:rsid w:val="00E030DA"/>
    <w:rsid w:val="00E11E24"/>
    <w:rsid w:val="00E27923"/>
    <w:rsid w:val="00E55952"/>
    <w:rsid w:val="00E57056"/>
    <w:rsid w:val="00E713A7"/>
    <w:rsid w:val="00E744D1"/>
    <w:rsid w:val="00E776AE"/>
    <w:rsid w:val="00E87031"/>
    <w:rsid w:val="00EB477D"/>
    <w:rsid w:val="00EB7DF5"/>
    <w:rsid w:val="00EC1B24"/>
    <w:rsid w:val="00EC2769"/>
    <w:rsid w:val="00EC2F19"/>
    <w:rsid w:val="00F14DCC"/>
    <w:rsid w:val="00F16801"/>
    <w:rsid w:val="00F6474A"/>
    <w:rsid w:val="00F80C05"/>
    <w:rsid w:val="00F874E6"/>
    <w:rsid w:val="00FB0953"/>
    <w:rsid w:val="00FB1294"/>
    <w:rsid w:val="00FC31B3"/>
    <w:rsid w:val="00FE36AA"/>
    <w:rsid w:val="00FE7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16"/>
        <w:szCs w:val="1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F1B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94F1B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"/>
    <w:next w:val="a"/>
    <w:link w:val="20"/>
    <w:unhideWhenUsed/>
    <w:qFormat/>
    <w:rsid w:val="0078257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4F1B"/>
    <w:rPr>
      <w:rFonts w:eastAsia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rsid w:val="00594F1B"/>
    <w:pPr>
      <w:spacing w:before="100" w:beforeAutospacing="1" w:after="100" w:afterAutospacing="1"/>
    </w:pPr>
  </w:style>
  <w:style w:type="paragraph" w:styleId="21">
    <w:name w:val="List 2"/>
    <w:basedOn w:val="a"/>
    <w:rsid w:val="00594F1B"/>
    <w:pPr>
      <w:ind w:left="566" w:hanging="283"/>
    </w:pPr>
  </w:style>
  <w:style w:type="paragraph" w:styleId="22">
    <w:name w:val="Body Text Indent 2"/>
    <w:basedOn w:val="a"/>
    <w:link w:val="23"/>
    <w:rsid w:val="00594F1B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594F1B"/>
    <w:rPr>
      <w:rFonts w:eastAsia="Times New Roman"/>
      <w:sz w:val="24"/>
      <w:szCs w:val="24"/>
      <w:lang w:eastAsia="ru-RU"/>
    </w:rPr>
  </w:style>
  <w:style w:type="paragraph" w:styleId="a4">
    <w:name w:val="footnote text"/>
    <w:basedOn w:val="a"/>
    <w:link w:val="a5"/>
    <w:semiHidden/>
    <w:rsid w:val="00594F1B"/>
    <w:rPr>
      <w:sz w:val="20"/>
      <w:szCs w:val="20"/>
    </w:rPr>
  </w:style>
  <w:style w:type="character" w:customStyle="1" w:styleId="a5">
    <w:name w:val="Текст сноски Знак"/>
    <w:basedOn w:val="a0"/>
    <w:link w:val="a4"/>
    <w:semiHidden/>
    <w:rsid w:val="00594F1B"/>
    <w:rPr>
      <w:rFonts w:eastAsia="Times New Roman"/>
      <w:sz w:val="20"/>
      <w:szCs w:val="20"/>
      <w:lang w:eastAsia="ru-RU"/>
    </w:rPr>
  </w:style>
  <w:style w:type="character" w:styleId="a6">
    <w:name w:val="footnote reference"/>
    <w:basedOn w:val="a0"/>
    <w:semiHidden/>
    <w:rsid w:val="00594F1B"/>
    <w:rPr>
      <w:vertAlign w:val="superscript"/>
    </w:rPr>
  </w:style>
  <w:style w:type="paragraph" w:styleId="24">
    <w:name w:val="Body Text 2"/>
    <w:basedOn w:val="a"/>
    <w:link w:val="25"/>
    <w:rsid w:val="00594F1B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rsid w:val="00594F1B"/>
    <w:rPr>
      <w:rFonts w:eastAsia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594F1B"/>
    <w:pPr>
      <w:spacing w:after="120"/>
    </w:pPr>
  </w:style>
  <w:style w:type="character" w:customStyle="1" w:styleId="a8">
    <w:name w:val="Основной текст Знак"/>
    <w:basedOn w:val="a0"/>
    <w:link w:val="a7"/>
    <w:rsid w:val="00594F1B"/>
    <w:rPr>
      <w:rFonts w:eastAsia="Times New Roman"/>
      <w:sz w:val="24"/>
      <w:szCs w:val="24"/>
      <w:lang w:eastAsia="ru-RU"/>
    </w:rPr>
  </w:style>
  <w:style w:type="paragraph" w:customStyle="1" w:styleId="26">
    <w:name w:val="Знак2"/>
    <w:basedOn w:val="a"/>
    <w:rsid w:val="00594F1B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9">
    <w:name w:val="footer"/>
    <w:basedOn w:val="a"/>
    <w:link w:val="aa"/>
    <w:uiPriority w:val="99"/>
    <w:rsid w:val="00594F1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94F1B"/>
    <w:rPr>
      <w:rFonts w:eastAsia="Times New Roman"/>
      <w:sz w:val="24"/>
      <w:szCs w:val="24"/>
      <w:lang w:eastAsia="ru-RU"/>
    </w:rPr>
  </w:style>
  <w:style w:type="character" w:styleId="ab">
    <w:name w:val="page number"/>
    <w:basedOn w:val="a0"/>
    <w:rsid w:val="00594F1B"/>
  </w:style>
  <w:style w:type="character" w:customStyle="1" w:styleId="ac">
    <w:name w:val="Текст выноски Знак"/>
    <w:basedOn w:val="a0"/>
    <w:link w:val="ad"/>
    <w:semiHidden/>
    <w:rsid w:val="00594F1B"/>
    <w:rPr>
      <w:rFonts w:ascii="Tahoma" w:eastAsia="Times New Roman" w:hAnsi="Tahoma" w:cs="Tahoma"/>
      <w:lang w:eastAsia="ru-RU"/>
    </w:rPr>
  </w:style>
  <w:style w:type="paragraph" w:styleId="ad">
    <w:name w:val="Balloon Text"/>
    <w:basedOn w:val="a"/>
    <w:link w:val="ac"/>
    <w:semiHidden/>
    <w:rsid w:val="00594F1B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rsid w:val="00594F1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594F1B"/>
    <w:rPr>
      <w:rFonts w:eastAsia="Times New Roman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594F1B"/>
    <w:pPr>
      <w:ind w:left="720"/>
      <w:contextualSpacing/>
    </w:pPr>
  </w:style>
  <w:style w:type="paragraph" w:customStyle="1" w:styleId="ConsPlusNormal">
    <w:name w:val="ConsPlusNormal"/>
    <w:rsid w:val="00F1680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825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f1">
    <w:name w:val="TOC Heading"/>
    <w:basedOn w:val="1"/>
    <w:next w:val="a"/>
    <w:uiPriority w:val="39"/>
    <w:unhideWhenUsed/>
    <w:qFormat/>
    <w:rsid w:val="0078257A"/>
    <w:pPr>
      <w:keepLines/>
      <w:autoSpaceDE/>
      <w:autoSpaceDN/>
      <w:spacing w:before="480" w:line="276" w:lineRule="auto"/>
      <w:ind w:firstLine="0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unhideWhenUsed/>
    <w:rsid w:val="0078257A"/>
    <w:pPr>
      <w:spacing w:after="100"/>
    </w:pPr>
  </w:style>
  <w:style w:type="paragraph" w:styleId="27">
    <w:name w:val="toc 2"/>
    <w:basedOn w:val="a"/>
    <w:next w:val="a"/>
    <w:autoRedefine/>
    <w:uiPriority w:val="39"/>
    <w:unhideWhenUsed/>
    <w:rsid w:val="0078257A"/>
    <w:pPr>
      <w:spacing w:after="100"/>
      <w:ind w:left="240"/>
    </w:pPr>
  </w:style>
  <w:style w:type="character" w:styleId="af2">
    <w:name w:val="Hyperlink"/>
    <w:basedOn w:val="a0"/>
    <w:uiPriority w:val="99"/>
    <w:unhideWhenUsed/>
    <w:rsid w:val="0078257A"/>
    <w:rPr>
      <w:color w:val="0000FF" w:themeColor="hyperlink"/>
      <w:u w:val="single"/>
    </w:rPr>
  </w:style>
  <w:style w:type="table" w:customStyle="1" w:styleId="12">
    <w:name w:val="Сетка таблицы1"/>
    <w:basedOn w:val="a1"/>
    <w:next w:val="af3"/>
    <w:uiPriority w:val="59"/>
    <w:rsid w:val="005C21A4"/>
    <w:pPr>
      <w:spacing w:after="0" w:line="240" w:lineRule="auto"/>
      <w:jc w:val="center"/>
    </w:pPr>
    <w:rPr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3">
    <w:name w:val="Table Grid"/>
    <w:basedOn w:val="a1"/>
    <w:rsid w:val="005C21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7A7853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c35">
    <w:name w:val="c35"/>
    <w:basedOn w:val="a"/>
    <w:rsid w:val="001561F1"/>
    <w:pPr>
      <w:spacing w:before="100" w:beforeAutospacing="1" w:after="100" w:afterAutospacing="1"/>
    </w:pPr>
  </w:style>
  <w:style w:type="character" w:customStyle="1" w:styleId="c10">
    <w:name w:val="c10"/>
    <w:basedOn w:val="a0"/>
    <w:rsid w:val="001561F1"/>
  </w:style>
  <w:style w:type="character" w:customStyle="1" w:styleId="c21">
    <w:name w:val="c21"/>
    <w:basedOn w:val="a0"/>
    <w:rsid w:val="001561F1"/>
  </w:style>
  <w:style w:type="paragraph" w:customStyle="1" w:styleId="c3">
    <w:name w:val="c3"/>
    <w:basedOn w:val="a"/>
    <w:rsid w:val="00AC1142"/>
    <w:pPr>
      <w:spacing w:before="100" w:beforeAutospacing="1" w:after="100" w:afterAutospacing="1"/>
    </w:pPr>
  </w:style>
  <w:style w:type="character" w:customStyle="1" w:styleId="c9">
    <w:name w:val="c9"/>
    <w:basedOn w:val="a0"/>
    <w:rsid w:val="00AC1142"/>
  </w:style>
  <w:style w:type="paragraph" w:customStyle="1" w:styleId="af5">
    <w:name w:val="Обычный текст"/>
    <w:basedOn w:val="a"/>
    <w:link w:val="af6"/>
    <w:rsid w:val="00853AAA"/>
    <w:pPr>
      <w:ind w:firstLine="454"/>
      <w:jc w:val="both"/>
    </w:pPr>
    <w:rPr>
      <w:rFonts w:eastAsia="Calibri"/>
      <w:szCs w:val="20"/>
    </w:rPr>
  </w:style>
  <w:style w:type="character" w:customStyle="1" w:styleId="af6">
    <w:name w:val="Обычный текст Знак"/>
    <w:basedOn w:val="a0"/>
    <w:link w:val="af5"/>
    <w:rsid w:val="00853AAA"/>
    <w:rPr>
      <w:rFonts w:eastAsia="Calibri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1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yperlink" Target="https://znanium.com/collections/basic/858/documents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www.bonsai.net.ru/" TargetMode="Externa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5.xml"/><Relationship Id="rId25" Type="http://schemas.openxmlformats.org/officeDocument/2006/relationships/hyperlink" Target="http://otherreferats.allbest.ru/" TargetMode="Externa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hyperlink" Target="http://p6.ru/flowers/index.ht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24" Type="http://schemas.openxmlformats.org/officeDocument/2006/relationships/hyperlink" Target="http://www.hi-edu.ru/" TargetMode="Externa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23" Type="http://schemas.openxmlformats.org/officeDocument/2006/relationships/hyperlink" Target="http://www.florets.ru/lukovichnye/vygonka-lukovichnyh" TargetMode="External"/><Relationship Id="rId10" Type="http://schemas.openxmlformats.org/officeDocument/2006/relationships/footer" Target="footer1.xml"/><Relationship Id="rId19" Type="http://schemas.openxmlformats.org/officeDocument/2006/relationships/hyperlink" Target="http://www.gardener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3.xml"/><Relationship Id="rId22" Type="http://schemas.openxmlformats.org/officeDocument/2006/relationships/hyperlink" Target="http://www.landshaft.ru/default.asp?pub2_id=46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33327-02FF-47ED-9F8D-A99428B0F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14</Pages>
  <Words>2311</Words>
  <Characters>13174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15455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ZAMUMR</cp:lastModifiedBy>
  <cp:revision>30</cp:revision>
  <cp:lastPrinted>2019-04-24T07:43:00Z</cp:lastPrinted>
  <dcterms:created xsi:type="dcterms:W3CDTF">2019-03-24T11:04:00Z</dcterms:created>
  <dcterms:modified xsi:type="dcterms:W3CDTF">2021-01-19T07:27:00Z</dcterms:modified>
</cp:coreProperties>
</file>