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2D" w:rsidRDefault="00CB4ED9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B4ED9">
        <w:pict>
          <v:rect id="_x0000_s1026" style="position:absolute;left:0;text-align:left;margin-left:384.65pt;margin-top:249.8pt;width:78pt;height:20.4pt;z-index:251658240" filled="f" stroked="f">
            <v:textbox>
              <w:txbxContent>
                <w:p w:rsidR="00121E2D" w:rsidRDefault="00121E2D" w:rsidP="00121E2D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9A4046">
        <w:rPr>
          <w:noProof/>
          <w:sz w:val="28"/>
          <w:szCs w:val="28"/>
        </w:rPr>
        <w:drawing>
          <wp:inline distT="0" distB="0" distL="0" distR="0">
            <wp:extent cx="6823143" cy="10192871"/>
            <wp:effectExtent l="19050" t="0" r="0" b="0"/>
            <wp:docPr id="1" name="Рисунок 1" descr="C:\Users\XXX\Documents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229" cy="1019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9D3" w:rsidRPr="00C77383" w:rsidRDefault="00A449D3" w:rsidP="00FD2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-284" w:firstLine="851"/>
        <w:jc w:val="both"/>
        <w:rPr>
          <w:rFonts w:eastAsia="Calibri"/>
          <w:sz w:val="28"/>
          <w:lang w:eastAsia="en-US"/>
        </w:rPr>
      </w:pPr>
      <w:bookmarkStart w:id="0" w:name="_GoBack"/>
      <w:bookmarkEnd w:id="0"/>
      <w:r w:rsidRPr="00C77383">
        <w:rPr>
          <w:rFonts w:eastAsia="Calibri"/>
          <w:sz w:val="28"/>
          <w:lang w:eastAsia="en-US"/>
        </w:rPr>
        <w:lastRenderedPageBreak/>
        <w:t>Рабочая программа учебной дисциплины</w:t>
      </w:r>
      <w:r w:rsidR="009A4046">
        <w:rPr>
          <w:rFonts w:eastAsia="Calibri"/>
          <w:sz w:val="28"/>
          <w:lang w:eastAsia="en-US"/>
        </w:rPr>
        <w:t xml:space="preserve"> </w:t>
      </w:r>
      <w:r w:rsidRPr="00C77383">
        <w:rPr>
          <w:rFonts w:eastAsia="Calibri"/>
          <w:sz w:val="28"/>
          <w:lang w:eastAsia="en-US"/>
        </w:rPr>
        <w:t>разработана на основе</w:t>
      </w:r>
      <w:r w:rsidRPr="00C77383">
        <w:rPr>
          <w:rFonts w:eastAsia="Calibri"/>
          <w:color w:val="000000"/>
          <w:sz w:val="28"/>
          <w:lang w:eastAsia="en-US"/>
        </w:rPr>
        <w:t xml:space="preserve"> примерной программы по   общеобразовательной дисциплине </w:t>
      </w:r>
      <w:r w:rsidRPr="00C77383">
        <w:rPr>
          <w:sz w:val="28"/>
        </w:rPr>
        <w:t>Информа</w:t>
      </w:r>
      <w:r w:rsidR="0064043B">
        <w:rPr>
          <w:sz w:val="28"/>
        </w:rPr>
        <w:t>ционные технологии в профессиональной деятельности</w:t>
      </w:r>
      <w:proofErr w:type="gramStart"/>
      <w:r w:rsidRPr="00C77383">
        <w:rPr>
          <w:sz w:val="32"/>
        </w:rPr>
        <w:t>,</w:t>
      </w:r>
      <w:r w:rsidRPr="00C77383">
        <w:rPr>
          <w:rFonts w:eastAsia="Calibri"/>
          <w:color w:val="000000"/>
          <w:sz w:val="28"/>
          <w:lang w:eastAsia="en-US"/>
        </w:rPr>
        <w:t>р</w:t>
      </w:r>
      <w:proofErr w:type="gramEnd"/>
      <w:r w:rsidRPr="00C77383">
        <w:rPr>
          <w:rFonts w:eastAsia="Calibri"/>
          <w:color w:val="000000"/>
          <w:sz w:val="28"/>
          <w:lang w:eastAsia="en-US"/>
        </w:rPr>
        <w:t>екомендованной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</w:t>
      </w:r>
      <w:r w:rsidR="00FD215E">
        <w:rPr>
          <w:rFonts w:eastAsia="Calibri"/>
          <w:color w:val="000000"/>
          <w:sz w:val="28"/>
          <w:lang w:eastAsia="en-US"/>
        </w:rPr>
        <w:t>,</w:t>
      </w:r>
    </w:p>
    <w:p w:rsidR="00FD215E" w:rsidRPr="00FD215E" w:rsidRDefault="00FD215E" w:rsidP="00FD215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</w:pPr>
      <w:proofErr w:type="gramStart"/>
      <w:r w:rsidRPr="00FD215E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</w:t>
      </w:r>
      <w:proofErr w:type="gramEnd"/>
      <w:r w:rsidRPr="00FD215E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 xml:space="preserve"> Российской Федерации «Развитие образования» и размера предоставляемых грантов»</w:t>
      </w:r>
      <w:proofErr w:type="gramStart"/>
      <w:r w:rsidRPr="00FD215E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 xml:space="preserve"> .</w:t>
      </w:r>
      <w:proofErr w:type="gramEnd"/>
    </w:p>
    <w:p w:rsidR="00FC722D" w:rsidRDefault="00FC722D" w:rsidP="00FC722D">
      <w:pPr>
        <w:spacing w:line="360" w:lineRule="auto"/>
        <w:ind w:left="-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4B2BD3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.02.</w:t>
      </w:r>
      <w:r w:rsidRPr="0049662F">
        <w:rPr>
          <w:bCs/>
          <w:sz w:val="28"/>
          <w:szCs w:val="28"/>
        </w:rPr>
        <w:t>06 «</w:t>
      </w:r>
      <w:r w:rsidRPr="0049662F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Pr="0049662F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722D" w:rsidRPr="006D3F52" w:rsidRDefault="00FC722D" w:rsidP="00FC7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caps/>
          <w:sz w:val="28"/>
          <w:szCs w:val="28"/>
        </w:rPr>
      </w:pPr>
      <w:r>
        <w:rPr>
          <w:spacing w:val="-1"/>
          <w:sz w:val="28"/>
          <w:szCs w:val="28"/>
        </w:rPr>
        <w:t xml:space="preserve">     Рабочая программа </w:t>
      </w:r>
      <w:r w:rsidRPr="00A037C4">
        <w:rPr>
          <w:spacing w:val="-1"/>
          <w:sz w:val="28"/>
          <w:szCs w:val="28"/>
        </w:rPr>
        <w:t>профессиональ</w:t>
      </w:r>
      <w:r>
        <w:rPr>
          <w:spacing w:val="-1"/>
          <w:sz w:val="28"/>
          <w:szCs w:val="28"/>
        </w:rPr>
        <w:t>ной дисциплины</w:t>
      </w:r>
      <w:r>
        <w:rPr>
          <w:sz w:val="28"/>
          <w:szCs w:val="28"/>
        </w:rPr>
        <w:t xml:space="preserve">ОП.14 Информационные технологии в профессиональной деятельности </w:t>
      </w:r>
      <w:r w:rsidRPr="00A037C4">
        <w:rPr>
          <w:spacing w:val="-1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работни</w:t>
      </w:r>
      <w:r>
        <w:rPr>
          <w:spacing w:val="-1"/>
          <w:sz w:val="28"/>
          <w:szCs w:val="28"/>
        </w:rPr>
        <w:t>ков в области технологии и переработки сельскохозяйственной продукции</w:t>
      </w:r>
      <w:r w:rsidRPr="00A037C4">
        <w:rPr>
          <w:spacing w:val="-1"/>
          <w:sz w:val="28"/>
          <w:szCs w:val="28"/>
        </w:rPr>
        <w:t xml:space="preserve"> при наличии </w:t>
      </w:r>
      <w:r>
        <w:rPr>
          <w:spacing w:val="-1"/>
          <w:sz w:val="28"/>
          <w:szCs w:val="28"/>
        </w:rPr>
        <w:t>среднего</w:t>
      </w:r>
      <w:r w:rsidRPr="00A037C4">
        <w:rPr>
          <w:spacing w:val="-1"/>
          <w:sz w:val="28"/>
          <w:szCs w:val="28"/>
        </w:rPr>
        <w:t xml:space="preserve"> общего образования</w:t>
      </w:r>
      <w:r>
        <w:rPr>
          <w:spacing w:val="-1"/>
          <w:sz w:val="28"/>
          <w:szCs w:val="28"/>
        </w:rPr>
        <w:t>.</w:t>
      </w:r>
    </w:p>
    <w:p w:rsidR="00FC722D" w:rsidRDefault="00FC722D" w:rsidP="00FC722D">
      <w:pPr>
        <w:ind w:left="-426" w:firstLine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A449D3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:rsidR="00A449D3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 xml:space="preserve">Организация-разработчик:  </w:t>
      </w:r>
      <w:r w:rsidRPr="00031C91">
        <w:rPr>
          <w:sz w:val="28"/>
          <w:szCs w:val="28"/>
        </w:rPr>
        <w:t>Государственное бюджетное  профессиональное образовательное учреждение «Аргаяшский аграрный техникум»</w:t>
      </w:r>
    </w:p>
    <w:p w:rsidR="00A449D3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  <w:highlight w:val="white"/>
        </w:rPr>
        <w:t xml:space="preserve">Разработчик:  </w:t>
      </w:r>
      <w:r>
        <w:rPr>
          <w:sz w:val="28"/>
          <w:szCs w:val="28"/>
        </w:rPr>
        <w:t>Абдуллина Ф.Р., преподаватель информатики</w:t>
      </w:r>
    </w:p>
    <w:p w:rsidR="00A449D3" w:rsidRPr="00031C91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proofErr w:type="gramStart"/>
      <w:r w:rsidRPr="00031C91">
        <w:rPr>
          <w:sz w:val="28"/>
          <w:szCs w:val="28"/>
          <w:highlight w:val="white"/>
        </w:rPr>
        <w:t>РАССМОТРЕНА</w:t>
      </w:r>
      <w:proofErr w:type="gramEnd"/>
      <w:r w:rsidRPr="00031C91">
        <w:rPr>
          <w:sz w:val="28"/>
          <w:szCs w:val="28"/>
          <w:highlight w:val="white"/>
        </w:rPr>
        <w:t xml:space="preserve">  И  РЕКОМЕНДОВАНА   К УТВЕРЖДЕНИЮ</w:t>
      </w:r>
    </w:p>
    <w:p w:rsidR="00A449D3" w:rsidRPr="00031C91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 xml:space="preserve">на заседании предметно-цикловой комиссии </w:t>
      </w:r>
    </w:p>
    <w:p w:rsidR="00A449D3" w:rsidRPr="00031C91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 xml:space="preserve">Протокол № ___ от «___» __________ </w:t>
      </w:r>
      <w:r w:rsidR="0064043B">
        <w:rPr>
          <w:sz w:val="28"/>
          <w:szCs w:val="28"/>
          <w:highlight w:val="white"/>
        </w:rPr>
        <w:t>2020</w:t>
      </w:r>
      <w:r w:rsidRPr="00031C91">
        <w:rPr>
          <w:sz w:val="28"/>
          <w:szCs w:val="28"/>
          <w:highlight w:val="white"/>
        </w:rPr>
        <w:t>г</w:t>
      </w:r>
    </w:p>
    <w:p w:rsidR="00A449D3" w:rsidRPr="00031C91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31C91">
        <w:rPr>
          <w:sz w:val="28"/>
          <w:szCs w:val="28"/>
          <w:highlight w:val="white"/>
        </w:rPr>
        <w:t>Председатель комиссии ______________/</w:t>
      </w:r>
      <w:proofErr w:type="spellStart"/>
      <w:r w:rsidR="00D2005C">
        <w:rPr>
          <w:sz w:val="28"/>
          <w:szCs w:val="28"/>
        </w:rPr>
        <w:t>О.Ю.Мяличкина</w:t>
      </w:r>
      <w:proofErr w:type="spellEnd"/>
      <w:r w:rsidRPr="00031C91">
        <w:rPr>
          <w:sz w:val="28"/>
          <w:szCs w:val="28"/>
        </w:rPr>
        <w:t xml:space="preserve"> / </w:t>
      </w:r>
    </w:p>
    <w:p w:rsidR="00A449D3" w:rsidRPr="00031C91" w:rsidRDefault="00A449D3" w:rsidP="00A44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4043B" w:rsidRPr="00FD215E" w:rsidRDefault="0064043B" w:rsidP="009A4046">
      <w:pPr>
        <w:shd w:val="clear" w:color="auto" w:fill="FFFFFF"/>
        <w:jc w:val="center"/>
        <w:rPr>
          <w:sz w:val="28"/>
          <w:szCs w:val="28"/>
        </w:rPr>
      </w:pPr>
      <w:r w:rsidRPr="00FD215E">
        <w:rPr>
          <w:sz w:val="28"/>
          <w:szCs w:val="28"/>
        </w:rPr>
        <w:t>Рецензия</w:t>
      </w:r>
    </w:p>
    <w:p w:rsidR="0064043B" w:rsidRPr="00FD215E" w:rsidRDefault="0064043B" w:rsidP="0064043B">
      <w:pPr>
        <w:shd w:val="clear" w:color="auto" w:fill="FFFFFF"/>
        <w:jc w:val="center"/>
        <w:rPr>
          <w:sz w:val="28"/>
          <w:szCs w:val="28"/>
        </w:rPr>
      </w:pPr>
      <w:r w:rsidRPr="00FD215E">
        <w:rPr>
          <w:sz w:val="28"/>
          <w:szCs w:val="28"/>
        </w:rPr>
        <w:t>на рабочую программу учебной дисциплины</w:t>
      </w:r>
    </w:p>
    <w:p w:rsidR="0064043B" w:rsidRPr="00FD215E" w:rsidRDefault="0064043B" w:rsidP="0064043B">
      <w:pPr>
        <w:shd w:val="clear" w:color="auto" w:fill="FFFFFF"/>
        <w:jc w:val="center"/>
        <w:rPr>
          <w:sz w:val="28"/>
          <w:szCs w:val="28"/>
        </w:rPr>
      </w:pPr>
      <w:r w:rsidRPr="00FD215E">
        <w:rPr>
          <w:sz w:val="28"/>
          <w:szCs w:val="28"/>
        </w:rPr>
        <w:t>«Информационные технологии в профессиональной деятельности»</w:t>
      </w:r>
    </w:p>
    <w:p w:rsidR="0064043B" w:rsidRPr="00FD215E" w:rsidRDefault="0064043B" w:rsidP="00640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D215E">
        <w:rPr>
          <w:sz w:val="28"/>
          <w:szCs w:val="28"/>
        </w:rPr>
        <w:t xml:space="preserve">для специальности </w:t>
      </w:r>
      <w:r w:rsidRPr="00FD215E">
        <w:rPr>
          <w:bCs/>
          <w:sz w:val="28"/>
          <w:szCs w:val="28"/>
        </w:rPr>
        <w:t>35.02.06 Технология производства и переработки сельскохозяйственной продукции</w:t>
      </w:r>
    </w:p>
    <w:p w:rsidR="0064043B" w:rsidRPr="00FD215E" w:rsidRDefault="0064043B" w:rsidP="0064043B">
      <w:pPr>
        <w:shd w:val="clear" w:color="auto" w:fill="FFFFFF"/>
        <w:jc w:val="center"/>
        <w:rPr>
          <w:sz w:val="28"/>
          <w:szCs w:val="28"/>
        </w:rPr>
      </w:pPr>
    </w:p>
    <w:p w:rsidR="00705AED" w:rsidRPr="00FD215E" w:rsidRDefault="0064043B" w:rsidP="0070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D215E">
        <w:rPr>
          <w:color w:val="000000" w:themeColor="text1"/>
          <w:sz w:val="28"/>
          <w:szCs w:val="28"/>
        </w:rPr>
        <w:t>Рабочая программа по дисциплине «Информационные технологии в профессиональной деятельности» р</w:t>
      </w:r>
      <w:r w:rsidRPr="00FD215E">
        <w:rPr>
          <w:rStyle w:val="c1"/>
          <w:color w:val="000000"/>
          <w:sz w:val="28"/>
          <w:szCs w:val="28"/>
          <w:shd w:val="clear" w:color="auto" w:fill="FFFFFF"/>
        </w:rPr>
        <w:t>азработана в соответствии с требованиями ФГОС СПО по специальности </w:t>
      </w:r>
      <w:r w:rsidR="00705AED" w:rsidRPr="00FD215E">
        <w:rPr>
          <w:bCs/>
          <w:sz w:val="28"/>
          <w:szCs w:val="28"/>
        </w:rPr>
        <w:t>35.02.06 Технология производства и переработки сельскохозяйственной продукции.</w:t>
      </w:r>
    </w:p>
    <w:p w:rsidR="0064043B" w:rsidRPr="00FD215E" w:rsidRDefault="0064043B" w:rsidP="00705AED">
      <w:pPr>
        <w:spacing w:line="360" w:lineRule="auto"/>
        <w:ind w:firstLine="567"/>
        <w:rPr>
          <w:sz w:val="28"/>
          <w:szCs w:val="28"/>
        </w:rPr>
      </w:pPr>
      <w:r w:rsidRPr="00FD215E">
        <w:rPr>
          <w:sz w:val="28"/>
          <w:szCs w:val="28"/>
        </w:rPr>
        <w:t>Рабочая программа предусматривает 51 час максимальной учебной нагрузки.</w:t>
      </w:r>
    </w:p>
    <w:p w:rsidR="0064043B" w:rsidRPr="00FD215E" w:rsidRDefault="0064043B" w:rsidP="00705AE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Из них 34 часа отводится на аудиторные занятия, 17 часов на самостоятельную работу студентов.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Рабочая программа имеет следующую структуру: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- паспорт рабочей программы;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- структура и содержание учебной дисциплины;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- условия реализации учебной дисциплины;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- контроль и оценка результатов освоения учебной дисциплины;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 xml:space="preserve">- </w:t>
      </w:r>
      <w:r w:rsidRPr="00FD215E">
        <w:rPr>
          <w:bCs/>
          <w:sz w:val="28"/>
          <w:szCs w:val="28"/>
        </w:rPr>
        <w:t xml:space="preserve">лист регистрации дополнений и изменений </w:t>
      </w:r>
      <w:r w:rsidRPr="00FD215E">
        <w:rPr>
          <w:sz w:val="28"/>
          <w:szCs w:val="28"/>
        </w:rPr>
        <w:t>в рабочей программе.</w:t>
      </w:r>
    </w:p>
    <w:p w:rsidR="0064043B" w:rsidRPr="00FD215E" w:rsidRDefault="0064043B" w:rsidP="0064043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В  паспорте  рабочей  программы  учебной  дисциплины  определены</w:t>
      </w:r>
    </w:p>
    <w:p w:rsidR="0064043B" w:rsidRPr="00FD215E" w:rsidRDefault="0064043B" w:rsidP="006404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215E">
        <w:rPr>
          <w:sz w:val="28"/>
          <w:szCs w:val="28"/>
        </w:rPr>
        <w:t>область  применения  рабочей  программы,  место  учебной  дисциплины  в структуре  основной  профессиональной  образовательной  программы,  цели  и задачи  учебной  дисциплины  -   требования  к  результатам  освоения  учебной дисциплины;  отведенное  количество  часов  на  освоение  программы  учебной дисциплины.</w:t>
      </w:r>
    </w:p>
    <w:p w:rsidR="0064043B" w:rsidRPr="00FD215E" w:rsidRDefault="0064043B" w:rsidP="00705A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215E">
        <w:rPr>
          <w:sz w:val="28"/>
          <w:szCs w:val="28"/>
        </w:rPr>
        <w:t xml:space="preserve">Преподавателем составлен тематический план, </w:t>
      </w:r>
      <w:r w:rsidR="00705AED" w:rsidRPr="00FD215E">
        <w:rPr>
          <w:sz w:val="28"/>
          <w:szCs w:val="28"/>
        </w:rPr>
        <w:t>в котором отраженосодержание учебной дисциплины</w:t>
      </w:r>
      <w:r w:rsidRPr="00FD215E">
        <w:rPr>
          <w:sz w:val="28"/>
          <w:szCs w:val="28"/>
        </w:rPr>
        <w:t xml:space="preserve">.  В тематическом </w:t>
      </w:r>
      <w:r w:rsidR="00705AED" w:rsidRPr="00FD215E">
        <w:rPr>
          <w:sz w:val="28"/>
          <w:szCs w:val="28"/>
        </w:rPr>
        <w:t xml:space="preserve">плане предусмотрены </w:t>
      </w:r>
      <w:r w:rsidRPr="00FD215E">
        <w:rPr>
          <w:sz w:val="28"/>
          <w:szCs w:val="28"/>
        </w:rPr>
        <w:t>практические занятия (</w:t>
      </w:r>
      <w:r w:rsidR="00705AED" w:rsidRPr="00FD215E">
        <w:rPr>
          <w:sz w:val="28"/>
          <w:szCs w:val="28"/>
        </w:rPr>
        <w:t>28</w:t>
      </w:r>
      <w:r w:rsidRPr="00FD215E">
        <w:rPr>
          <w:sz w:val="28"/>
          <w:szCs w:val="28"/>
        </w:rPr>
        <w:t xml:space="preserve"> часов).</w:t>
      </w:r>
    </w:p>
    <w:p w:rsidR="0064043B" w:rsidRPr="00FD215E" w:rsidRDefault="0064043B" w:rsidP="00FD215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D215E">
        <w:rPr>
          <w:sz w:val="28"/>
          <w:szCs w:val="28"/>
        </w:rPr>
        <w:t xml:space="preserve">Программа   соответствует   требованиям   ФГОС   и   рекомендована для обучения </w:t>
      </w:r>
      <w:proofErr w:type="spellStart"/>
      <w:r w:rsidRPr="00FD215E">
        <w:rPr>
          <w:sz w:val="28"/>
          <w:szCs w:val="28"/>
        </w:rPr>
        <w:t>обучающихсяАргаяшского</w:t>
      </w:r>
      <w:proofErr w:type="spellEnd"/>
      <w:r w:rsidRPr="00FD215E">
        <w:rPr>
          <w:sz w:val="28"/>
          <w:szCs w:val="28"/>
        </w:rPr>
        <w:t xml:space="preserve"> аграрного </w:t>
      </w:r>
      <w:proofErr w:type="spellStart"/>
      <w:r w:rsidRPr="00FD215E">
        <w:rPr>
          <w:sz w:val="28"/>
          <w:szCs w:val="28"/>
        </w:rPr>
        <w:t>техникумаА.Р</w:t>
      </w:r>
      <w:proofErr w:type="spellEnd"/>
      <w:r w:rsidRPr="00FD215E">
        <w:rPr>
          <w:sz w:val="28"/>
          <w:szCs w:val="28"/>
        </w:rPr>
        <w:t xml:space="preserve">. </w:t>
      </w:r>
      <w:proofErr w:type="spellStart"/>
      <w:r w:rsidRPr="00FD215E">
        <w:rPr>
          <w:sz w:val="28"/>
          <w:szCs w:val="28"/>
        </w:rPr>
        <w:t>Хазырова</w:t>
      </w:r>
      <w:proofErr w:type="spellEnd"/>
      <w:r w:rsidRPr="00FD215E">
        <w:rPr>
          <w:sz w:val="28"/>
          <w:szCs w:val="28"/>
        </w:rPr>
        <w:t xml:space="preserve">, преподаватель высшей квалификационной категории </w:t>
      </w:r>
    </w:p>
    <w:p w:rsidR="0064043B" w:rsidRDefault="0064043B" w:rsidP="0064043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863328">
        <w:rPr>
          <w:b/>
          <w:sz w:val="28"/>
          <w:szCs w:val="28"/>
        </w:rPr>
        <w:lastRenderedPageBreak/>
        <w:t>СОДЕРЖАНИЕ</w:t>
      </w:r>
    </w:p>
    <w:p w:rsidR="0064043B" w:rsidRPr="00863328" w:rsidRDefault="0064043B" w:rsidP="0064043B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64043B" w:rsidRPr="009758E6" w:rsidTr="00BB3434">
        <w:tc>
          <w:tcPr>
            <w:tcW w:w="7668" w:type="dxa"/>
            <w:shd w:val="clear" w:color="auto" w:fill="auto"/>
          </w:tcPr>
          <w:p w:rsidR="0064043B" w:rsidRPr="009758E6" w:rsidRDefault="0064043B" w:rsidP="00BB3434">
            <w:pPr>
              <w:pStyle w:val="1"/>
              <w:shd w:val="clear" w:color="auto" w:fill="FFFFFF" w:themeFill="background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стр.</w:t>
            </w:r>
          </w:p>
        </w:tc>
      </w:tr>
      <w:tr w:rsidR="0064043B" w:rsidRPr="009758E6" w:rsidTr="00BB3434">
        <w:tc>
          <w:tcPr>
            <w:tcW w:w="7668" w:type="dxa"/>
            <w:shd w:val="clear" w:color="auto" w:fill="auto"/>
          </w:tcPr>
          <w:p w:rsidR="0064043B" w:rsidRPr="009758E6" w:rsidRDefault="0064043B" w:rsidP="00BB343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caps/>
              </w:rPr>
            </w:pPr>
            <w:r w:rsidRPr="009758E6">
              <w:rPr>
                <w:caps/>
              </w:rPr>
              <w:t>ПАСПОРТ ПРОГРАММЫ УЧЕБНОЙ ДИСЦИПЛИНЫ</w:t>
            </w:r>
          </w:p>
          <w:p w:rsidR="0064043B" w:rsidRPr="009758E6" w:rsidRDefault="0064043B" w:rsidP="00BB3434">
            <w:pPr>
              <w:shd w:val="clear" w:color="auto" w:fill="FFFFFF" w:themeFill="background1"/>
            </w:pP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4</w:t>
            </w:r>
          </w:p>
        </w:tc>
      </w:tr>
      <w:tr w:rsidR="0064043B" w:rsidRPr="009758E6" w:rsidTr="00BB3434">
        <w:tc>
          <w:tcPr>
            <w:tcW w:w="7668" w:type="dxa"/>
            <w:shd w:val="clear" w:color="auto" w:fill="auto"/>
          </w:tcPr>
          <w:p w:rsidR="0064043B" w:rsidRPr="009758E6" w:rsidRDefault="0064043B" w:rsidP="00BB343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caps/>
              </w:rPr>
            </w:pPr>
            <w:r w:rsidRPr="009758E6">
              <w:rPr>
                <w:caps/>
              </w:rPr>
              <w:t>СТРУКТУРА и содержание УЧЕБНОЙ ДИСЦИПЛИНЫ</w:t>
            </w:r>
          </w:p>
          <w:p w:rsidR="0064043B" w:rsidRPr="009758E6" w:rsidRDefault="0064043B" w:rsidP="00BB3434">
            <w:pPr>
              <w:pStyle w:val="1"/>
              <w:shd w:val="clear" w:color="auto" w:fill="FFFFFF" w:themeFill="background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5</w:t>
            </w:r>
          </w:p>
        </w:tc>
      </w:tr>
      <w:tr w:rsidR="0064043B" w:rsidRPr="009758E6" w:rsidTr="00BB3434">
        <w:trPr>
          <w:trHeight w:val="670"/>
        </w:trPr>
        <w:tc>
          <w:tcPr>
            <w:tcW w:w="7668" w:type="dxa"/>
            <w:shd w:val="clear" w:color="auto" w:fill="auto"/>
          </w:tcPr>
          <w:p w:rsidR="0064043B" w:rsidRPr="009758E6" w:rsidRDefault="0064043B" w:rsidP="00BB343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caps/>
              </w:rPr>
            </w:pPr>
            <w:r w:rsidRPr="009758E6">
              <w:rPr>
                <w:caps/>
              </w:rPr>
              <w:t>условия реализации  учебной дисциплины</w:t>
            </w:r>
          </w:p>
          <w:p w:rsidR="0064043B" w:rsidRPr="009758E6" w:rsidRDefault="0064043B" w:rsidP="00BB3434">
            <w:pPr>
              <w:pStyle w:val="1"/>
              <w:shd w:val="clear" w:color="auto" w:fill="FFFFFF" w:themeFill="background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10</w:t>
            </w:r>
          </w:p>
        </w:tc>
      </w:tr>
      <w:tr w:rsidR="0064043B" w:rsidRPr="009758E6" w:rsidTr="00BB3434">
        <w:tc>
          <w:tcPr>
            <w:tcW w:w="7668" w:type="dxa"/>
            <w:shd w:val="clear" w:color="auto" w:fill="auto"/>
          </w:tcPr>
          <w:p w:rsidR="0064043B" w:rsidRPr="009758E6" w:rsidRDefault="0064043B" w:rsidP="00BB343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caps/>
              </w:rPr>
            </w:pPr>
            <w:r w:rsidRPr="009758E6">
              <w:rPr>
                <w:caps/>
              </w:rPr>
              <w:t>Контроль и оценка результатов Освоения учебной дисциплины</w:t>
            </w:r>
          </w:p>
          <w:p w:rsidR="0064043B" w:rsidRPr="009758E6" w:rsidRDefault="0064043B" w:rsidP="00BB3434">
            <w:pPr>
              <w:pStyle w:val="1"/>
              <w:shd w:val="clear" w:color="auto" w:fill="FFFFFF" w:themeFill="background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11</w:t>
            </w:r>
          </w:p>
        </w:tc>
      </w:tr>
      <w:tr w:rsidR="0064043B" w:rsidRPr="009758E6" w:rsidTr="00BB3434">
        <w:tc>
          <w:tcPr>
            <w:tcW w:w="7668" w:type="dxa"/>
            <w:shd w:val="clear" w:color="auto" w:fill="auto"/>
          </w:tcPr>
          <w:p w:rsidR="0064043B" w:rsidRPr="00FD036E" w:rsidRDefault="0064043B" w:rsidP="00BB3434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caps/>
              </w:rPr>
            </w:pPr>
            <w:r w:rsidRPr="00FD036E">
              <w:rPr>
                <w:bCs/>
                <w:caps/>
              </w:rPr>
              <w:t xml:space="preserve">ЛИСТ РЕГИСТРАЦИИ ДОПОЛНЕНИЙ И ИЗМЕНЕНИЙ </w:t>
            </w:r>
            <w:r w:rsidRPr="00FD036E">
              <w:rPr>
                <w:caps/>
              </w:rPr>
              <w:t>В РАБОЧЕЙ ПРОГРАММЕ</w:t>
            </w:r>
          </w:p>
        </w:tc>
        <w:tc>
          <w:tcPr>
            <w:tcW w:w="1903" w:type="dxa"/>
            <w:shd w:val="clear" w:color="auto" w:fill="auto"/>
          </w:tcPr>
          <w:p w:rsidR="0064043B" w:rsidRPr="009758E6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  <w:ind w:firstLine="567"/>
      </w:pPr>
    </w:p>
    <w:p w:rsidR="0064043B" w:rsidRDefault="0064043B" w:rsidP="0064043B">
      <w:pPr>
        <w:shd w:val="clear" w:color="auto" w:fill="FFFFFF" w:themeFill="background1"/>
        <w:ind w:firstLine="567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Pr="005C1794" w:rsidRDefault="0064043B" w:rsidP="0064043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64043B" w:rsidRPr="005C1794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4043B" w:rsidRPr="00FB64D9" w:rsidRDefault="0064043B" w:rsidP="0064043B">
      <w:pPr>
        <w:pStyle w:val="aa"/>
        <w:numPr>
          <w:ilvl w:val="1"/>
          <w:numId w:val="2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FB64D9">
        <w:rPr>
          <w:b/>
          <w:sz w:val="28"/>
          <w:szCs w:val="28"/>
        </w:rPr>
        <w:t xml:space="preserve">Область применения </w:t>
      </w:r>
      <w:r>
        <w:rPr>
          <w:b/>
          <w:sz w:val="28"/>
          <w:szCs w:val="28"/>
        </w:rPr>
        <w:t xml:space="preserve">рабочей </w:t>
      </w:r>
      <w:r w:rsidRPr="00FB64D9">
        <w:rPr>
          <w:b/>
          <w:sz w:val="28"/>
          <w:szCs w:val="28"/>
        </w:rPr>
        <w:t>программы</w:t>
      </w:r>
    </w:p>
    <w:p w:rsidR="0064043B" w:rsidRPr="00FB64D9" w:rsidRDefault="0064043B" w:rsidP="0064043B">
      <w:pPr>
        <w:pStyle w:val="a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705AED" w:rsidRDefault="0064043B" w:rsidP="0070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C737D">
        <w:rPr>
          <w:rStyle w:val="c1"/>
          <w:color w:val="000000"/>
          <w:sz w:val="28"/>
          <w:szCs w:val="28"/>
          <w:shd w:val="clear" w:color="auto" w:fill="FFFFFF"/>
        </w:rPr>
        <w:t>Рабочая про</w:t>
      </w:r>
      <w:r>
        <w:rPr>
          <w:rStyle w:val="c1"/>
          <w:color w:val="000000"/>
          <w:sz w:val="28"/>
          <w:szCs w:val="28"/>
          <w:shd w:val="clear" w:color="auto" w:fill="FFFFFF"/>
        </w:rPr>
        <w:t>грамма учебной дисциплины ОП.08</w:t>
      </w:r>
      <w:r w:rsidRPr="002C737D">
        <w:rPr>
          <w:rStyle w:val="c1"/>
          <w:color w:val="000000"/>
          <w:sz w:val="28"/>
          <w:szCs w:val="28"/>
          <w:shd w:val="clear" w:color="auto" w:fill="FFFFFF"/>
        </w:rPr>
        <w:t> Информационные технологии в профессиональной деятельности является частью профессиональной программы подготовки специалистов среднего звена (ППССЗ). Разработана в соответствии с требованиями ФГОС СПО по специальности </w:t>
      </w:r>
      <w:r w:rsidR="00705AED" w:rsidRPr="0064043B">
        <w:rPr>
          <w:bCs/>
          <w:sz w:val="28"/>
          <w:szCs w:val="28"/>
        </w:rPr>
        <w:t>35.</w:t>
      </w:r>
      <w:r w:rsidR="00705AED">
        <w:rPr>
          <w:bCs/>
          <w:sz w:val="28"/>
          <w:szCs w:val="28"/>
        </w:rPr>
        <w:t xml:space="preserve">02.06 Технология производства и </w:t>
      </w:r>
      <w:r w:rsidR="00705AED" w:rsidRPr="0064043B">
        <w:rPr>
          <w:bCs/>
          <w:sz w:val="28"/>
          <w:szCs w:val="28"/>
        </w:rPr>
        <w:t>переработки</w:t>
      </w:r>
      <w:r w:rsidR="00705AED">
        <w:rPr>
          <w:bCs/>
          <w:sz w:val="28"/>
          <w:szCs w:val="28"/>
        </w:rPr>
        <w:t xml:space="preserve"> сельскохозяйственной продукции</w:t>
      </w:r>
    </w:p>
    <w:p w:rsidR="0064043B" w:rsidRPr="00705AED" w:rsidRDefault="0064043B" w:rsidP="00705AED">
      <w:pPr>
        <w:pStyle w:val="3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A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705AED">
        <w:rPr>
          <w:rFonts w:ascii="Times New Roman" w:hAnsi="Times New Roman" w:cs="Times New Roman"/>
          <w:color w:val="auto"/>
          <w:sz w:val="28"/>
          <w:szCs w:val="28"/>
        </w:rPr>
        <w:t>дисциплина входит в общепрофессиональный цикл.</w:t>
      </w:r>
    </w:p>
    <w:p w:rsidR="0064043B" w:rsidRPr="000929DA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1.3. Цели и задачи дисциплины – требования к результатам освоения дисциплины:</w:t>
      </w:r>
    </w:p>
    <w:p w:rsidR="0064043B" w:rsidRDefault="0064043B" w:rsidP="0064043B">
      <w:pPr>
        <w:pStyle w:val="c3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Style w:val="c1"/>
          <w:color w:val="000000"/>
          <w:sz w:val="28"/>
          <w:szCs w:val="28"/>
        </w:rPr>
        <w:t>обучающийся</w:t>
      </w:r>
      <w:proofErr w:type="gramEnd"/>
      <w:r>
        <w:rPr>
          <w:rStyle w:val="c1"/>
          <w:color w:val="000000"/>
          <w:sz w:val="28"/>
          <w:szCs w:val="28"/>
        </w:rPr>
        <w:t xml:space="preserve"> должен</w:t>
      </w:r>
    </w:p>
    <w:p w:rsidR="0064043B" w:rsidRDefault="0064043B" w:rsidP="0064043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уметь: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использовать программное обеспечение в профессиональной деятельности;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применять компьютерные и телекоммуникационные средства;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работать с информационными справочно-правовыми системами;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использовать прикладные программы в профессиональной деятельности;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работать с электронной почтой;</w:t>
      </w:r>
    </w:p>
    <w:p w:rsidR="0064043B" w:rsidRDefault="0064043B" w:rsidP="0064043B">
      <w:pPr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использовать ресурсы локальных и глобальных информационных сетей;</w:t>
      </w:r>
    </w:p>
    <w:p w:rsidR="0064043B" w:rsidRDefault="0064043B" w:rsidP="0064043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знать: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основные правила и методы работы с пакетами прикладных программ;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понятие информационных систем и информационных технологий;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понятие правовой информации как среды информационной системы;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назначение, возможности, структуру, принцип работы информационных справочно-правовых систем;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теоретические основы, виды и структуру баз данных;</w:t>
      </w:r>
    </w:p>
    <w:p w:rsidR="0064043B" w:rsidRDefault="0064043B" w:rsidP="0064043B">
      <w:pPr>
        <w:numPr>
          <w:ilvl w:val="0"/>
          <w:numId w:val="26"/>
        </w:numPr>
        <w:shd w:val="clear" w:color="auto" w:fill="FFFFFF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возможности сетевых технологий работы с информацией;</w:t>
      </w:r>
    </w:p>
    <w:p w:rsidR="0064043B" w:rsidRDefault="0064043B" w:rsidP="006404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28"/>
          <w:szCs w:val="28"/>
        </w:rPr>
        <w:t>обладать</w:t>
      </w:r>
    </w:p>
    <w:p w:rsidR="0064043B" w:rsidRDefault="0064043B" w:rsidP="006404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28"/>
          <w:szCs w:val="28"/>
        </w:rPr>
        <w:t>общими компетенциями</w:t>
      </w:r>
      <w:r>
        <w:rPr>
          <w:rStyle w:val="c30"/>
          <w:color w:val="000000"/>
          <w:sz w:val="28"/>
          <w:szCs w:val="28"/>
        </w:rPr>
        <w:t>, включающими в себя способность: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64043B" w:rsidRDefault="0064043B" w:rsidP="0064043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потребителями;</w:t>
      </w: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4043B" w:rsidRPr="00127BA0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5C1794">
        <w:rPr>
          <w:b/>
          <w:sz w:val="28"/>
          <w:szCs w:val="28"/>
        </w:rPr>
        <w:t xml:space="preserve">. </w:t>
      </w:r>
      <w:r w:rsidR="00FD215E">
        <w:rPr>
          <w:b/>
          <w:sz w:val="28"/>
          <w:szCs w:val="28"/>
        </w:rPr>
        <w:t>К</w:t>
      </w:r>
      <w:r w:rsidRPr="00D2035F">
        <w:rPr>
          <w:b/>
          <w:sz w:val="28"/>
          <w:szCs w:val="28"/>
        </w:rPr>
        <w:t xml:space="preserve">оличество часов на освоение программы </w:t>
      </w:r>
      <w:r>
        <w:rPr>
          <w:b/>
          <w:sz w:val="28"/>
          <w:szCs w:val="28"/>
        </w:rPr>
        <w:t xml:space="preserve">учебной </w:t>
      </w:r>
      <w:r w:rsidRPr="00D2035F">
        <w:rPr>
          <w:b/>
          <w:sz w:val="28"/>
          <w:szCs w:val="28"/>
        </w:rPr>
        <w:t>дисциплины:</w:t>
      </w: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51</w:t>
      </w:r>
      <w:r w:rsidRPr="00911E36">
        <w:rPr>
          <w:sz w:val="28"/>
          <w:szCs w:val="28"/>
        </w:rPr>
        <w:t xml:space="preserve"> час,</w:t>
      </w:r>
      <w:r>
        <w:rPr>
          <w:sz w:val="28"/>
          <w:szCs w:val="28"/>
        </w:rPr>
        <w:t xml:space="preserve"> в том числе:</w:t>
      </w:r>
    </w:p>
    <w:p w:rsidR="0064043B" w:rsidRPr="00911E36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11E36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>34 часа</w:t>
      </w:r>
      <w:r w:rsidRPr="00911E36">
        <w:rPr>
          <w:sz w:val="28"/>
          <w:szCs w:val="28"/>
        </w:rPr>
        <w:t>;</w:t>
      </w: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11E36">
        <w:rPr>
          <w:sz w:val="28"/>
          <w:szCs w:val="28"/>
        </w:rPr>
        <w:t>само</w:t>
      </w:r>
      <w:r>
        <w:rPr>
          <w:sz w:val="28"/>
          <w:szCs w:val="28"/>
        </w:rPr>
        <w:t xml:space="preserve">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17</w:t>
      </w:r>
      <w:r w:rsidRPr="00911E36">
        <w:rPr>
          <w:sz w:val="28"/>
          <w:szCs w:val="28"/>
        </w:rPr>
        <w:t xml:space="preserve"> часов.</w:t>
      </w: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Pr="00127BA0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ИСОДЕРЖАНИЕ УЧЕБНОЙ ДИСЦИПЛИНЫ</w:t>
      </w:r>
    </w:p>
    <w:p w:rsidR="0064043B" w:rsidRPr="005C1794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64043B" w:rsidRPr="00413F18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43"/>
      </w:tblGrid>
      <w:tr w:rsidR="0064043B" w:rsidRPr="00C21FE3" w:rsidTr="00BB3434">
        <w:trPr>
          <w:trHeight w:val="460"/>
        </w:trPr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  <w:r w:rsidRPr="00C21FE3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64043B" w:rsidRPr="00C21FE3" w:rsidTr="00BB3434">
        <w:trPr>
          <w:trHeight w:val="285"/>
        </w:trPr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51</w:t>
            </w: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34</w:t>
            </w: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</w:t>
            </w:r>
            <w:r w:rsidRPr="00C21FE3">
              <w:rPr>
                <w:sz w:val="28"/>
                <w:szCs w:val="28"/>
              </w:rPr>
              <w:t>е работы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705AED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</w:t>
            </w: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17</w:t>
            </w: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843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4043B" w:rsidRPr="00C21FE3" w:rsidTr="00BB3434">
        <w:tc>
          <w:tcPr>
            <w:tcW w:w="7904" w:type="dxa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843" w:type="dxa"/>
            <w:shd w:val="clear" w:color="auto" w:fill="auto"/>
          </w:tcPr>
          <w:p w:rsidR="0064043B" w:rsidRPr="003D20CE" w:rsidRDefault="0064043B" w:rsidP="00BB3434">
            <w:pPr>
              <w:shd w:val="clear" w:color="auto" w:fill="FFFFFF" w:themeFill="background1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4043B" w:rsidRPr="00C21FE3" w:rsidTr="00BB3434">
        <w:tc>
          <w:tcPr>
            <w:tcW w:w="9747" w:type="dxa"/>
            <w:gridSpan w:val="2"/>
            <w:shd w:val="clear" w:color="auto" w:fill="auto"/>
          </w:tcPr>
          <w:p w:rsidR="0064043B" w:rsidRPr="00C21FE3" w:rsidRDefault="0064043B" w:rsidP="00BB3434">
            <w:pPr>
              <w:shd w:val="clear" w:color="auto" w:fill="FFFFFF" w:themeFill="background1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Pr="00C21FE3">
              <w:rPr>
                <w:b/>
                <w:i/>
                <w:iCs/>
                <w:sz w:val="28"/>
                <w:szCs w:val="28"/>
              </w:rPr>
              <w:t xml:space="preserve"> аттестация</w:t>
            </w:r>
            <w:r w:rsidRPr="00C21FE3">
              <w:rPr>
                <w:i/>
                <w:iCs/>
                <w:sz w:val="28"/>
                <w:szCs w:val="28"/>
              </w:rPr>
              <w:t xml:space="preserve"> в форме </w:t>
            </w:r>
            <w:r>
              <w:rPr>
                <w:i/>
                <w:iCs/>
                <w:sz w:val="28"/>
                <w:szCs w:val="28"/>
              </w:rPr>
              <w:t>дифференцированного зачета</w:t>
            </w:r>
          </w:p>
        </w:tc>
      </w:tr>
    </w:tbl>
    <w:p w:rsidR="0064043B" w:rsidRPr="00BE332C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64043B" w:rsidRPr="00BE332C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64043B" w:rsidRPr="00BE332C" w:rsidSect="009758E6">
          <w:footerReference w:type="even" r:id="rId8"/>
          <w:footerReference w:type="default" r:id="rId9"/>
          <w:pgSz w:w="11906" w:h="16838"/>
          <w:pgMar w:top="851" w:right="566" w:bottom="1134" w:left="1134" w:header="708" w:footer="708" w:gutter="0"/>
          <w:cols w:space="720"/>
          <w:titlePg/>
        </w:sectPr>
      </w:pPr>
    </w:p>
    <w:p w:rsidR="0064043B" w:rsidRPr="00BE332C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BE332C">
        <w:rPr>
          <w:b/>
          <w:caps/>
          <w:szCs w:val="28"/>
        </w:rPr>
        <w:lastRenderedPageBreak/>
        <w:t>2.2. Т</w:t>
      </w:r>
      <w:r w:rsidRPr="00BE332C">
        <w:rPr>
          <w:b/>
          <w:szCs w:val="28"/>
        </w:rPr>
        <w:t>ематический план и содержание учебной дисциплины «Информационные технологии в профессиональной деятельности »</w:t>
      </w:r>
    </w:p>
    <w:p w:rsidR="0064043B" w:rsidRPr="005C1794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2"/>
        <w:gridCol w:w="10036"/>
        <w:gridCol w:w="992"/>
        <w:gridCol w:w="930"/>
      </w:tblGrid>
      <w:tr w:rsidR="0064043B" w:rsidRPr="00560109" w:rsidTr="00BB3434">
        <w:trPr>
          <w:trHeight w:val="650"/>
        </w:trPr>
        <w:tc>
          <w:tcPr>
            <w:tcW w:w="2972" w:type="dxa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0109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036" w:type="dxa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0109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60109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0109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930" w:type="dxa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60109">
              <w:rPr>
                <w:b/>
                <w:bCs/>
                <w:sz w:val="22"/>
                <w:szCs w:val="22"/>
              </w:rPr>
              <w:t>Ур</w:t>
            </w:r>
            <w:proofErr w:type="gramStart"/>
            <w:r w:rsidRPr="0056010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5601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0109">
              <w:rPr>
                <w:b/>
                <w:bCs/>
                <w:sz w:val="22"/>
                <w:szCs w:val="22"/>
              </w:rPr>
              <w:t>о</w:t>
            </w:r>
            <w:proofErr w:type="gramEnd"/>
            <w:r w:rsidRPr="00560109">
              <w:rPr>
                <w:b/>
                <w:bCs/>
                <w:sz w:val="22"/>
                <w:szCs w:val="22"/>
              </w:rPr>
              <w:t>св</w:t>
            </w:r>
            <w:proofErr w:type="spellEnd"/>
            <w:r w:rsidRPr="0056010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4043B" w:rsidRPr="00560109" w:rsidTr="00BB3434">
        <w:tc>
          <w:tcPr>
            <w:tcW w:w="2972" w:type="dxa"/>
            <w:shd w:val="clear" w:color="auto" w:fill="D9D9D9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0109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0036" w:type="dxa"/>
            <w:shd w:val="clear" w:color="auto" w:fill="D9D9D9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0109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0109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930" w:type="dxa"/>
            <w:shd w:val="clear" w:color="auto" w:fill="D9D9D9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560109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4043B" w:rsidRPr="00560109" w:rsidTr="00BB3434">
        <w:trPr>
          <w:trHeight w:val="102"/>
        </w:trPr>
        <w:tc>
          <w:tcPr>
            <w:tcW w:w="2972" w:type="dxa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560109">
              <w:rPr>
                <w:b/>
                <w:sz w:val="22"/>
                <w:szCs w:val="22"/>
              </w:rPr>
              <w:t>Раздел 1. Введение</w:t>
            </w: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911C33">
              <w:rPr>
                <w:color w:val="000000"/>
                <w:spacing w:val="-5"/>
                <w:sz w:val="22"/>
                <w:szCs w:val="22"/>
              </w:rPr>
              <w:t>Правила техники безопасности и охраны труда.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Информация, ее виды и свойства</w:t>
            </w:r>
            <w:r w:rsidRPr="00911C33">
              <w:rPr>
                <w:color w:val="000000"/>
                <w:spacing w:val="-5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rPr>
          <w:trHeight w:val="398"/>
        </w:trPr>
        <w:tc>
          <w:tcPr>
            <w:tcW w:w="2972" w:type="dxa"/>
            <w:vMerge w:val="restart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560109">
              <w:rPr>
                <w:b/>
                <w:sz w:val="22"/>
                <w:szCs w:val="22"/>
              </w:rPr>
              <w:t xml:space="preserve">Раздел 2. Информация. Информационные системы </w:t>
            </w: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color w:val="000000"/>
                <w:spacing w:val="1"/>
                <w:sz w:val="22"/>
                <w:szCs w:val="22"/>
              </w:rPr>
              <w:t>Основные понятия и определения. Классификация информационных систем.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BB3434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1</w:t>
            </w:r>
          </w:p>
        </w:tc>
      </w:tr>
      <w:tr w:rsidR="0064043B" w:rsidRPr="00560109" w:rsidTr="00BB3434">
        <w:trPr>
          <w:trHeight w:val="286"/>
        </w:trPr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911C33">
              <w:rPr>
                <w:color w:val="000000"/>
                <w:sz w:val="22"/>
                <w:szCs w:val="22"/>
              </w:rPr>
              <w:t>Классификация персональных компьютеров. Советы по приобретению компьютеров.</w:t>
            </w:r>
          </w:p>
        </w:tc>
        <w:tc>
          <w:tcPr>
            <w:tcW w:w="992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rPr>
          <w:trHeight w:val="699"/>
        </w:trPr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Работа с основной и дополнительной литературой</w:t>
            </w:r>
            <w:r>
              <w:rPr>
                <w:bCs/>
                <w:sz w:val="22"/>
                <w:szCs w:val="22"/>
              </w:rPr>
              <w:t>.</w:t>
            </w:r>
            <w:r w:rsidRPr="00911C33">
              <w:rPr>
                <w:bCs/>
                <w:sz w:val="22"/>
                <w:szCs w:val="22"/>
              </w:rPr>
              <w:t xml:space="preserve"> Подготовка докладов по тематике:</w:t>
            </w:r>
          </w:p>
          <w:p w:rsidR="0064043B" w:rsidRPr="00911C33" w:rsidRDefault="0064043B" w:rsidP="00BB343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Информация. Свойства и характеристика.</w:t>
            </w:r>
          </w:p>
          <w:p w:rsidR="0064043B" w:rsidRPr="00911C33" w:rsidRDefault="0064043B" w:rsidP="00BB343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Информация и знания.</w:t>
            </w:r>
          </w:p>
          <w:p w:rsidR="0064043B" w:rsidRPr="00911C33" w:rsidRDefault="0064043B" w:rsidP="00BB343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Проблемы информации в современной науке.</w:t>
            </w:r>
          </w:p>
          <w:p w:rsidR="0064043B" w:rsidRPr="00911C33" w:rsidRDefault="0064043B" w:rsidP="00BB3434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Информационные системы в управлении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rPr>
          <w:trHeight w:val="483"/>
        </w:trPr>
        <w:tc>
          <w:tcPr>
            <w:tcW w:w="2972" w:type="dxa"/>
            <w:vMerge w:val="restart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560109">
              <w:rPr>
                <w:b/>
                <w:sz w:val="22"/>
                <w:szCs w:val="22"/>
              </w:rPr>
              <w:t>Раздел 3. Программное обеспечение информационных технологий.</w:t>
            </w: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911C33">
              <w:rPr>
                <w:color w:val="000000"/>
                <w:sz w:val="22"/>
                <w:szCs w:val="22"/>
              </w:rPr>
              <w:t>Базовое программное обеспечение. Операционные системы семейства. Сервисное программное обеспечение.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BB3434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rPr>
          <w:trHeight w:val="123"/>
        </w:trPr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</w:rPr>
            </w:pPr>
            <w:r w:rsidRPr="00911C33">
              <w:rPr>
                <w:color w:val="000000"/>
                <w:sz w:val="22"/>
                <w:szCs w:val="22"/>
              </w:rPr>
              <w:t xml:space="preserve">Прикладное программное обеспечение. Операционные системы семейства  </w:t>
            </w:r>
            <w:r w:rsidRPr="00911C33">
              <w:rPr>
                <w:color w:val="000000"/>
                <w:sz w:val="22"/>
                <w:szCs w:val="22"/>
                <w:lang w:val="en-US"/>
              </w:rPr>
              <w:t>Windows</w:t>
            </w:r>
            <w:r w:rsidRPr="00911C33">
              <w:rPr>
                <w:color w:val="000000"/>
                <w:sz w:val="22"/>
                <w:szCs w:val="22"/>
              </w:rPr>
              <w:t>..</w:t>
            </w:r>
          </w:p>
        </w:tc>
        <w:tc>
          <w:tcPr>
            <w:tcW w:w="992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c>
          <w:tcPr>
            <w:tcW w:w="2972" w:type="dxa"/>
            <w:vMerge w:val="restart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560109">
              <w:rPr>
                <w:b/>
                <w:sz w:val="22"/>
                <w:szCs w:val="22"/>
              </w:rPr>
              <w:t>Раздел 4. Обработка текстовой информации</w:t>
            </w:r>
          </w:p>
          <w:p w:rsidR="0064043B" w:rsidRPr="00560109" w:rsidRDefault="0064043B" w:rsidP="00BB3434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11C33">
              <w:rPr>
                <w:color w:val="000000"/>
                <w:spacing w:val="1"/>
                <w:sz w:val="22"/>
                <w:szCs w:val="22"/>
              </w:rPr>
              <w:t>Возможности текстового редактора. Основные элементы окна програм</w:t>
            </w:r>
            <w:r w:rsidRPr="00911C33">
              <w:rPr>
                <w:color w:val="000000"/>
                <w:spacing w:val="-11"/>
                <w:sz w:val="22"/>
                <w:szCs w:val="22"/>
              </w:rPr>
              <w:t xml:space="preserve">мы. </w:t>
            </w:r>
            <w:r w:rsidRPr="00911C33">
              <w:rPr>
                <w:sz w:val="22"/>
                <w:szCs w:val="22"/>
              </w:rPr>
              <w:t>Текстовые файлы, создание и сохранение файлов, основные элементы текстового документа, понятия о шаблонах и стилях, основные операции с текстом, форматирование символов и абзацев, оформление страницы документа, формирование оглавления, работа с таблицами, работа с рисунками, орфография, печать документов.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2-3</w:t>
            </w:r>
          </w:p>
        </w:tc>
      </w:tr>
      <w:tr w:rsidR="0064043B" w:rsidRPr="00560109" w:rsidTr="00BB3434"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E6E6E6"/>
          </w:tcPr>
          <w:p w:rsidR="0064043B" w:rsidRPr="00911C33" w:rsidRDefault="0064043B" w:rsidP="00BB3434">
            <w:pPr>
              <w:shd w:val="clear" w:color="auto" w:fill="FFFFFF" w:themeFill="background1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911C33">
              <w:rPr>
                <w:bCs/>
                <w:sz w:val="22"/>
                <w:szCs w:val="22"/>
              </w:rPr>
              <w:t>Практические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64043B" w:rsidRPr="00560109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auto"/>
          </w:tcPr>
          <w:p w:rsidR="0064043B" w:rsidRPr="00222001" w:rsidRDefault="0064043B" w:rsidP="00BB343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60109">
              <w:rPr>
                <w:sz w:val="22"/>
                <w:szCs w:val="22"/>
              </w:rPr>
              <w:t>«</w:t>
            </w:r>
            <w:proofErr w:type="spellStart"/>
            <w:r w:rsidRPr="00560109">
              <w:rPr>
                <w:sz w:val="22"/>
                <w:szCs w:val="22"/>
              </w:rPr>
              <w:t>MicrosoftOfficeWord</w:t>
            </w:r>
            <w:proofErr w:type="spellEnd"/>
            <w:r w:rsidRPr="00560109">
              <w:rPr>
                <w:sz w:val="22"/>
                <w:szCs w:val="22"/>
              </w:rPr>
              <w:t>. Работа с т</w:t>
            </w:r>
            <w:r>
              <w:rPr>
                <w:sz w:val="22"/>
                <w:szCs w:val="22"/>
              </w:rPr>
              <w:t>екстом. Печать, редактирование документа</w:t>
            </w:r>
            <w:r w:rsidRPr="00222001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auto"/>
          </w:tcPr>
          <w:p w:rsidR="0064043B" w:rsidRPr="00222001" w:rsidRDefault="0064043B" w:rsidP="00BB343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60109">
              <w:rPr>
                <w:sz w:val="22"/>
                <w:szCs w:val="22"/>
              </w:rPr>
              <w:t>«</w:t>
            </w:r>
            <w:proofErr w:type="spellStart"/>
            <w:r w:rsidRPr="00560109">
              <w:rPr>
                <w:sz w:val="22"/>
                <w:szCs w:val="22"/>
              </w:rPr>
              <w:t>MicrosoftOfficeWord</w:t>
            </w:r>
            <w:proofErr w:type="spellEnd"/>
            <w:r w:rsidRPr="00560109">
              <w:rPr>
                <w:sz w:val="22"/>
                <w:szCs w:val="22"/>
              </w:rPr>
              <w:t xml:space="preserve">. </w:t>
            </w:r>
            <w:r>
              <w:t>Таблицы, сортировка таблиц, вычисление в таблицах.</w:t>
            </w:r>
            <w:r w:rsidRPr="00560109">
              <w:rPr>
                <w:sz w:val="22"/>
                <w:szCs w:val="22"/>
                <w:lang w:val="en-US"/>
              </w:rPr>
              <w:t>t</w:t>
            </w:r>
            <w:r w:rsidRPr="00222001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222001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222001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c>
          <w:tcPr>
            <w:tcW w:w="2972" w:type="dxa"/>
            <w:vMerge/>
            <w:shd w:val="clear" w:color="auto" w:fill="auto"/>
          </w:tcPr>
          <w:p w:rsidR="0064043B" w:rsidRPr="00222001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60109">
              <w:rPr>
                <w:sz w:val="22"/>
                <w:szCs w:val="22"/>
              </w:rPr>
              <w:t>«</w:t>
            </w:r>
            <w:proofErr w:type="spellStart"/>
            <w:r w:rsidRPr="00560109">
              <w:rPr>
                <w:sz w:val="22"/>
                <w:szCs w:val="22"/>
              </w:rPr>
              <w:t>MicrosoftOfficeWord</w:t>
            </w:r>
            <w:proofErr w:type="spellEnd"/>
            <w:r w:rsidRPr="00560109">
              <w:rPr>
                <w:sz w:val="22"/>
                <w:szCs w:val="22"/>
              </w:rPr>
              <w:t xml:space="preserve">. </w:t>
            </w:r>
            <w:r w:rsidRPr="00B3564D">
              <w:rPr>
                <w:bCs/>
                <w:iCs/>
              </w:rPr>
              <w:t>Вставка и редактирование рисунков, схем и чертежей</w:t>
            </w:r>
            <w:r w:rsidRPr="0056010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4043B" w:rsidRPr="00560109" w:rsidTr="00BB3434">
        <w:tc>
          <w:tcPr>
            <w:tcW w:w="2972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auto"/>
          </w:tcPr>
          <w:p w:rsidR="0064043B" w:rsidRPr="007F016C" w:rsidRDefault="0064043B" w:rsidP="00BB3434">
            <w:pPr>
              <w:pStyle w:val="ab"/>
              <w:ind w:left="34" w:right="941"/>
              <w:rPr>
                <w:rFonts w:eastAsia="Calibri"/>
                <w:bCs/>
                <w:sz w:val="24"/>
                <w:szCs w:val="24"/>
              </w:rPr>
            </w:pPr>
            <w:r w:rsidRPr="007F016C">
              <w:rPr>
                <w:rFonts w:eastAsia="Calibri"/>
                <w:bCs/>
                <w:sz w:val="24"/>
                <w:szCs w:val="24"/>
              </w:rPr>
              <w:t>«</w:t>
            </w:r>
            <w:proofErr w:type="spellStart"/>
            <w:r w:rsidRPr="007F016C">
              <w:rPr>
                <w:rFonts w:ascii="Times New Roman" w:hAnsi="Times New Roman"/>
                <w:sz w:val="24"/>
                <w:szCs w:val="24"/>
              </w:rPr>
              <w:t>MicrosoftOfficeWord</w:t>
            </w:r>
            <w:proofErr w:type="spellEnd"/>
            <w:r w:rsidRPr="007F01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016C">
              <w:rPr>
                <w:rFonts w:ascii="Times New Roman" w:hAnsi="Times New Roman"/>
                <w:bCs/>
                <w:iCs/>
                <w:sz w:val="24"/>
                <w:szCs w:val="24"/>
              </w:rPr>
              <w:t>Вставка и редактирование формул</w:t>
            </w:r>
            <w:r w:rsidRPr="007F016C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560109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4043B" w:rsidRPr="00520393" w:rsidRDefault="0064043B" w:rsidP="0064043B">
      <w:pPr>
        <w:shd w:val="clear" w:color="auto" w:fill="FFFFFF" w:themeFill="background1"/>
        <w:rPr>
          <w:sz w:val="28"/>
          <w:szCs w:val="28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9214"/>
        <w:gridCol w:w="992"/>
        <w:gridCol w:w="930"/>
      </w:tblGrid>
      <w:tr w:rsidR="0064043B" w:rsidRPr="00BE332C" w:rsidTr="00BB3434">
        <w:trPr>
          <w:trHeight w:val="3669"/>
        </w:trPr>
        <w:tc>
          <w:tcPr>
            <w:tcW w:w="3794" w:type="dxa"/>
            <w:shd w:val="clear" w:color="auto" w:fill="auto"/>
          </w:tcPr>
          <w:p w:rsidR="0064043B" w:rsidRPr="005075DE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  <w:shd w:val="clear" w:color="auto" w:fill="FFFFFF"/>
          </w:tcPr>
          <w:p w:rsidR="0064043B" w:rsidRPr="00BE332C" w:rsidRDefault="0064043B" w:rsidP="00BB3434">
            <w:pPr>
              <w:shd w:val="clear" w:color="auto" w:fill="FFFFFF" w:themeFill="background1"/>
              <w:jc w:val="both"/>
              <w:rPr>
                <w:rFonts w:eastAsia="Calibri"/>
                <w:bCs/>
              </w:rPr>
            </w:pPr>
            <w:r w:rsidRPr="00BE332C">
              <w:rPr>
                <w:bCs/>
              </w:rPr>
              <w:t>Самостоятельная работа</w:t>
            </w:r>
          </w:p>
          <w:p w:rsidR="0064043B" w:rsidRPr="00BE332C" w:rsidRDefault="0064043B" w:rsidP="00BB3434">
            <w:p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rPr>
                <w:bCs/>
              </w:rPr>
              <w:t>Работа с основной и дополнительной лите</w:t>
            </w:r>
            <w:r>
              <w:rPr>
                <w:bCs/>
              </w:rPr>
              <w:t>ратурой. Подготовка отчетов по практическим работам</w:t>
            </w:r>
            <w:r w:rsidRPr="00BE332C">
              <w:rPr>
                <w:bCs/>
              </w:rPr>
              <w:t xml:space="preserve">. </w:t>
            </w:r>
          </w:p>
          <w:p w:rsidR="0064043B" w:rsidRPr="00BE332C" w:rsidRDefault="0064043B" w:rsidP="00BB3434">
            <w:p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rPr>
                <w:bCs/>
              </w:rPr>
              <w:t xml:space="preserve">Работа над </w:t>
            </w:r>
            <w:proofErr w:type="gramStart"/>
            <w:r w:rsidRPr="00BE332C">
              <w:rPr>
                <w:bCs/>
              </w:rPr>
              <w:t>индивидуальными проектами</w:t>
            </w:r>
            <w:proofErr w:type="gramEnd"/>
            <w:r w:rsidRPr="00BE332C">
              <w:rPr>
                <w:bCs/>
              </w:rPr>
              <w:t>, по тематике: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t xml:space="preserve">Взаимодействие тестового процессора </w:t>
            </w:r>
            <w:r w:rsidRPr="00BE332C">
              <w:rPr>
                <w:lang w:val="en-US"/>
              </w:rPr>
              <w:t>MSWord</w:t>
            </w:r>
            <w:r w:rsidRPr="00BE332C">
              <w:t xml:space="preserve"> с другими приложениями </w:t>
            </w:r>
            <w:proofErr w:type="spellStart"/>
            <w:r w:rsidRPr="00BE332C">
              <w:t>Windows</w:t>
            </w:r>
            <w:proofErr w:type="spellEnd"/>
            <w:r w:rsidRPr="00BE332C">
              <w:t>.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rPr>
                <w:color w:val="000000"/>
              </w:rPr>
              <w:t>Текст  как информационный объект.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t>Ссылки, гиперссылки, создание оглавления.</w:t>
            </w:r>
          </w:p>
          <w:p w:rsidR="0064043B" w:rsidRPr="00BE332C" w:rsidRDefault="0064043B" w:rsidP="00BB3434">
            <w:pPr>
              <w:shd w:val="clear" w:color="auto" w:fill="FFFFFF" w:themeFill="background1"/>
              <w:jc w:val="both"/>
              <w:rPr>
                <w:bCs/>
              </w:rPr>
            </w:pPr>
            <w:r w:rsidRPr="00BE332C">
              <w:rPr>
                <w:bCs/>
              </w:rPr>
              <w:t>Подготовка докладов по тематике: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rFonts w:eastAsia="Calibri"/>
                <w:bCs/>
              </w:rPr>
            </w:pPr>
            <w:r w:rsidRPr="00BE332C">
              <w:rPr>
                <w:rFonts w:eastAsia="Calibri"/>
                <w:bCs/>
              </w:rPr>
              <w:t xml:space="preserve">Текстовой процессор </w:t>
            </w:r>
            <w:r w:rsidRPr="00BE332C">
              <w:rPr>
                <w:rFonts w:eastAsia="Calibri"/>
                <w:bCs/>
                <w:lang w:val="en-US"/>
              </w:rPr>
              <w:t>MS Word</w:t>
            </w:r>
            <w:r w:rsidRPr="00BE332C">
              <w:rPr>
                <w:rFonts w:eastAsia="Calibri"/>
                <w:bCs/>
              </w:rPr>
              <w:t>.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rFonts w:eastAsia="Calibri"/>
                <w:bCs/>
              </w:rPr>
            </w:pPr>
            <w:r w:rsidRPr="00BE332C">
              <w:rPr>
                <w:rFonts w:eastAsia="Calibri"/>
                <w:bCs/>
              </w:rPr>
              <w:t>Издательские системы.</w:t>
            </w:r>
          </w:p>
          <w:p w:rsidR="0064043B" w:rsidRPr="00BE332C" w:rsidRDefault="0064043B" w:rsidP="00BB3434">
            <w:pPr>
              <w:numPr>
                <w:ilvl w:val="0"/>
                <w:numId w:val="10"/>
              </w:numPr>
              <w:shd w:val="clear" w:color="auto" w:fill="FFFFFF" w:themeFill="background1"/>
              <w:jc w:val="both"/>
              <w:rPr>
                <w:rFonts w:eastAsia="Calibri"/>
                <w:bCs/>
              </w:rPr>
            </w:pPr>
            <w:r w:rsidRPr="00BE332C">
              <w:rPr>
                <w:rFonts w:eastAsia="Calibri"/>
                <w:bCs/>
              </w:rPr>
              <w:t>Оформление документов с помощью фоновых рисунков, границ и текстовых эффектов.</w:t>
            </w:r>
          </w:p>
        </w:tc>
        <w:tc>
          <w:tcPr>
            <w:tcW w:w="992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E332C">
              <w:rPr>
                <w:bCs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 w:val="restart"/>
            <w:shd w:val="clear" w:color="auto" w:fill="auto"/>
          </w:tcPr>
          <w:p w:rsidR="0064043B" w:rsidRPr="005075DE" w:rsidRDefault="0064043B" w:rsidP="00BB3434">
            <w:pPr>
              <w:shd w:val="clear" w:color="auto" w:fill="FFFFFF" w:themeFill="background1"/>
              <w:rPr>
                <w:b/>
              </w:rPr>
            </w:pPr>
            <w:r w:rsidRPr="005075DE">
              <w:rPr>
                <w:b/>
              </w:rPr>
              <w:t>Раздел 5. Процессоры электронных таблиц</w:t>
            </w:r>
          </w:p>
          <w:p w:rsidR="0064043B" w:rsidRPr="005075DE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</w:pPr>
            <w:r w:rsidRPr="00911C33">
              <w:t xml:space="preserve">Запуск и завершение работы ЭТ, создание и сохранение таблиц, окно, основные элементы, основы манипулирования с таблицами, расчетные операции, диаграммы </w:t>
            </w:r>
            <w:r w:rsidRPr="00911C33">
              <w:rPr>
                <w:lang w:val="en-US"/>
              </w:rPr>
              <w:t>Excel</w:t>
            </w:r>
            <w:r w:rsidRPr="00911C33">
              <w:t xml:space="preserve">, связанные таблицы. 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1C33">
              <w:rPr>
                <w:bCs/>
              </w:rPr>
              <w:t>2-3</w:t>
            </w:r>
          </w:p>
        </w:tc>
      </w:tr>
      <w:tr w:rsidR="0064043B" w:rsidRPr="00BE332C" w:rsidTr="00BB3434">
        <w:trPr>
          <w:trHeight w:val="3147"/>
        </w:trPr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FFFFFF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Самостоятельная работа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Работа с основной и дополнительной литературой. Подготовка отчетов по лабораторным работам.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Работа над </w:t>
            </w:r>
            <w:proofErr w:type="gramStart"/>
            <w:r w:rsidRPr="00911C33">
              <w:rPr>
                <w:bCs/>
              </w:rPr>
              <w:t>индивидуальными проектами</w:t>
            </w:r>
            <w:proofErr w:type="gramEnd"/>
            <w:r w:rsidRPr="00911C33">
              <w:rPr>
                <w:bCs/>
              </w:rPr>
              <w:t>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1"/>
              </w:numPr>
              <w:shd w:val="clear" w:color="auto" w:fill="FFFFFF" w:themeFill="background1"/>
              <w:jc w:val="both"/>
            </w:pPr>
            <w:r w:rsidRPr="00911C33">
              <w:t xml:space="preserve">Взаимодействие ЭТ с другими приложениями </w:t>
            </w:r>
            <w:proofErr w:type="spellStart"/>
            <w:r w:rsidRPr="00911C33">
              <w:t>Windows</w:t>
            </w:r>
            <w:proofErr w:type="spellEnd"/>
            <w:r w:rsidRPr="00911C33">
              <w:t>.</w:t>
            </w:r>
          </w:p>
          <w:p w:rsidR="0064043B" w:rsidRPr="00911C33" w:rsidRDefault="0064043B" w:rsidP="00BB3434">
            <w:pPr>
              <w:numPr>
                <w:ilvl w:val="0"/>
                <w:numId w:val="11"/>
              </w:numPr>
              <w:shd w:val="clear" w:color="auto" w:fill="FFFFFF" w:themeFill="background1"/>
              <w:jc w:val="both"/>
              <w:rPr>
                <w:color w:val="000000"/>
              </w:rPr>
            </w:pPr>
            <w:r w:rsidRPr="00911C33">
              <w:rPr>
                <w:color w:val="000000"/>
              </w:rPr>
              <w:t>Электронные таблицы как информационные объекты.</w:t>
            </w:r>
          </w:p>
          <w:p w:rsidR="0064043B" w:rsidRPr="00911C33" w:rsidRDefault="0064043B" w:rsidP="00BB3434">
            <w:pPr>
              <w:numPr>
                <w:ilvl w:val="0"/>
                <w:numId w:val="11"/>
              </w:numPr>
              <w:shd w:val="clear" w:color="auto" w:fill="FFFFFF" w:themeFill="background1"/>
              <w:jc w:val="both"/>
              <w:rPr>
                <w:bCs/>
              </w:rPr>
            </w:pPr>
            <w:r w:rsidRPr="00911C33">
              <w:rPr>
                <w:color w:val="000000"/>
              </w:rPr>
              <w:t xml:space="preserve">Переход от </w:t>
            </w:r>
            <w:proofErr w:type="gramStart"/>
            <w:r w:rsidRPr="00911C33">
              <w:rPr>
                <w:color w:val="000000"/>
              </w:rPr>
              <w:t>табличного</w:t>
            </w:r>
            <w:proofErr w:type="gramEnd"/>
            <w:r w:rsidRPr="00911C33">
              <w:rPr>
                <w:color w:val="000000"/>
              </w:rPr>
              <w:t xml:space="preserve"> к графическому представлению информации.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Подготовка докладов,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04"/>
              <w:rPr>
                <w:bCs/>
              </w:rPr>
            </w:pPr>
            <w:r w:rsidRPr="00911C33">
              <w:rPr>
                <w:bCs/>
              </w:rPr>
              <w:t>Создание первой книги.</w:t>
            </w:r>
          </w:p>
          <w:p w:rsidR="0064043B" w:rsidRPr="00911C33" w:rsidRDefault="0064043B" w:rsidP="00BB3434">
            <w:pPr>
              <w:numPr>
                <w:ilvl w:val="0"/>
                <w:numId w:val="11"/>
              </w:numPr>
              <w:shd w:val="clear" w:color="auto" w:fill="FFFFFF" w:themeFill="background1"/>
              <w:jc w:val="both"/>
            </w:pPr>
            <w:r w:rsidRPr="00911C33">
              <w:t>Диаграммы и графики.</w:t>
            </w:r>
          </w:p>
          <w:p w:rsidR="0064043B" w:rsidRPr="00911C33" w:rsidRDefault="0064043B" w:rsidP="00BB3434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Абсолютные и относительные ссылки. Формулы.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 w:rsidRPr="00911C33">
              <w:rPr>
                <w:rFonts w:eastAsia="Calibri"/>
                <w:bCs/>
              </w:rPr>
              <w:t>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E6E6E6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E332C">
              <w:rPr>
                <w:bCs/>
              </w:rPr>
              <w:t>Практические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  <w:p w:rsidR="0064043B" w:rsidRPr="00BE332C" w:rsidRDefault="005F058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«Создание таблиц,  основные настройки панели инструментов»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</w:pPr>
            <w:r w:rsidRPr="00BE332C">
              <w:t>«Основы работы, маркер заполнения</w:t>
            </w:r>
            <w:r>
              <w:t>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</w:pPr>
            <w:r w:rsidRPr="00BE332C">
              <w:t>«Работа с формулами, относительная и абсолютная ссылка»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Default="0064043B" w:rsidP="00BB3434">
            <w:r>
              <w:t>«П</w:t>
            </w:r>
            <w:r w:rsidRPr="001F6895">
              <w:t>остроение списков, форматирование ячеек»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BE332C" w:rsidTr="00BB3434">
        <w:trPr>
          <w:trHeight w:val="274"/>
        </w:trPr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both"/>
              <w:rPr>
                <w:rFonts w:eastAsia="Calibri"/>
                <w:bCs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</w:pPr>
            <w:r w:rsidRPr="00911C33">
              <w:rPr>
                <w:b/>
              </w:rPr>
              <w:t xml:space="preserve">Раздел 6.Технологии </w:t>
            </w:r>
            <w:r w:rsidRPr="00911C33">
              <w:rPr>
                <w:b/>
              </w:rPr>
              <w:lastRenderedPageBreak/>
              <w:t>использования систем управления базами данных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11C33">
              <w:t>.</w:t>
            </w:r>
          </w:p>
        </w:tc>
        <w:tc>
          <w:tcPr>
            <w:tcW w:w="9214" w:type="dxa"/>
            <w:shd w:val="clear" w:color="auto" w:fill="auto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spacing w:before="60"/>
              <w:jc w:val="both"/>
            </w:pPr>
            <w:r w:rsidRPr="00911C33">
              <w:lastRenderedPageBreak/>
              <w:t>Общие сведения о базах данных. Окно, основные элементы</w:t>
            </w:r>
            <w:r w:rsidRPr="00911C33">
              <w:rPr>
                <w:bCs/>
                <w:color w:val="000000"/>
                <w:spacing w:val="-6"/>
              </w:rPr>
              <w:t>.</w:t>
            </w:r>
            <w:r w:rsidRPr="00911C33">
              <w:t xml:space="preserve"> Формы и таблицы. </w:t>
            </w:r>
            <w:r w:rsidRPr="00911C33">
              <w:lastRenderedPageBreak/>
              <w:t>Связь между таблицами и целостность данных. Запросы. Отчеты.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  <w:p w:rsidR="0064043B" w:rsidRPr="00911C33" w:rsidRDefault="005F058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-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rFonts w:eastAsia="Calibri"/>
                <w:bCs/>
              </w:rPr>
            </w:pPr>
            <w:r w:rsidRPr="00911C33">
              <w:rPr>
                <w:rFonts w:eastAsia="Calibri"/>
                <w:bCs/>
              </w:rPr>
              <w:lastRenderedPageBreak/>
              <w:t>2-3</w:t>
            </w:r>
          </w:p>
        </w:tc>
      </w:tr>
      <w:tr w:rsidR="0064043B" w:rsidRPr="00911C33" w:rsidTr="00BB3434">
        <w:trPr>
          <w:trHeight w:val="3482"/>
        </w:trPr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Самостоятельная работа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Работа с основной и дополнительной литературой. Подготовка отчетов по лабораторным работам.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Работа над </w:t>
            </w:r>
            <w:proofErr w:type="gramStart"/>
            <w:r w:rsidRPr="00911C33">
              <w:rPr>
                <w:bCs/>
              </w:rPr>
              <w:t>индивидуальными проектами</w:t>
            </w:r>
            <w:proofErr w:type="gramEnd"/>
            <w:r w:rsidRPr="00911C33">
              <w:rPr>
                <w:bCs/>
              </w:rPr>
              <w:t>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Информационные справочные системы в человеческом обществе.</w:t>
            </w:r>
          </w:p>
          <w:p w:rsidR="0064043B" w:rsidRPr="00911C33" w:rsidRDefault="0064043B" w:rsidP="00BB3434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Информационные поисковые системы в человеческом обществе.</w:t>
            </w:r>
          </w:p>
          <w:p w:rsidR="0064043B" w:rsidRPr="00911C33" w:rsidRDefault="0064043B" w:rsidP="00BB3434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Базы данных и Интернет.</w:t>
            </w:r>
          </w:p>
          <w:p w:rsidR="0064043B" w:rsidRPr="00911C33" w:rsidRDefault="0064043B" w:rsidP="00BB3434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Информационная система «Консультант+»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 xml:space="preserve"> Подготовка докладов,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5" w:hanging="425"/>
              <w:rPr>
                <w:bCs/>
              </w:rPr>
            </w:pPr>
            <w:r w:rsidRPr="00911C33">
              <w:rPr>
                <w:bCs/>
              </w:rPr>
              <w:t>Создание базы данных, правила и методы установление связей в базе данных.</w:t>
            </w:r>
          </w:p>
          <w:p w:rsidR="0064043B" w:rsidRPr="00911C33" w:rsidRDefault="0064043B" w:rsidP="00BB3434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5" w:hanging="425"/>
              <w:rPr>
                <w:bCs/>
              </w:rPr>
            </w:pPr>
            <w:r w:rsidRPr="00911C33">
              <w:rPr>
                <w:bCs/>
              </w:rPr>
              <w:t>Формы, запросы и отчеты в режиме конструктора.</w:t>
            </w:r>
          </w:p>
          <w:p w:rsidR="0064043B" w:rsidRPr="00911C33" w:rsidRDefault="0064043B" w:rsidP="00BB3434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5" w:hanging="425"/>
              <w:rPr>
                <w:bCs/>
              </w:rPr>
            </w:pPr>
            <w:r w:rsidRPr="00911C33">
              <w:rPr>
                <w:bCs/>
              </w:rPr>
              <w:t xml:space="preserve">Назначение и функции </w:t>
            </w:r>
            <w:r w:rsidRPr="00911C33">
              <w:rPr>
                <w:bCs/>
                <w:lang w:val="en-US"/>
              </w:rPr>
              <w:t>Access</w:t>
            </w:r>
            <w:r w:rsidRPr="00911C33">
              <w:rPr>
                <w:bCs/>
              </w:rPr>
              <w:t>.</w:t>
            </w:r>
          </w:p>
        </w:tc>
        <w:tc>
          <w:tcPr>
            <w:tcW w:w="992" w:type="dxa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bCs/>
              </w:rPr>
            </w:pPr>
            <w:r w:rsidRPr="00911C33">
              <w:rPr>
                <w:bCs/>
              </w:rPr>
              <w:t>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E6E6E6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</w:rPr>
              <w:t>Практические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4043B" w:rsidRPr="00911C33" w:rsidRDefault="005F058B" w:rsidP="00BB343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rPr>
          <w:trHeight w:val="265"/>
        </w:trPr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shd w:val="clear" w:color="auto" w:fill="FFFFFF" w:themeFill="background1"/>
            </w:pPr>
            <w:r w:rsidRPr="00911C33">
              <w:t>«Работа с таблицами. Работа с формами»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rPr>
          <w:trHeight w:val="428"/>
        </w:trPr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shd w:val="clear" w:color="auto" w:fill="FFFFFF" w:themeFill="background1"/>
            </w:pPr>
            <w:r w:rsidRPr="00911C33">
              <w:t>«Проектирование связей между таблицами БД»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911C33" w:rsidRDefault="0064043B" w:rsidP="00BB343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rPr>
          <w:trHeight w:val="1117"/>
        </w:trPr>
        <w:tc>
          <w:tcPr>
            <w:tcW w:w="3794" w:type="dxa"/>
            <w:vMerge w:val="restart"/>
            <w:shd w:val="clear" w:color="auto" w:fill="auto"/>
          </w:tcPr>
          <w:p w:rsidR="0064043B" w:rsidRDefault="0064043B" w:rsidP="00BB3434">
            <w:pPr>
              <w:shd w:val="clear" w:color="auto" w:fill="FFFFFF" w:themeFill="background1"/>
              <w:rPr>
                <w:b/>
              </w:rPr>
            </w:pPr>
            <w:r w:rsidRPr="00911C33">
              <w:rPr>
                <w:b/>
              </w:rPr>
              <w:t>Раздел 7. Электронные презентации</w:t>
            </w:r>
          </w:p>
          <w:p w:rsidR="0064043B" w:rsidRPr="00911C33" w:rsidRDefault="0064043B" w:rsidP="00BB3434">
            <w:pPr>
              <w:shd w:val="clear" w:color="auto" w:fill="FFFFFF" w:themeFill="background1"/>
              <w:rPr>
                <w:b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numPr>
                <w:ilvl w:val="0"/>
                <w:numId w:val="4"/>
              </w:numPr>
              <w:shd w:val="clear" w:color="auto" w:fill="FFFFFF" w:themeFill="background1"/>
              <w:jc w:val="both"/>
            </w:pPr>
            <w:r w:rsidRPr="00911C33">
              <w:t xml:space="preserve">Общие сведения о презентациях, схема работы, создание и редактирование презентаций, общие операции со слайдами, настойка анимации слайдов, демонстрация слайдов. </w:t>
            </w:r>
          </w:p>
        </w:tc>
        <w:tc>
          <w:tcPr>
            <w:tcW w:w="992" w:type="dxa"/>
          </w:tcPr>
          <w:p w:rsidR="0064043B" w:rsidRPr="00911C33" w:rsidRDefault="005F058B" w:rsidP="00BB343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1C33">
              <w:rPr>
                <w:bCs/>
              </w:rPr>
              <w:t>2-3</w:t>
            </w:r>
          </w:p>
        </w:tc>
      </w:tr>
      <w:tr w:rsidR="0064043B" w:rsidRPr="00911C33" w:rsidTr="00BB3434">
        <w:trPr>
          <w:trHeight w:val="3652"/>
        </w:trPr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 xml:space="preserve">Самостоятельная работа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 xml:space="preserve">Работа с основной и дополнительной литературой. Подготовка отчетов по лабораторным работам. </w:t>
            </w: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 xml:space="preserve">Работа над </w:t>
            </w:r>
            <w:proofErr w:type="gramStart"/>
            <w:r w:rsidRPr="00911C33">
              <w:rPr>
                <w:bCs/>
                <w:sz w:val="22"/>
              </w:rPr>
              <w:t>индивидуальными проектами</w:t>
            </w:r>
            <w:proofErr w:type="gramEnd"/>
            <w:r w:rsidRPr="00911C33">
              <w:rPr>
                <w:bCs/>
                <w:sz w:val="22"/>
              </w:rPr>
              <w:t>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>Создание презентаций к празднику «9 мая – День ПОБЕДЫ».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>Создание презентации группы.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Создание презентации по </w:t>
            </w:r>
            <w:r w:rsidRPr="00911C33">
              <w:rPr>
                <w:bCs/>
                <w:sz w:val="22"/>
              </w:rPr>
              <w:t>специальности</w:t>
            </w:r>
          </w:p>
          <w:p w:rsidR="0064043B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874B83">
              <w:rPr>
                <w:bCs/>
                <w:sz w:val="22"/>
              </w:rPr>
              <w:t xml:space="preserve">Создание учебных презентаций </w:t>
            </w:r>
            <w:proofErr w:type="gramStart"/>
            <w:r w:rsidRPr="00874B83">
              <w:rPr>
                <w:bCs/>
                <w:sz w:val="22"/>
              </w:rPr>
              <w:t>по</w:t>
            </w:r>
            <w:proofErr w:type="gramEnd"/>
            <w:r w:rsidRPr="00874B83">
              <w:rPr>
                <w:bCs/>
                <w:sz w:val="22"/>
              </w:rPr>
              <w:t xml:space="preserve"> </w:t>
            </w:r>
            <w:proofErr w:type="gramStart"/>
            <w:r w:rsidRPr="00874B83">
              <w:rPr>
                <w:bCs/>
                <w:sz w:val="22"/>
              </w:rPr>
              <w:t>спец</w:t>
            </w:r>
            <w:proofErr w:type="gramEnd"/>
            <w:r>
              <w:rPr>
                <w:bCs/>
                <w:sz w:val="22"/>
              </w:rPr>
              <w:t xml:space="preserve">. </w:t>
            </w:r>
            <w:r w:rsidRPr="00874B83">
              <w:rPr>
                <w:bCs/>
                <w:sz w:val="22"/>
              </w:rPr>
              <w:t xml:space="preserve">дисциплинам </w:t>
            </w:r>
          </w:p>
          <w:p w:rsidR="0064043B" w:rsidRPr="00874B83" w:rsidRDefault="0064043B" w:rsidP="00BB3434">
            <w:p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874B83">
              <w:rPr>
                <w:bCs/>
                <w:sz w:val="22"/>
              </w:rPr>
              <w:t xml:space="preserve"> Подготовка докладов, по тематике: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Создание презентации по </w:t>
            </w:r>
            <w:r w:rsidRPr="00911C33">
              <w:rPr>
                <w:bCs/>
                <w:sz w:val="22"/>
              </w:rPr>
              <w:t>специальности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 xml:space="preserve">Пользовательские макеты в </w:t>
            </w:r>
            <w:r w:rsidRPr="00911C33">
              <w:rPr>
                <w:bCs/>
                <w:sz w:val="22"/>
                <w:lang w:val="en-US"/>
              </w:rPr>
              <w:t>POWERPOINT</w:t>
            </w:r>
            <w:r w:rsidRPr="00911C33">
              <w:rPr>
                <w:bCs/>
                <w:sz w:val="22"/>
              </w:rPr>
              <w:t>.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>Индивидуальные настройки дизайна слайдов.</w:t>
            </w:r>
          </w:p>
          <w:p w:rsidR="0064043B" w:rsidRPr="00911C33" w:rsidRDefault="0064043B" w:rsidP="00BB3434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1C33">
              <w:rPr>
                <w:bCs/>
                <w:sz w:val="22"/>
              </w:rPr>
              <w:t>Звуковые эффекты в презентациях.</w:t>
            </w:r>
          </w:p>
        </w:tc>
        <w:tc>
          <w:tcPr>
            <w:tcW w:w="992" w:type="dxa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1C33">
              <w:rPr>
                <w:bCs/>
              </w:rPr>
              <w:t>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E6E6E6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>Практические работы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4043B" w:rsidRPr="00911C33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shd w:val="clear" w:color="auto" w:fill="FFFFFF" w:themeFill="background1"/>
              <w:rPr>
                <w:sz w:val="22"/>
              </w:rPr>
            </w:pPr>
            <w:r w:rsidRPr="00911C33">
              <w:rPr>
                <w:sz w:val="22"/>
              </w:rPr>
              <w:t>«</w:t>
            </w:r>
            <w:r w:rsidRPr="00911C33">
              <w:rPr>
                <w:sz w:val="22"/>
                <w:lang w:val="en-US"/>
              </w:rPr>
              <w:t>MicrosoftPowerPoint</w:t>
            </w:r>
            <w:r w:rsidRPr="00911C33">
              <w:rPr>
                <w:sz w:val="22"/>
              </w:rPr>
              <w:t>. Создание презентации»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rPr>
          <w:trHeight w:val="339"/>
        </w:trPr>
        <w:tc>
          <w:tcPr>
            <w:tcW w:w="3794" w:type="dxa"/>
            <w:vMerge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shd w:val="clear" w:color="auto" w:fill="FFFFFF" w:themeFill="background1"/>
              <w:rPr>
                <w:sz w:val="22"/>
              </w:rPr>
            </w:pPr>
            <w:r w:rsidRPr="00911C33">
              <w:rPr>
                <w:sz w:val="22"/>
              </w:rPr>
              <w:t>«</w:t>
            </w:r>
            <w:proofErr w:type="spellStart"/>
            <w:r w:rsidRPr="00911C33">
              <w:rPr>
                <w:sz w:val="22"/>
              </w:rPr>
              <w:t>MicrosoftPowerPoint</w:t>
            </w:r>
            <w:proofErr w:type="spellEnd"/>
            <w:r w:rsidRPr="00911C33">
              <w:rPr>
                <w:sz w:val="22"/>
              </w:rPr>
              <w:t>. Создание доклада по презентации и выступление с ним».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8</w:t>
            </w:r>
            <w:r w:rsidRPr="00911C33">
              <w:rPr>
                <w:b/>
              </w:rPr>
              <w:t>. Глобальная сеть Интернет</w:t>
            </w:r>
          </w:p>
        </w:tc>
        <w:tc>
          <w:tcPr>
            <w:tcW w:w="9214" w:type="dxa"/>
          </w:tcPr>
          <w:p w:rsidR="0064043B" w:rsidRPr="00911C33" w:rsidRDefault="0064043B" w:rsidP="00BB3434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706"/>
              </w:tabs>
              <w:autoSpaceDE w:val="0"/>
              <w:autoSpaceDN w:val="0"/>
              <w:adjustRightInd w:val="0"/>
              <w:spacing w:before="29" w:line="331" w:lineRule="exact"/>
              <w:ind w:left="368"/>
              <w:jc w:val="both"/>
            </w:pPr>
            <w:r w:rsidRPr="00911C33">
              <w:t xml:space="preserve"> История Великой Сети. Подходы к сетевому взаимодействию. Современная структура сети Интернет. </w:t>
            </w:r>
          </w:p>
        </w:tc>
        <w:tc>
          <w:tcPr>
            <w:tcW w:w="992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1C33">
              <w:rPr>
                <w:bCs/>
              </w:rPr>
              <w:t>1</w:t>
            </w:r>
          </w:p>
        </w:tc>
      </w:tr>
      <w:tr w:rsidR="0064043B" w:rsidRPr="00911C33" w:rsidTr="00BB3434">
        <w:tc>
          <w:tcPr>
            <w:tcW w:w="3794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</w:rPr>
            </w:pPr>
            <w:r w:rsidRPr="00911C33">
              <w:rPr>
                <w:bCs/>
                <w:sz w:val="22"/>
              </w:rPr>
              <w:t>Практические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43B" w:rsidRPr="00911C33" w:rsidRDefault="005F058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widowControl w:val="0"/>
              <w:shd w:val="clear" w:color="auto" w:fill="FFFFFF" w:themeFill="background1"/>
              <w:tabs>
                <w:tab w:val="left" w:pos="706"/>
              </w:tabs>
              <w:autoSpaceDE w:val="0"/>
              <w:autoSpaceDN w:val="0"/>
              <w:adjustRightInd w:val="0"/>
              <w:spacing w:before="29" w:line="331" w:lineRule="exact"/>
              <w:jc w:val="both"/>
            </w:pPr>
            <w:r w:rsidRPr="00911C33">
              <w:t>«Знакомство с сетью Интернет»</w:t>
            </w:r>
          </w:p>
        </w:tc>
        <w:tc>
          <w:tcPr>
            <w:tcW w:w="992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c>
          <w:tcPr>
            <w:tcW w:w="3794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widowControl w:val="0"/>
              <w:shd w:val="clear" w:color="auto" w:fill="FFFFFF" w:themeFill="background1"/>
              <w:tabs>
                <w:tab w:val="left" w:pos="706"/>
              </w:tabs>
              <w:autoSpaceDE w:val="0"/>
              <w:autoSpaceDN w:val="0"/>
              <w:adjustRightInd w:val="0"/>
              <w:spacing w:before="29" w:line="331" w:lineRule="exact"/>
              <w:jc w:val="both"/>
            </w:pPr>
            <w:r w:rsidRPr="00911C33">
              <w:t>«Регистрация электронной почты»</w:t>
            </w:r>
          </w:p>
        </w:tc>
        <w:tc>
          <w:tcPr>
            <w:tcW w:w="992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911C33" w:rsidTr="00BB3434">
        <w:trPr>
          <w:trHeight w:val="513"/>
        </w:trPr>
        <w:tc>
          <w:tcPr>
            <w:tcW w:w="3794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214" w:type="dxa"/>
          </w:tcPr>
          <w:p w:rsidR="0064043B" w:rsidRPr="00911C33" w:rsidRDefault="0064043B" w:rsidP="00BB3434">
            <w:pPr>
              <w:widowControl w:val="0"/>
              <w:shd w:val="clear" w:color="auto" w:fill="FFFFFF" w:themeFill="background1"/>
              <w:tabs>
                <w:tab w:val="left" w:pos="706"/>
              </w:tabs>
              <w:autoSpaceDE w:val="0"/>
              <w:autoSpaceDN w:val="0"/>
              <w:adjustRightInd w:val="0"/>
              <w:spacing w:before="29" w:line="331" w:lineRule="exact"/>
              <w:jc w:val="both"/>
            </w:pPr>
            <w:r w:rsidRPr="00911C33">
              <w:t>«Поисковые системы</w:t>
            </w:r>
            <w:r>
              <w:t xml:space="preserve">.  </w:t>
            </w:r>
            <w:r w:rsidRPr="00911C33">
              <w:t>Поиск информации в сети»</w:t>
            </w:r>
          </w:p>
        </w:tc>
        <w:tc>
          <w:tcPr>
            <w:tcW w:w="992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4043B" w:rsidRPr="00911C33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BE332C" w:rsidTr="00BB3434">
        <w:trPr>
          <w:trHeight w:val="976"/>
        </w:trPr>
        <w:tc>
          <w:tcPr>
            <w:tcW w:w="3794" w:type="dxa"/>
            <w:vMerge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rPr>
                <w:spacing w:val="-8"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E332C">
              <w:rPr>
                <w:bCs/>
              </w:rPr>
              <w:t>Самостоятельная работа</w:t>
            </w:r>
          </w:p>
          <w:p w:rsidR="0064043B" w:rsidRPr="00BE332C" w:rsidRDefault="0064043B" w:rsidP="00BB3434">
            <w:pPr>
              <w:shd w:val="clear" w:color="auto" w:fill="FFFFFF" w:themeFill="background1"/>
              <w:rPr>
                <w:bCs/>
              </w:rPr>
            </w:pPr>
            <w:r w:rsidRPr="00BE332C">
              <w:rPr>
                <w:bCs/>
              </w:rPr>
              <w:t xml:space="preserve">Работа с основной и дополнительной литературой. </w:t>
            </w:r>
          </w:p>
          <w:p w:rsidR="0064043B" w:rsidRPr="00BE332C" w:rsidRDefault="0064043B" w:rsidP="00BB3434">
            <w:pPr>
              <w:shd w:val="clear" w:color="auto" w:fill="FFFFFF" w:themeFill="background1"/>
              <w:rPr>
                <w:bCs/>
              </w:rPr>
            </w:pPr>
            <w:r w:rsidRPr="00BE332C">
              <w:rPr>
                <w:bCs/>
              </w:rPr>
              <w:t>Подготовка докладов, по тематике:</w:t>
            </w:r>
          </w:p>
          <w:p w:rsidR="0064043B" w:rsidRPr="00BE332C" w:rsidRDefault="0064043B" w:rsidP="00BB3434">
            <w:pPr>
              <w:numPr>
                <w:ilvl w:val="0"/>
                <w:numId w:val="19"/>
              </w:numPr>
              <w:shd w:val="clear" w:color="auto" w:fill="FFFFFF" w:themeFill="background1"/>
              <w:rPr>
                <w:bCs/>
              </w:rPr>
            </w:pPr>
            <w:r w:rsidRPr="00BE332C">
              <w:rPr>
                <w:bCs/>
              </w:rPr>
              <w:t>Что представляет собой структура Интернет.</w:t>
            </w:r>
          </w:p>
        </w:tc>
        <w:tc>
          <w:tcPr>
            <w:tcW w:w="992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E332C">
              <w:rPr>
                <w:b/>
                <w:bCs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BE332C" w:rsidTr="00BB3434">
        <w:trPr>
          <w:trHeight w:val="321"/>
        </w:trPr>
        <w:tc>
          <w:tcPr>
            <w:tcW w:w="379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rPr>
                <w:spacing w:val="-8"/>
              </w:rPr>
            </w:pPr>
          </w:p>
        </w:tc>
        <w:tc>
          <w:tcPr>
            <w:tcW w:w="9214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043B" w:rsidRPr="00BE332C" w:rsidTr="00BB3434">
        <w:tc>
          <w:tcPr>
            <w:tcW w:w="13008" w:type="dxa"/>
            <w:gridSpan w:val="2"/>
          </w:tcPr>
          <w:p w:rsidR="0064043B" w:rsidRPr="007F016C" w:rsidRDefault="0064043B" w:rsidP="00BB3434">
            <w:pPr>
              <w:shd w:val="clear" w:color="auto" w:fill="FFFFFF" w:themeFill="background1"/>
              <w:jc w:val="right"/>
              <w:rPr>
                <w:b/>
                <w:spacing w:val="-8"/>
              </w:rPr>
            </w:pPr>
            <w:r w:rsidRPr="007F016C">
              <w:rPr>
                <w:b/>
                <w:spacing w:val="-8"/>
              </w:rPr>
              <w:t>Всего</w:t>
            </w:r>
            <w:r>
              <w:rPr>
                <w:b/>
                <w:spacing w:val="-8"/>
              </w:rPr>
              <w:t>:</w:t>
            </w:r>
          </w:p>
        </w:tc>
        <w:tc>
          <w:tcPr>
            <w:tcW w:w="992" w:type="dxa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30" w:type="dxa"/>
            <w:shd w:val="clear" w:color="auto" w:fill="auto"/>
          </w:tcPr>
          <w:p w:rsidR="0064043B" w:rsidRPr="00BE332C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4043B" w:rsidRPr="009F35F5" w:rsidRDefault="0064043B" w:rsidP="0064043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Для характеристики уровня освоения учебного материала испо</w:t>
      </w:r>
      <w:r>
        <w:t>льзуются следующие обозначения:</w:t>
      </w:r>
    </w:p>
    <w:p w:rsidR="0064043B" w:rsidRDefault="0064043B" w:rsidP="0064043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1</w:t>
      </w:r>
      <w:r>
        <w:t>.</w:t>
      </w:r>
      <w:r w:rsidRPr="009F35F5">
        <w:t> </w:t>
      </w:r>
      <w:r>
        <w:t>–</w:t>
      </w:r>
      <w:r w:rsidRPr="009F35F5">
        <w:t xml:space="preserve"> </w:t>
      </w:r>
      <w:proofErr w:type="gramStart"/>
      <w:r w:rsidRPr="009F35F5">
        <w:t>ознакомительный</w:t>
      </w:r>
      <w:proofErr w:type="gramEnd"/>
      <w:r w:rsidRPr="009F35F5">
        <w:t xml:space="preserve"> (узнавание ранее изученных объектов, свойств); </w:t>
      </w:r>
    </w:p>
    <w:p w:rsidR="0064043B" w:rsidRPr="009F35F5" w:rsidRDefault="0064043B" w:rsidP="0064043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2</w:t>
      </w:r>
      <w:r>
        <w:t>.</w:t>
      </w:r>
      <w:r w:rsidRPr="009F35F5">
        <w:t> </w:t>
      </w:r>
      <w:r>
        <w:t>–</w:t>
      </w:r>
      <w:r w:rsidRPr="009F35F5">
        <w:t> </w:t>
      </w:r>
      <w:proofErr w:type="gramStart"/>
      <w:r w:rsidRPr="009F35F5">
        <w:t>репродуктивный</w:t>
      </w:r>
      <w:proofErr w:type="gramEnd"/>
      <w:r w:rsidRPr="009F35F5">
        <w:t xml:space="preserve"> (выполнение деятельности по образцу, инструкции или под руководством)</w:t>
      </w:r>
    </w:p>
    <w:p w:rsidR="0064043B" w:rsidRPr="009F35F5" w:rsidRDefault="0064043B" w:rsidP="0064043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3</w:t>
      </w:r>
      <w:r>
        <w:t>.</w:t>
      </w:r>
      <w:r w:rsidRPr="009F35F5">
        <w:t xml:space="preserve"> – </w:t>
      </w:r>
      <w:proofErr w:type="gramStart"/>
      <w:r w:rsidRPr="009F35F5">
        <w:t>продуктивный</w:t>
      </w:r>
      <w:proofErr w:type="gramEnd"/>
      <w:r w:rsidRPr="009F35F5">
        <w:t xml:space="preserve"> (планирование и самостоятельное выполнение деятельности, решение проблемных задач)</w:t>
      </w:r>
    </w:p>
    <w:p w:rsidR="0064043B" w:rsidRPr="005C1794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4043B" w:rsidRPr="005C1794" w:rsidSect="00BE332C">
          <w:pgSz w:w="16840" w:h="11907" w:orient="landscape"/>
          <w:pgMar w:top="539" w:right="1134" w:bottom="284" w:left="992" w:header="709" w:footer="709" w:gutter="0"/>
          <w:cols w:space="720"/>
        </w:sectPr>
      </w:pPr>
    </w:p>
    <w:p w:rsidR="0064043B" w:rsidRPr="001A3D1B" w:rsidRDefault="0064043B" w:rsidP="006404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</w:rPr>
      </w:pPr>
      <w:r w:rsidRPr="001A3D1B">
        <w:rPr>
          <w:b/>
          <w:caps/>
          <w:sz w:val="28"/>
        </w:rPr>
        <w:lastRenderedPageBreak/>
        <w:t>3. условия реализации УЧЕБНОЙ дисциплины</w:t>
      </w:r>
    </w:p>
    <w:p w:rsidR="0064043B" w:rsidRPr="001A3D1B" w:rsidRDefault="0064043B" w:rsidP="00640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</w:rPr>
      </w:pPr>
      <w:r w:rsidRPr="001A3D1B">
        <w:rPr>
          <w:b/>
          <w:bCs/>
          <w:sz w:val="28"/>
        </w:rPr>
        <w:t xml:space="preserve">3.1. </w:t>
      </w:r>
      <w:r>
        <w:rPr>
          <w:b/>
          <w:bCs/>
          <w:sz w:val="28"/>
        </w:rPr>
        <w:t>Материально-техническое</w:t>
      </w:r>
      <w:r w:rsidRPr="001A3D1B">
        <w:rPr>
          <w:b/>
          <w:bCs/>
          <w:sz w:val="28"/>
        </w:rPr>
        <w:t xml:space="preserve"> обеспечени</w:t>
      </w:r>
      <w:r>
        <w:rPr>
          <w:b/>
          <w:bCs/>
          <w:sz w:val="28"/>
        </w:rPr>
        <w:t>е</w:t>
      </w:r>
    </w:p>
    <w:p w:rsidR="0064043B" w:rsidRPr="001A3D1B" w:rsidRDefault="0064043B" w:rsidP="00640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Для реализации</w:t>
      </w:r>
      <w:r w:rsidRPr="001A3D1B">
        <w:rPr>
          <w:bCs/>
          <w:sz w:val="28"/>
        </w:rPr>
        <w:t xml:space="preserve"> учебной дисциплины </w:t>
      </w:r>
      <w:r>
        <w:rPr>
          <w:bCs/>
          <w:sz w:val="28"/>
        </w:rPr>
        <w:t>имеется учебный кабинет</w:t>
      </w:r>
      <w:r w:rsidRPr="001A3D1B">
        <w:rPr>
          <w:bCs/>
          <w:sz w:val="28"/>
        </w:rPr>
        <w:t xml:space="preserve"> информатики и информационно-коммуникационных технологий.</w:t>
      </w:r>
    </w:p>
    <w:p w:rsidR="0064043B" w:rsidRPr="001A3D1B" w:rsidRDefault="0064043B" w:rsidP="00640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1A3D1B">
        <w:rPr>
          <w:b/>
          <w:bCs/>
          <w:sz w:val="28"/>
        </w:rPr>
        <w:t xml:space="preserve">Технические средства обучения: </w:t>
      </w:r>
      <w:r w:rsidRPr="001A3D1B">
        <w:rPr>
          <w:sz w:val="28"/>
        </w:rPr>
        <w:t>проектор, экран, системное программное обеспечение, программное обеспечение общего назначения.</w:t>
      </w:r>
    </w:p>
    <w:p w:rsidR="0064043B" w:rsidRPr="001A3D1B" w:rsidRDefault="0064043B" w:rsidP="00640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</w:rPr>
      </w:pPr>
      <w:r w:rsidRPr="001A3D1B">
        <w:rPr>
          <w:b/>
          <w:bCs/>
          <w:sz w:val="28"/>
        </w:rPr>
        <w:t xml:space="preserve">Оборудование </w:t>
      </w:r>
      <w:proofErr w:type="gramStart"/>
      <w:r>
        <w:rPr>
          <w:b/>
          <w:sz w:val="28"/>
        </w:rPr>
        <w:t>учебного</w:t>
      </w:r>
      <w:proofErr w:type="gramEnd"/>
      <w:r>
        <w:rPr>
          <w:b/>
          <w:sz w:val="28"/>
        </w:rPr>
        <w:t xml:space="preserve"> кабинета</w:t>
      </w:r>
      <w:r w:rsidRPr="001A3D1B">
        <w:rPr>
          <w:b/>
          <w:bCs/>
          <w:sz w:val="28"/>
        </w:rPr>
        <w:t xml:space="preserve">и рабочих мест: </w:t>
      </w:r>
    </w:p>
    <w:p w:rsidR="0064043B" w:rsidRPr="001A3D1B" w:rsidRDefault="0064043B" w:rsidP="0064043B">
      <w:pPr>
        <w:pStyle w:val="31"/>
        <w:spacing w:line="360" w:lineRule="auto"/>
        <w:ind w:left="0"/>
        <w:rPr>
          <w:b/>
          <w:sz w:val="28"/>
          <w:szCs w:val="24"/>
        </w:rPr>
      </w:pPr>
      <w:r w:rsidRPr="001A3D1B">
        <w:rPr>
          <w:sz w:val="28"/>
          <w:szCs w:val="24"/>
        </w:rPr>
        <w:t xml:space="preserve">рабочее место преподавателя и 10 рабочих мест для обучаемых, оборудованных персональными компьютерами, объединенными в локальную сеть, сетевое оборудование, принтер, сканер, проектор, </w:t>
      </w:r>
      <w:proofErr w:type="gramStart"/>
      <w:r w:rsidRPr="001A3D1B">
        <w:rPr>
          <w:sz w:val="28"/>
          <w:szCs w:val="24"/>
        </w:rPr>
        <w:t>установленные</w:t>
      </w:r>
      <w:proofErr w:type="gramEnd"/>
      <w:r w:rsidRPr="001A3D1B">
        <w:rPr>
          <w:sz w:val="28"/>
          <w:szCs w:val="24"/>
        </w:rPr>
        <w:t xml:space="preserve"> на рабочем месте преподавателя.</w:t>
      </w:r>
    </w:p>
    <w:p w:rsidR="0064043B" w:rsidRPr="001A3D1B" w:rsidRDefault="0064043B" w:rsidP="006404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</w:rPr>
      </w:pPr>
      <w:r w:rsidRPr="001A3D1B">
        <w:rPr>
          <w:b/>
          <w:sz w:val="28"/>
        </w:rPr>
        <w:t>3.2. Информационное обеспечение обучения</w:t>
      </w:r>
    </w:p>
    <w:p w:rsidR="0064043B" w:rsidRPr="001A3D1B" w:rsidRDefault="0064043B" w:rsidP="0064043B">
      <w:pPr>
        <w:spacing w:line="360" w:lineRule="auto"/>
        <w:rPr>
          <w:b/>
          <w:sz w:val="28"/>
        </w:rPr>
      </w:pPr>
      <w:r w:rsidRPr="001A3D1B">
        <w:rPr>
          <w:b/>
          <w:sz w:val="28"/>
        </w:rPr>
        <w:t>Основная литература:</w:t>
      </w:r>
    </w:p>
    <w:p w:rsidR="0064043B" w:rsidRPr="001A3D1B" w:rsidRDefault="0064043B" w:rsidP="0064043B">
      <w:pPr>
        <w:pStyle w:val="aa"/>
        <w:numPr>
          <w:ilvl w:val="0"/>
          <w:numId w:val="24"/>
        </w:numPr>
        <w:spacing w:line="360" w:lineRule="auto"/>
        <w:rPr>
          <w:sz w:val="28"/>
        </w:rPr>
      </w:pPr>
      <w:r w:rsidRPr="001A3D1B">
        <w:rPr>
          <w:sz w:val="28"/>
        </w:rPr>
        <w:t>Информационные технологии в профессиональной деятельности: уч. Пособие/Е.В. Михеева: «Академия»,201</w:t>
      </w:r>
      <w:r w:rsidR="00FD215E">
        <w:rPr>
          <w:sz w:val="28"/>
        </w:rPr>
        <w:t>5</w:t>
      </w:r>
    </w:p>
    <w:p w:rsidR="0064043B" w:rsidRPr="001A3D1B" w:rsidRDefault="0064043B" w:rsidP="0064043B">
      <w:pPr>
        <w:spacing w:line="360" w:lineRule="auto"/>
        <w:rPr>
          <w:b/>
          <w:bCs/>
          <w:sz w:val="28"/>
        </w:rPr>
      </w:pPr>
      <w:r w:rsidRPr="001A3D1B">
        <w:rPr>
          <w:b/>
          <w:bCs/>
          <w:sz w:val="28"/>
        </w:rPr>
        <w:t>Интернет-ресурсы</w:t>
      </w:r>
    </w:p>
    <w:p w:rsidR="0064043B" w:rsidRPr="001A3D1B" w:rsidRDefault="0064043B" w:rsidP="0064043B">
      <w:pPr>
        <w:numPr>
          <w:ilvl w:val="0"/>
          <w:numId w:val="23"/>
        </w:numPr>
        <w:spacing w:line="360" w:lineRule="auto"/>
        <w:rPr>
          <w:sz w:val="28"/>
        </w:rPr>
      </w:pPr>
      <w:r>
        <w:rPr>
          <w:sz w:val="28"/>
        </w:rPr>
        <w:t>Единаяк</w:t>
      </w:r>
      <w:r w:rsidRPr="001A3D1B">
        <w:rPr>
          <w:sz w:val="28"/>
        </w:rPr>
        <w:t>оллекци</w:t>
      </w:r>
      <w:r>
        <w:rPr>
          <w:sz w:val="28"/>
        </w:rPr>
        <w:t>я</w:t>
      </w:r>
      <w:r w:rsidRPr="001A3D1B">
        <w:rPr>
          <w:sz w:val="28"/>
        </w:rPr>
        <w:t xml:space="preserve"> цифровых образовательных ресурсов для учреждений общего и начального профессионального образования. [Электронный ресурс]. Режим доступа:  </w:t>
      </w:r>
      <w:hyperlink r:id="rId10" w:history="1">
        <w:r w:rsidRPr="001A3D1B">
          <w:rPr>
            <w:rStyle w:val="a6"/>
            <w:sz w:val="28"/>
          </w:rPr>
          <w:t>http://school-collection.edu.ru</w:t>
        </w:r>
      </w:hyperlink>
    </w:p>
    <w:p w:rsidR="0064043B" w:rsidRPr="001A3D1B" w:rsidRDefault="0064043B" w:rsidP="0064043B">
      <w:pPr>
        <w:numPr>
          <w:ilvl w:val="0"/>
          <w:numId w:val="23"/>
        </w:numPr>
        <w:spacing w:line="360" w:lineRule="auto"/>
        <w:rPr>
          <w:sz w:val="28"/>
        </w:rPr>
      </w:pPr>
      <w:r w:rsidRPr="001A3D1B">
        <w:rPr>
          <w:sz w:val="28"/>
        </w:rPr>
        <w:t xml:space="preserve">Издательский дом «Первое сентября».   [Электронный ресурс]. Режим доступа:  </w:t>
      </w:r>
      <w:hyperlink r:id="rId11" w:history="1">
        <w:r w:rsidRPr="001A3D1B">
          <w:rPr>
            <w:rStyle w:val="a6"/>
            <w:sz w:val="28"/>
          </w:rPr>
          <w:t>http://1september.ru/</w:t>
        </w:r>
      </w:hyperlink>
    </w:p>
    <w:p w:rsidR="0064043B" w:rsidRPr="0014308C" w:rsidRDefault="00CB4ED9" w:rsidP="0064043B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709"/>
        <w:rPr>
          <w:rFonts w:ascii="TimesNewRomanPS-BoldMT" w:hAnsi="TimesNewRomanPS-BoldMT" w:cs="TimesNewRomanPS-BoldMT"/>
          <w:b/>
          <w:bCs/>
          <w:sz w:val="28"/>
          <w:szCs w:val="28"/>
        </w:rPr>
      </w:pPr>
      <w:hyperlink r:id="rId12" w:history="1">
        <w:r w:rsidR="0064043B" w:rsidRPr="001A3D1B">
          <w:rPr>
            <w:sz w:val="28"/>
          </w:rPr>
          <w:t>Информационно-коммуникационные технологии в образовании</w:t>
        </w:r>
      </w:hyperlink>
      <w:r w:rsidR="0064043B" w:rsidRPr="001A3D1B">
        <w:rPr>
          <w:sz w:val="28"/>
        </w:rPr>
        <w:t xml:space="preserve">. [Электронный ресурс]. Режим </w:t>
      </w:r>
      <w:r w:rsidR="0064043B" w:rsidRPr="0014308C">
        <w:rPr>
          <w:sz w:val="28"/>
        </w:rPr>
        <w:t xml:space="preserve">доступа: </w:t>
      </w:r>
      <w:hyperlink r:id="rId13" w:history="1">
        <w:r w:rsidR="0064043B" w:rsidRPr="0014308C">
          <w:rPr>
            <w:rStyle w:val="a6"/>
            <w:sz w:val="28"/>
          </w:rPr>
          <w:t>http://www.ict.edu.ru/</w:t>
        </w:r>
      </w:hyperlink>
    </w:p>
    <w:p w:rsidR="0064043B" w:rsidRDefault="0064043B" w:rsidP="0064043B">
      <w:pPr>
        <w:spacing w:before="180"/>
        <w:ind w:left="720"/>
        <w:jc w:val="both"/>
        <w:rPr>
          <w:sz w:val="28"/>
          <w:szCs w:val="28"/>
        </w:rPr>
      </w:pPr>
    </w:p>
    <w:p w:rsidR="0064043B" w:rsidRPr="00233E7D" w:rsidRDefault="00233E7D" w:rsidP="00233E7D">
      <w:pPr>
        <w:spacing w:before="180"/>
        <w:jc w:val="both"/>
        <w:rPr>
          <w:sz w:val="28"/>
          <w:szCs w:val="28"/>
        </w:rPr>
      </w:pPr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>4.Гвоздева, В. А. Информатика, автоматизированные информационные технологии и системы</w:t>
      </w:r>
      <w:proofErr w:type="gramStart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учебник / В.А. Гвоздева. — Москва</w:t>
      </w:r>
      <w:proofErr w:type="gramStart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ФОРУМ</w:t>
      </w:r>
      <w:proofErr w:type="gramStart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ИНФРА-М, 2021. — 542 </w:t>
      </w:r>
      <w:proofErr w:type="gramStart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>с</w:t>
      </w:r>
      <w:proofErr w:type="gramEnd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>. — (Среднее профессиональное образование). - ISBN 978-5-8199-0856-3. - Текст</w:t>
      </w:r>
      <w:proofErr w:type="gramStart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233E7D">
        <w:rPr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https://znanium.com/catalog/product/1190684</w:t>
      </w:r>
    </w:p>
    <w:p w:rsidR="0064043B" w:rsidRPr="00233E7D" w:rsidRDefault="0064043B" w:rsidP="0064043B">
      <w:pPr>
        <w:spacing w:before="180"/>
        <w:ind w:left="720"/>
        <w:jc w:val="both"/>
        <w:rPr>
          <w:sz w:val="28"/>
          <w:szCs w:val="28"/>
        </w:rPr>
      </w:pPr>
    </w:p>
    <w:p w:rsidR="0064043B" w:rsidRDefault="0064043B" w:rsidP="0064043B">
      <w:pPr>
        <w:spacing w:before="180"/>
        <w:ind w:left="720"/>
        <w:jc w:val="both"/>
        <w:rPr>
          <w:sz w:val="28"/>
          <w:szCs w:val="28"/>
        </w:rPr>
      </w:pPr>
    </w:p>
    <w:p w:rsidR="0064043B" w:rsidRPr="005D342B" w:rsidRDefault="0064043B" w:rsidP="0064043B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Pr="005D342B">
        <w:rPr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b/>
          <w:caps/>
          <w:sz w:val="28"/>
          <w:szCs w:val="28"/>
        </w:rPr>
        <w:t>УЧЕБНОЙ Д</w:t>
      </w:r>
      <w:r w:rsidRPr="005D342B">
        <w:rPr>
          <w:b/>
          <w:caps/>
          <w:sz w:val="28"/>
          <w:szCs w:val="28"/>
        </w:rPr>
        <w:t>исциплины</w:t>
      </w:r>
    </w:p>
    <w:p w:rsidR="0064043B" w:rsidRDefault="0064043B" w:rsidP="0064043B">
      <w:pPr>
        <w:pStyle w:val="1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D342B">
        <w:rPr>
          <w:b/>
          <w:sz w:val="28"/>
          <w:szCs w:val="28"/>
        </w:rPr>
        <w:t>Контрольи оценка</w:t>
      </w:r>
      <w:r w:rsidRPr="005D342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5D342B">
        <w:rPr>
          <w:sz w:val="28"/>
          <w:szCs w:val="28"/>
        </w:rPr>
        <w:t xml:space="preserve">дисциплины осуществляется преподавателем в процессе проведения </w:t>
      </w:r>
      <w:r>
        <w:rPr>
          <w:sz w:val="28"/>
          <w:szCs w:val="28"/>
        </w:rPr>
        <w:t>практических</w:t>
      </w:r>
      <w:r w:rsidRPr="005D342B">
        <w:rPr>
          <w:sz w:val="28"/>
          <w:szCs w:val="28"/>
        </w:rPr>
        <w:t xml:space="preserve"> работ, тестирования, а также выполнения </w:t>
      </w:r>
      <w:proofErr w:type="gramStart"/>
      <w:r w:rsidRPr="005D342B">
        <w:rPr>
          <w:sz w:val="28"/>
          <w:szCs w:val="28"/>
        </w:rPr>
        <w:t>обучающимися</w:t>
      </w:r>
      <w:proofErr w:type="gramEnd"/>
      <w:r w:rsidRPr="005D342B">
        <w:rPr>
          <w:sz w:val="28"/>
          <w:szCs w:val="28"/>
        </w:rPr>
        <w:t xml:space="preserve"> индивидуальных заданий.</w:t>
      </w:r>
    </w:p>
    <w:p w:rsidR="0064043B" w:rsidRPr="00814B45" w:rsidRDefault="0064043B" w:rsidP="0064043B">
      <w:pPr>
        <w:shd w:val="clear" w:color="auto" w:fill="FFFFFF" w:themeFill="background1"/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3B" w:rsidRPr="00B51C3F" w:rsidRDefault="0064043B" w:rsidP="00BB3434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4043B" w:rsidRPr="00B51C3F" w:rsidRDefault="0064043B" w:rsidP="00BB3434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3B" w:rsidRPr="00B51C3F" w:rsidRDefault="0064043B" w:rsidP="00BB3434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текстовую и числовую информацию</w:t>
            </w:r>
            <w:r w:rsidRPr="00B51C3F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 xml:space="preserve">применять </w:t>
            </w:r>
            <w:r w:rsidRPr="00B51C3F">
              <w:rPr>
                <w:color w:val="000000"/>
                <w:sz w:val="28"/>
                <w:szCs w:val="28"/>
              </w:rPr>
              <w:t>мультимедийные технологии обработки и представления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tabs>
                <w:tab w:val="left" w:pos="285"/>
              </w:tabs>
              <w:ind w:left="360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proofErr w:type="gramStart"/>
            <w:r w:rsidRPr="00B51C3F">
              <w:rPr>
                <w:bCs/>
                <w:sz w:val="28"/>
                <w:szCs w:val="28"/>
              </w:rPr>
              <w:t>Практические</w:t>
            </w:r>
            <w:proofErr w:type="gramEnd"/>
            <w:r w:rsidRPr="00B51C3F">
              <w:rPr>
                <w:bCs/>
                <w:sz w:val="28"/>
                <w:szCs w:val="28"/>
              </w:rPr>
              <w:t xml:space="preserve"> работа, внеаудиторная самостоятельная работа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 доклады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</w:t>
            </w:r>
            <w:r>
              <w:rPr>
                <w:bCs/>
                <w:sz w:val="28"/>
                <w:szCs w:val="28"/>
              </w:rPr>
              <w:t>диторная самостоятельная работа</w:t>
            </w:r>
            <w:r w:rsidRPr="00B51C3F">
              <w:rPr>
                <w:bCs/>
                <w:sz w:val="28"/>
                <w:szCs w:val="28"/>
              </w:rPr>
              <w:t>, доклады, самостоятельная работа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базовые и прикладные информационные технологии;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  <w:tr w:rsidR="0064043B" w:rsidRPr="00B51C3F" w:rsidTr="00BB343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ind w:left="360"/>
              <w:rPr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инструментальные средства информационных технологий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3B" w:rsidRPr="00B51C3F" w:rsidRDefault="0064043B" w:rsidP="00BB3434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</w:tbl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4043B" w:rsidRDefault="0064043B" w:rsidP="006404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Pr="00FD036E" w:rsidRDefault="0064043B" w:rsidP="0064043B">
      <w:pPr>
        <w:shd w:val="clear" w:color="auto" w:fill="FFFFFF" w:themeFill="background1"/>
        <w:jc w:val="center"/>
        <w:rPr>
          <w:b/>
        </w:rPr>
      </w:pPr>
      <w:r>
        <w:rPr>
          <w:b/>
        </w:rPr>
        <w:lastRenderedPageBreak/>
        <w:t xml:space="preserve">5. </w:t>
      </w:r>
      <w:r w:rsidRPr="00FD036E">
        <w:rPr>
          <w:b/>
        </w:rPr>
        <w:t>Лист регистрации дополнений и изменений в рабочей программе учебной   дисциплины «</w:t>
      </w:r>
      <w:r>
        <w:rPr>
          <w:b/>
        </w:rPr>
        <w:t>Информационные технологии в профессиональной деятельности»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1074"/>
        <w:gridCol w:w="2718"/>
        <w:gridCol w:w="2084"/>
        <w:gridCol w:w="2174"/>
      </w:tblGrid>
      <w:tr w:rsidR="0064043B" w:rsidRPr="00FD036E" w:rsidTr="00BB3434">
        <w:trPr>
          <w:trHeight w:val="45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№</w:t>
            </w:r>
          </w:p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изменения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 xml:space="preserve">Номера </w:t>
            </w:r>
            <w:proofErr w:type="gramStart"/>
            <w:r w:rsidRPr="00FD036E">
              <w:t>изменённых</w:t>
            </w:r>
            <w:proofErr w:type="gramEnd"/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№ протокола /подпись</w:t>
            </w:r>
          </w:p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 xml:space="preserve"> ПЦК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Дата ввода изменений</w:t>
            </w:r>
          </w:p>
        </w:tc>
      </w:tr>
      <w:tr w:rsidR="0064043B" w:rsidRPr="00FD036E" w:rsidTr="00BB3434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страниц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  <w:r w:rsidRPr="00FD036E"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3B" w:rsidRPr="00FD036E" w:rsidRDefault="0064043B" w:rsidP="00BB3434">
            <w:pPr>
              <w:shd w:val="clear" w:color="auto" w:fill="FFFFFF" w:themeFill="background1"/>
            </w:pPr>
          </w:p>
        </w:tc>
      </w:tr>
      <w:tr w:rsidR="00FD215E" w:rsidRPr="00FD036E" w:rsidTr="00BB343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0B2D82" w:rsidRDefault="00FD215E" w:rsidP="00AF4622">
            <w:pPr>
              <w:rPr>
                <w:b/>
              </w:rPr>
            </w:pPr>
            <w:r>
              <w:rPr>
                <w:b/>
              </w:rPr>
              <w:t>2стр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0B2D82" w:rsidRDefault="00FD215E" w:rsidP="00AF4622">
            <w:pPr>
              <w:rPr>
                <w:b/>
              </w:rPr>
            </w:pPr>
            <w:r>
              <w:rPr>
                <w:b/>
              </w:rPr>
              <w:t xml:space="preserve"> Информация о приказе </w:t>
            </w:r>
            <w:r w:rsidRPr="005A6DF0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0B2D82" w:rsidRDefault="00FD215E" w:rsidP="00AF4622">
            <w:pPr>
              <w:rPr>
                <w:b/>
              </w:rPr>
            </w:pPr>
          </w:p>
          <w:p w:rsidR="00FD215E" w:rsidRPr="000B2D82" w:rsidRDefault="00FD215E" w:rsidP="00AF4622">
            <w:pPr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</w:tr>
      <w:tr w:rsidR="00FD215E" w:rsidRPr="00FD036E" w:rsidTr="00BB343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57258F" w:rsidP="00BB3434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57258F" w:rsidP="00BB3434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12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57258F" w:rsidP="00BB3434">
            <w:pPr>
              <w:shd w:val="clear" w:color="auto" w:fill="FFFFFF" w:themeFill="background1"/>
              <w:rPr>
                <w:b/>
              </w:rPr>
            </w:pPr>
            <w:r w:rsidRPr="00233E7D">
              <w:rPr>
                <w:color w:val="001329"/>
                <w:sz w:val="28"/>
                <w:szCs w:val="28"/>
                <w:highlight w:val="yellow"/>
                <w:shd w:val="clear" w:color="auto" w:fill="FFFFFF"/>
              </w:rPr>
              <w:t>.Гвоздева, В. А. Информатика, автоматизированные информационные технологии и системы</w:t>
            </w:r>
            <w:proofErr w:type="gramStart"/>
            <w:r w:rsidRPr="00233E7D">
              <w:rPr>
                <w:color w:val="001329"/>
                <w:sz w:val="28"/>
                <w:szCs w:val="28"/>
                <w:highlight w:val="yellow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</w:tr>
      <w:tr w:rsidR="00FD215E" w:rsidRPr="00FD036E" w:rsidTr="00BB3434">
        <w:trPr>
          <w:trHeight w:val="446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5E" w:rsidRPr="00FD036E" w:rsidRDefault="00FD215E" w:rsidP="00BB3434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64043B" w:rsidRPr="00FD036E" w:rsidRDefault="0064043B" w:rsidP="0064043B">
      <w:pPr>
        <w:shd w:val="clear" w:color="auto" w:fill="FFFFFF" w:themeFill="background1"/>
        <w:rPr>
          <w:b/>
        </w:rPr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64043B" w:rsidRDefault="0064043B" w:rsidP="0064043B">
      <w:pPr>
        <w:shd w:val="clear" w:color="auto" w:fill="FFFFFF" w:themeFill="background1"/>
      </w:pPr>
    </w:p>
    <w:p w:rsidR="007E44FB" w:rsidRDefault="007E44FB" w:rsidP="00911C3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sectPr w:rsidR="007E44FB" w:rsidSect="0064043B">
      <w:pgSz w:w="11906" w:h="16838"/>
      <w:pgMar w:top="851" w:right="566" w:bottom="1134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E15" w:rsidRDefault="00276E15">
      <w:r>
        <w:separator/>
      </w:r>
    </w:p>
  </w:endnote>
  <w:endnote w:type="continuationSeparator" w:id="1">
    <w:p w:rsidR="00276E15" w:rsidRDefault="0027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34" w:rsidRDefault="00CB4ED9" w:rsidP="009059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34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3434" w:rsidRDefault="00BB3434" w:rsidP="009059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34" w:rsidRDefault="00BB3434" w:rsidP="00905994">
    <w:pPr>
      <w:pStyle w:val="a4"/>
      <w:ind w:right="360"/>
    </w:pPr>
  </w:p>
  <w:p w:rsidR="00BB3434" w:rsidRDefault="00BB3434" w:rsidP="00905994">
    <w:pPr>
      <w:pStyle w:val="a4"/>
      <w:ind w:right="360"/>
    </w:pPr>
  </w:p>
  <w:p w:rsidR="00BB3434" w:rsidRDefault="00BB3434" w:rsidP="009059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E15" w:rsidRDefault="00276E15">
      <w:r>
        <w:separator/>
      </w:r>
    </w:p>
  </w:footnote>
  <w:footnote w:type="continuationSeparator" w:id="1">
    <w:p w:rsidR="00276E15" w:rsidRDefault="00276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669268"/>
    <w:lvl w:ilvl="0">
      <w:numFmt w:val="bullet"/>
      <w:lvlText w:val="*"/>
      <w:lvlJc w:val="left"/>
    </w:lvl>
  </w:abstractNum>
  <w:abstractNum w:abstractNumId="1">
    <w:nsid w:val="08BD69C9"/>
    <w:multiLevelType w:val="hybridMultilevel"/>
    <w:tmpl w:val="4904B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66425502"/>
    <w:lvl w:ilvl="0" w:tplc="90B05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7862E0D"/>
    <w:multiLevelType w:val="hybridMultilevel"/>
    <w:tmpl w:val="B09E3C2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17C465C0"/>
    <w:multiLevelType w:val="hybridMultilevel"/>
    <w:tmpl w:val="9074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67EC4"/>
    <w:multiLevelType w:val="hybridMultilevel"/>
    <w:tmpl w:val="DDFCC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47622"/>
    <w:multiLevelType w:val="hybridMultilevel"/>
    <w:tmpl w:val="9984F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D6D"/>
    <w:multiLevelType w:val="hybridMultilevel"/>
    <w:tmpl w:val="CEDA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A35AB"/>
    <w:multiLevelType w:val="multilevel"/>
    <w:tmpl w:val="4D2C2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FF04EC"/>
    <w:multiLevelType w:val="hybridMultilevel"/>
    <w:tmpl w:val="FEB6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B2443"/>
    <w:multiLevelType w:val="hybridMultilevel"/>
    <w:tmpl w:val="CF5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71721"/>
    <w:multiLevelType w:val="hybridMultilevel"/>
    <w:tmpl w:val="FC9EE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1F716C"/>
    <w:multiLevelType w:val="hybridMultilevel"/>
    <w:tmpl w:val="2E18B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F3B4C73"/>
    <w:multiLevelType w:val="multilevel"/>
    <w:tmpl w:val="2EB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831CC"/>
    <w:multiLevelType w:val="hybridMultilevel"/>
    <w:tmpl w:val="2E2A6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3158A"/>
    <w:multiLevelType w:val="hybridMultilevel"/>
    <w:tmpl w:val="6142B5A8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9006D7"/>
    <w:multiLevelType w:val="hybridMultilevel"/>
    <w:tmpl w:val="1C9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1A97"/>
    <w:multiLevelType w:val="multilevel"/>
    <w:tmpl w:val="98D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E10443"/>
    <w:multiLevelType w:val="hybridMultilevel"/>
    <w:tmpl w:val="BC9EA08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681D7A0A"/>
    <w:multiLevelType w:val="hybridMultilevel"/>
    <w:tmpl w:val="6A76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17767"/>
    <w:multiLevelType w:val="hybridMultilevel"/>
    <w:tmpl w:val="E5BE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A21C7"/>
    <w:multiLevelType w:val="hybridMultilevel"/>
    <w:tmpl w:val="F95A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039B6"/>
    <w:multiLevelType w:val="hybridMultilevel"/>
    <w:tmpl w:val="9520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23B50"/>
    <w:multiLevelType w:val="hybridMultilevel"/>
    <w:tmpl w:val="676E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5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18"/>
  </w:num>
  <w:num w:numId="11">
    <w:abstractNumId w:val="10"/>
  </w:num>
  <w:num w:numId="12">
    <w:abstractNumId w:val="3"/>
  </w:num>
  <w:num w:numId="13">
    <w:abstractNumId w:val="23"/>
  </w:num>
  <w:num w:numId="14">
    <w:abstractNumId w:val="16"/>
  </w:num>
  <w:num w:numId="15">
    <w:abstractNumId w:val="1"/>
  </w:num>
  <w:num w:numId="16">
    <w:abstractNumId w:val="9"/>
  </w:num>
  <w:num w:numId="17">
    <w:abstractNumId w:val="7"/>
  </w:num>
  <w:num w:numId="18">
    <w:abstractNumId w:val="22"/>
  </w:num>
  <w:num w:numId="19">
    <w:abstractNumId w:val="4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1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5FF"/>
    <w:rsid w:val="00050FB6"/>
    <w:rsid w:val="00056CFD"/>
    <w:rsid w:val="000704AB"/>
    <w:rsid w:val="000A2ECD"/>
    <w:rsid w:val="000A58F1"/>
    <w:rsid w:val="00121E2D"/>
    <w:rsid w:val="00141777"/>
    <w:rsid w:val="00147AAD"/>
    <w:rsid w:val="00155728"/>
    <w:rsid w:val="001A14CB"/>
    <w:rsid w:val="00214318"/>
    <w:rsid w:val="00222001"/>
    <w:rsid w:val="00233E7D"/>
    <w:rsid w:val="00276E15"/>
    <w:rsid w:val="002A3B81"/>
    <w:rsid w:val="003765FF"/>
    <w:rsid w:val="003C6732"/>
    <w:rsid w:val="003D20CE"/>
    <w:rsid w:val="00401128"/>
    <w:rsid w:val="00425AAB"/>
    <w:rsid w:val="00473F26"/>
    <w:rsid w:val="00474220"/>
    <w:rsid w:val="004979F7"/>
    <w:rsid w:val="005075DE"/>
    <w:rsid w:val="00511068"/>
    <w:rsid w:val="0052079E"/>
    <w:rsid w:val="00526B31"/>
    <w:rsid w:val="00554EE0"/>
    <w:rsid w:val="00560109"/>
    <w:rsid w:val="00560C59"/>
    <w:rsid w:val="0057258F"/>
    <w:rsid w:val="00586C4C"/>
    <w:rsid w:val="005E76FB"/>
    <w:rsid w:val="005F058B"/>
    <w:rsid w:val="005F58CD"/>
    <w:rsid w:val="0064043B"/>
    <w:rsid w:val="00661760"/>
    <w:rsid w:val="00684DAF"/>
    <w:rsid w:val="00690DBF"/>
    <w:rsid w:val="00696D55"/>
    <w:rsid w:val="006C20EF"/>
    <w:rsid w:val="006D20F0"/>
    <w:rsid w:val="006D5649"/>
    <w:rsid w:val="006D583D"/>
    <w:rsid w:val="006F2F0C"/>
    <w:rsid w:val="00705AED"/>
    <w:rsid w:val="007357C1"/>
    <w:rsid w:val="00785CF3"/>
    <w:rsid w:val="007E44FB"/>
    <w:rsid w:val="007F016C"/>
    <w:rsid w:val="007F4997"/>
    <w:rsid w:val="00803325"/>
    <w:rsid w:val="00863328"/>
    <w:rsid w:val="00874B83"/>
    <w:rsid w:val="00881C82"/>
    <w:rsid w:val="008E2A97"/>
    <w:rsid w:val="008E3094"/>
    <w:rsid w:val="008E6B68"/>
    <w:rsid w:val="008F1A11"/>
    <w:rsid w:val="008F45ED"/>
    <w:rsid w:val="00905994"/>
    <w:rsid w:val="00911C33"/>
    <w:rsid w:val="00911E36"/>
    <w:rsid w:val="009632E9"/>
    <w:rsid w:val="0096714F"/>
    <w:rsid w:val="00971679"/>
    <w:rsid w:val="009758E6"/>
    <w:rsid w:val="00997741"/>
    <w:rsid w:val="009A4046"/>
    <w:rsid w:val="009E12F5"/>
    <w:rsid w:val="009E66A9"/>
    <w:rsid w:val="009F333E"/>
    <w:rsid w:val="00A07359"/>
    <w:rsid w:val="00A449D3"/>
    <w:rsid w:val="00A54018"/>
    <w:rsid w:val="00A76253"/>
    <w:rsid w:val="00B11D3C"/>
    <w:rsid w:val="00B3564D"/>
    <w:rsid w:val="00B615A4"/>
    <w:rsid w:val="00B6716F"/>
    <w:rsid w:val="00B81B04"/>
    <w:rsid w:val="00BB3434"/>
    <w:rsid w:val="00BC1D26"/>
    <w:rsid w:val="00BE332C"/>
    <w:rsid w:val="00BE647B"/>
    <w:rsid w:val="00C31B27"/>
    <w:rsid w:val="00C80871"/>
    <w:rsid w:val="00C83A63"/>
    <w:rsid w:val="00C87BC3"/>
    <w:rsid w:val="00CA28DE"/>
    <w:rsid w:val="00CA57A5"/>
    <w:rsid w:val="00CB4ED9"/>
    <w:rsid w:val="00CC721B"/>
    <w:rsid w:val="00D030C6"/>
    <w:rsid w:val="00D2005C"/>
    <w:rsid w:val="00D57FA9"/>
    <w:rsid w:val="00DC45E0"/>
    <w:rsid w:val="00E810F4"/>
    <w:rsid w:val="00EB1F25"/>
    <w:rsid w:val="00F460B4"/>
    <w:rsid w:val="00F75ED8"/>
    <w:rsid w:val="00F812FA"/>
    <w:rsid w:val="00F814C4"/>
    <w:rsid w:val="00FB64D9"/>
    <w:rsid w:val="00FC2D3E"/>
    <w:rsid w:val="00FC722D"/>
    <w:rsid w:val="00FD215E"/>
    <w:rsid w:val="00FE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0C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3D20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0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20CE"/>
    <w:rPr>
      <w:b/>
      <w:bCs/>
    </w:rPr>
  </w:style>
  <w:style w:type="paragraph" w:styleId="a4">
    <w:name w:val="footer"/>
    <w:basedOn w:val="a"/>
    <w:rsid w:val="003D20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20CE"/>
  </w:style>
  <w:style w:type="character" w:styleId="a6">
    <w:name w:val="Hyperlink"/>
    <w:basedOn w:val="a0"/>
    <w:rsid w:val="003D20CE"/>
    <w:rPr>
      <w:color w:val="0000FF"/>
      <w:u w:val="single"/>
    </w:rPr>
  </w:style>
  <w:style w:type="paragraph" w:styleId="a7">
    <w:name w:val="header"/>
    <w:basedOn w:val="a"/>
    <w:link w:val="a8"/>
    <w:rsid w:val="00963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32E9"/>
    <w:rPr>
      <w:sz w:val="24"/>
      <w:szCs w:val="24"/>
    </w:rPr>
  </w:style>
  <w:style w:type="paragraph" w:customStyle="1" w:styleId="11">
    <w:name w:val="Обычный1"/>
    <w:rsid w:val="009632E9"/>
    <w:pPr>
      <w:snapToGrid w:val="0"/>
      <w:spacing w:before="100" w:after="100"/>
    </w:pPr>
    <w:rPr>
      <w:sz w:val="24"/>
    </w:rPr>
  </w:style>
  <w:style w:type="table" w:styleId="a9">
    <w:name w:val="Table Grid"/>
    <w:basedOn w:val="a1"/>
    <w:rsid w:val="00971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64D9"/>
    <w:pPr>
      <w:ind w:left="720"/>
      <w:contextualSpacing/>
    </w:pPr>
  </w:style>
  <w:style w:type="paragraph" w:styleId="ab">
    <w:name w:val="Body Text"/>
    <w:basedOn w:val="a"/>
    <w:link w:val="ac"/>
    <w:rsid w:val="00B3564D"/>
    <w:pPr>
      <w:jc w:val="both"/>
    </w:pPr>
    <w:rPr>
      <w:rFonts w:ascii="Courier New" w:hAnsi="Courier New"/>
      <w:sz w:val="28"/>
      <w:szCs w:val="20"/>
    </w:rPr>
  </w:style>
  <w:style w:type="character" w:customStyle="1" w:styleId="ac">
    <w:name w:val="Основной текст Знак"/>
    <w:basedOn w:val="a0"/>
    <w:link w:val="ab"/>
    <w:rsid w:val="00B3564D"/>
    <w:rPr>
      <w:rFonts w:ascii="Courier New" w:hAnsi="Courier New"/>
      <w:sz w:val="28"/>
    </w:rPr>
  </w:style>
  <w:style w:type="paragraph" w:customStyle="1" w:styleId="BlockQuotation">
    <w:name w:val="Block Quotation"/>
    <w:basedOn w:val="a"/>
    <w:rsid w:val="00B3564D"/>
    <w:pPr>
      <w:widowControl w:val="0"/>
      <w:spacing w:line="240" w:lineRule="atLeast"/>
      <w:ind w:left="720" w:right="-619"/>
      <w:jc w:val="both"/>
    </w:pPr>
    <w:rPr>
      <w:szCs w:val="20"/>
    </w:rPr>
  </w:style>
  <w:style w:type="paragraph" w:styleId="ad">
    <w:name w:val="Balloon Text"/>
    <w:basedOn w:val="a"/>
    <w:link w:val="ae"/>
    <w:rsid w:val="00D57F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57F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76253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A762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6253"/>
    <w:rPr>
      <w:sz w:val="16"/>
      <w:szCs w:val="16"/>
    </w:rPr>
  </w:style>
  <w:style w:type="paragraph" w:customStyle="1" w:styleId="Default">
    <w:name w:val="Default"/>
    <w:rsid w:val="00A449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404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1">
    <w:name w:val="c1"/>
    <w:basedOn w:val="a0"/>
    <w:rsid w:val="0064043B"/>
  </w:style>
  <w:style w:type="paragraph" w:customStyle="1" w:styleId="c8">
    <w:name w:val="c8"/>
    <w:basedOn w:val="a"/>
    <w:rsid w:val="0064043B"/>
    <w:pPr>
      <w:spacing w:before="100" w:beforeAutospacing="1" w:after="100" w:afterAutospacing="1"/>
    </w:pPr>
  </w:style>
  <w:style w:type="character" w:customStyle="1" w:styleId="c3">
    <w:name w:val="c3"/>
    <w:basedOn w:val="a0"/>
    <w:rsid w:val="0064043B"/>
  </w:style>
  <w:style w:type="paragraph" w:customStyle="1" w:styleId="c39">
    <w:name w:val="c39"/>
    <w:basedOn w:val="a"/>
    <w:rsid w:val="0064043B"/>
    <w:pPr>
      <w:spacing w:before="100" w:beforeAutospacing="1" w:after="100" w:afterAutospacing="1"/>
    </w:pPr>
  </w:style>
  <w:style w:type="paragraph" w:customStyle="1" w:styleId="c4">
    <w:name w:val="c4"/>
    <w:basedOn w:val="a"/>
    <w:rsid w:val="0064043B"/>
    <w:pPr>
      <w:spacing w:before="100" w:beforeAutospacing="1" w:after="100" w:afterAutospacing="1"/>
    </w:pPr>
  </w:style>
  <w:style w:type="character" w:customStyle="1" w:styleId="c30">
    <w:name w:val="c30"/>
    <w:basedOn w:val="a0"/>
    <w:rsid w:val="0064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0C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3D20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04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20CE"/>
    <w:rPr>
      <w:b/>
      <w:bCs/>
    </w:rPr>
  </w:style>
  <w:style w:type="paragraph" w:styleId="a4">
    <w:name w:val="footer"/>
    <w:basedOn w:val="a"/>
    <w:rsid w:val="003D20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20CE"/>
  </w:style>
  <w:style w:type="character" w:styleId="a6">
    <w:name w:val="Hyperlink"/>
    <w:basedOn w:val="a0"/>
    <w:rsid w:val="003D20CE"/>
    <w:rPr>
      <w:color w:val="0000FF"/>
      <w:u w:val="single"/>
    </w:rPr>
  </w:style>
  <w:style w:type="paragraph" w:styleId="a7">
    <w:name w:val="header"/>
    <w:basedOn w:val="a"/>
    <w:link w:val="a8"/>
    <w:rsid w:val="00963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32E9"/>
    <w:rPr>
      <w:sz w:val="24"/>
      <w:szCs w:val="24"/>
    </w:rPr>
  </w:style>
  <w:style w:type="paragraph" w:customStyle="1" w:styleId="11">
    <w:name w:val="Обычный1"/>
    <w:rsid w:val="009632E9"/>
    <w:pPr>
      <w:snapToGrid w:val="0"/>
      <w:spacing w:before="100" w:after="100"/>
    </w:pPr>
    <w:rPr>
      <w:sz w:val="24"/>
    </w:rPr>
  </w:style>
  <w:style w:type="table" w:styleId="a9">
    <w:name w:val="Table Grid"/>
    <w:basedOn w:val="a1"/>
    <w:rsid w:val="00971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64D9"/>
    <w:pPr>
      <w:ind w:left="720"/>
      <w:contextualSpacing/>
    </w:pPr>
  </w:style>
  <w:style w:type="paragraph" w:styleId="ab">
    <w:name w:val="Body Text"/>
    <w:basedOn w:val="a"/>
    <w:link w:val="ac"/>
    <w:rsid w:val="00B3564D"/>
    <w:pPr>
      <w:jc w:val="both"/>
    </w:pPr>
    <w:rPr>
      <w:rFonts w:ascii="Courier New" w:hAnsi="Courier New"/>
      <w:sz w:val="28"/>
      <w:szCs w:val="20"/>
    </w:rPr>
  </w:style>
  <w:style w:type="character" w:customStyle="1" w:styleId="ac">
    <w:name w:val="Основной текст Знак"/>
    <w:basedOn w:val="a0"/>
    <w:link w:val="ab"/>
    <w:rsid w:val="00B3564D"/>
    <w:rPr>
      <w:rFonts w:ascii="Courier New" w:hAnsi="Courier New"/>
      <w:sz w:val="28"/>
    </w:rPr>
  </w:style>
  <w:style w:type="paragraph" w:customStyle="1" w:styleId="BlockQuotation">
    <w:name w:val="Block Quotation"/>
    <w:basedOn w:val="a"/>
    <w:rsid w:val="00B3564D"/>
    <w:pPr>
      <w:widowControl w:val="0"/>
      <w:spacing w:line="240" w:lineRule="atLeast"/>
      <w:ind w:left="720" w:right="-619"/>
      <w:jc w:val="both"/>
    </w:pPr>
    <w:rPr>
      <w:szCs w:val="20"/>
    </w:rPr>
  </w:style>
  <w:style w:type="paragraph" w:styleId="ad">
    <w:name w:val="Balloon Text"/>
    <w:basedOn w:val="a"/>
    <w:link w:val="ae"/>
    <w:rsid w:val="00D57F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57F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76253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A762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6253"/>
    <w:rPr>
      <w:sz w:val="16"/>
      <w:szCs w:val="16"/>
    </w:rPr>
  </w:style>
  <w:style w:type="paragraph" w:customStyle="1" w:styleId="Default">
    <w:name w:val="Default"/>
    <w:rsid w:val="00A449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404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1">
    <w:name w:val="c1"/>
    <w:basedOn w:val="a0"/>
    <w:rsid w:val="0064043B"/>
  </w:style>
  <w:style w:type="paragraph" w:customStyle="1" w:styleId="c8">
    <w:name w:val="c8"/>
    <w:basedOn w:val="a"/>
    <w:rsid w:val="0064043B"/>
    <w:pPr>
      <w:spacing w:before="100" w:beforeAutospacing="1" w:after="100" w:afterAutospacing="1"/>
    </w:pPr>
  </w:style>
  <w:style w:type="character" w:customStyle="1" w:styleId="c3">
    <w:name w:val="c3"/>
    <w:basedOn w:val="a0"/>
    <w:rsid w:val="0064043B"/>
  </w:style>
  <w:style w:type="paragraph" w:customStyle="1" w:styleId="c39">
    <w:name w:val="c39"/>
    <w:basedOn w:val="a"/>
    <w:rsid w:val="0064043B"/>
    <w:pPr>
      <w:spacing w:before="100" w:beforeAutospacing="1" w:after="100" w:afterAutospacing="1"/>
    </w:pPr>
  </w:style>
  <w:style w:type="paragraph" w:customStyle="1" w:styleId="c4">
    <w:name w:val="c4"/>
    <w:basedOn w:val="a"/>
    <w:rsid w:val="0064043B"/>
    <w:pPr>
      <w:spacing w:before="100" w:beforeAutospacing="1" w:after="100" w:afterAutospacing="1"/>
    </w:pPr>
  </w:style>
  <w:style w:type="character" w:customStyle="1" w:styleId="c30">
    <w:name w:val="c30"/>
    <w:basedOn w:val="a0"/>
    <w:rsid w:val="00640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ct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septembe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1847</Words>
  <Characters>14739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области</vt:lpstr>
    </vt:vector>
  </TitlesOfParts>
  <Company>2009</Company>
  <LinksUpToDate>false</LinksUpToDate>
  <CharactersWithSpaces>16553</CharactersWithSpaces>
  <SharedDoc>false</SharedDoc>
  <HLinks>
    <vt:vector size="96" baseType="variant">
      <vt:variant>
        <vt:i4>917509</vt:i4>
      </vt:variant>
      <vt:variant>
        <vt:i4>45</vt:i4>
      </vt:variant>
      <vt:variant>
        <vt:i4>0</vt:i4>
      </vt:variant>
      <vt:variant>
        <vt:i4>5</vt:i4>
      </vt:variant>
      <vt:variant>
        <vt:lpwstr>http://www.biblion.ru/author/147693/</vt:lpwstr>
      </vt:variant>
      <vt:variant>
        <vt:lpwstr/>
      </vt:variant>
      <vt:variant>
        <vt:i4>1638479</vt:i4>
      </vt:variant>
      <vt:variant>
        <vt:i4>42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131079</vt:i4>
      </vt:variant>
      <vt:variant>
        <vt:i4>39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1704011</vt:i4>
      </vt:variant>
      <vt:variant>
        <vt:i4>36</vt:i4>
      </vt:variant>
      <vt:variant>
        <vt:i4>0</vt:i4>
      </vt:variant>
      <vt:variant>
        <vt:i4>5</vt:i4>
      </vt:variant>
      <vt:variant>
        <vt:lpwstr>http://www.konkurskit.ru/</vt:lpwstr>
      </vt:variant>
      <vt:variant>
        <vt:lpwstr/>
      </vt:variant>
      <vt:variant>
        <vt:i4>3670137</vt:i4>
      </vt:variant>
      <vt:variant>
        <vt:i4>33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1507414</vt:i4>
      </vt:variant>
      <vt:variant>
        <vt:i4>30</vt:i4>
      </vt:variant>
      <vt:variant>
        <vt:i4>0</vt:i4>
      </vt:variant>
      <vt:variant>
        <vt:i4>5</vt:i4>
      </vt:variant>
      <vt:variant>
        <vt:lpwstr>http://www.elearnexpo.ru/</vt:lpwstr>
      </vt:variant>
      <vt:variant>
        <vt:lpwstr/>
      </vt:variant>
      <vt:variant>
        <vt:i4>196635</vt:i4>
      </vt:variant>
      <vt:variant>
        <vt:i4>27</vt:i4>
      </vt:variant>
      <vt:variant>
        <vt:i4>0</vt:i4>
      </vt:variant>
      <vt:variant>
        <vt:i4>5</vt:i4>
      </vt:variant>
      <vt:variant>
        <vt:lpwstr>http://www.bytic.ru/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http://ito.edu.ru/</vt:lpwstr>
      </vt:variant>
      <vt:variant>
        <vt:lpwstr/>
      </vt:variant>
      <vt:variant>
        <vt:i4>393232</vt:i4>
      </vt:variant>
      <vt:variant>
        <vt:i4>21</vt:i4>
      </vt:variant>
      <vt:variant>
        <vt:i4>0</vt:i4>
      </vt:variant>
      <vt:variant>
        <vt:i4>5</vt:i4>
      </vt:variant>
      <vt:variant>
        <vt:lpwstr>http://www.npstoik.ru/vio</vt:lpwstr>
      </vt:variant>
      <vt:variant>
        <vt:lpwstr/>
      </vt:variant>
      <vt:variant>
        <vt:i4>6881400</vt:i4>
      </vt:variant>
      <vt:variant>
        <vt:i4>18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655364</vt:i4>
      </vt:variant>
      <vt:variant>
        <vt:i4>15</vt:i4>
      </vt:variant>
      <vt:variant>
        <vt:i4>0</vt:i4>
      </vt:variant>
      <vt:variant>
        <vt:i4>5</vt:i4>
      </vt:variant>
      <vt:variant>
        <vt:lpwstr>http://edu.ascon.ru/</vt:lpwstr>
      </vt:variant>
      <vt:variant>
        <vt:lpwstr/>
      </vt:variant>
      <vt:variant>
        <vt:i4>6357050</vt:i4>
      </vt:variant>
      <vt:variant>
        <vt:i4>12</vt:i4>
      </vt:variant>
      <vt:variant>
        <vt:i4>0</vt:i4>
      </vt:variant>
      <vt:variant>
        <vt:i4>5</vt:i4>
      </vt:variant>
      <vt:variant>
        <vt:lpwstr>http://www.rusedu.info/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области</dc:title>
  <dc:creator>301</dc:creator>
  <cp:lastModifiedBy>Home</cp:lastModifiedBy>
  <cp:revision>10</cp:revision>
  <cp:lastPrinted>2021-01-15T08:25:00Z</cp:lastPrinted>
  <dcterms:created xsi:type="dcterms:W3CDTF">2020-05-31T19:40:00Z</dcterms:created>
  <dcterms:modified xsi:type="dcterms:W3CDTF">2021-01-18T06:31:00Z</dcterms:modified>
</cp:coreProperties>
</file>