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B1" w:rsidRDefault="00C35C5F" w:rsidP="00A166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pict>
          <v:rect id="_x0000_s1026" style="position:absolute;left:0;text-align:left;margin-left:333.25pt;margin-top:227.85pt;width:158.55pt;height:42pt;z-index:251658240" filled="f" stroked="f">
            <v:textbox>
              <w:txbxContent>
                <w:p w:rsidR="00C35C5F" w:rsidRPr="00C35C5F" w:rsidRDefault="00C35C5F" w:rsidP="00C35C5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595959" w:themeColor="text1" w:themeTint="A6"/>
                    </w:rPr>
                  </w:pPr>
                  <w:r w:rsidRPr="00C35C5F">
                    <w:rPr>
                      <w:rFonts w:ascii="Times New Roman" w:hAnsi="Times New Roman" w:cs="Times New Roman"/>
                      <w:color w:val="595959" w:themeColor="text1" w:themeTint="A6"/>
                    </w:rPr>
                    <w:t xml:space="preserve">26              06                      20                  </w:t>
                  </w:r>
                </w:p>
              </w:txbxContent>
            </v:textbox>
          </v:rect>
        </w:pict>
      </w:r>
      <w:r w:rsidR="00920CDB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6583257" cy="9048750"/>
            <wp:effectExtent l="19050" t="0" r="8043" b="0"/>
            <wp:docPr id="1" name="Рисунок 1" descr="D:\ОП.Технология\Скан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П.Технология\Скан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510" cy="90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DB" w:rsidRDefault="00920CDB" w:rsidP="00A166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20CDB" w:rsidRDefault="00920CDB" w:rsidP="00A166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20CDB" w:rsidRDefault="00920CDB" w:rsidP="00A166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20CDB" w:rsidRPr="00A166B1" w:rsidRDefault="00920CDB" w:rsidP="00A166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Рабочая программа профессионального модуля разработана на основе</w:t>
      </w:r>
    </w:p>
    <w:p w:rsidR="0098696B" w:rsidRPr="0098696B" w:rsidRDefault="00A166B1" w:rsidP="0098696B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(Приказ Министерства образования и науки РФ от 7мая  2014 г. </w:t>
      </w:r>
      <w:r w:rsidRPr="00A1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№455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ФГОС)  по специальности среднего профессионального образования (далее СПО) 35.02.06</w:t>
      </w:r>
      <w:r w:rsidRPr="00A1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производства и переработки с</w:t>
      </w:r>
      <w:r w:rsidR="002F5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ельскохозяйственной продукции, </w:t>
      </w:r>
      <w:r w:rsidR="0098696B" w:rsidRPr="0098696B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</w:t>
      </w:r>
      <w:proofErr w:type="gramEnd"/>
      <w:r w:rsidR="0098696B" w:rsidRPr="0098696B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</w:t>
      </w:r>
      <w:proofErr w:type="gramStart"/>
      <w:r w:rsidR="0098696B" w:rsidRPr="0098696B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.</w:t>
      </w:r>
      <w:proofErr w:type="gramEnd"/>
      <w:r w:rsidR="0098696B" w:rsidRPr="0098696B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реализуется в процессе освоении студентами программы подготовки специалистов среднего звена  по специальности 36.02.06 </w:t>
      </w:r>
      <w:r w:rsidR="0098696B" w:rsidRPr="0098696B">
        <w:rPr>
          <w:rFonts w:ascii="Times New Roman" w:hAnsi="Times New Roman" w:cs="Times New Roman"/>
          <w:sz w:val="28"/>
          <w:szCs w:val="28"/>
        </w:rPr>
        <w:t>«Технология производства и переработки сельскохозяйственной продукции»</w:t>
      </w:r>
    </w:p>
    <w:p w:rsidR="0098696B" w:rsidRPr="0098696B" w:rsidRDefault="0098696B" w:rsidP="0098696B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8696B">
        <w:rPr>
          <w:rFonts w:ascii="Times New Roman" w:hAnsi="Times New Roman" w:cs="Times New Roman"/>
          <w:spacing w:val="-1"/>
          <w:sz w:val="28"/>
          <w:szCs w:val="28"/>
        </w:rPr>
        <w:t>Рабочая программа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ПМ.04 Управление работами по производству и переработки продукции растениеводства и животноводства может </w:t>
      </w:r>
      <w:r w:rsidRPr="0098696B">
        <w:rPr>
          <w:rFonts w:ascii="Times New Roman" w:hAnsi="Times New Roman" w:cs="Times New Roman"/>
          <w:spacing w:val="-1"/>
          <w:sz w:val="28"/>
          <w:szCs w:val="28"/>
        </w:rPr>
        <w:t>быть использована в дополнительном профессиональном образовании и профессиональной подготовке работников в области технологии производства и переработки сельскохозяйственной продукции  при наличии среднего общего образования.</w:t>
      </w:r>
    </w:p>
    <w:p w:rsidR="0098696B" w:rsidRPr="0098696B" w:rsidRDefault="0098696B" w:rsidP="0098696B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8696B">
        <w:rPr>
          <w:rFonts w:ascii="Times New Roman" w:hAnsi="Times New Roman" w:cs="Times New Roman"/>
          <w:spacing w:val="-1"/>
          <w:sz w:val="28"/>
          <w:szCs w:val="28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«Сельскохозяйственной биотехнологии» (в тексте выделены  красным цветом)</w:t>
      </w:r>
    </w:p>
    <w:p w:rsidR="00A166B1" w:rsidRPr="0098696B" w:rsidRDefault="00A166B1" w:rsidP="0098696B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 Мяличкина О.Ю., преподаватель первой квалификационной категории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РЕКОМЕНДОВАНА   К УТВЕРЖДЕНИЮ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предметно-цикловой комиссии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дисциплин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___ от «___» __________ 20_ г.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______________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___ от «___» __________ 20_ г.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______________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___ от «___» __________ 20_ г.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______________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___ от «___» __________ 20_ г.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______________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___ от «___» __________ 20_ г. </w:t>
      </w:r>
    </w:p>
    <w:p w:rsidR="00A166B1" w:rsidRPr="00A166B1" w:rsidRDefault="00A166B1" w:rsidP="00A166B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______________ </w:t>
      </w:r>
    </w:p>
    <w:p w:rsidR="00A166B1" w:rsidRPr="00A166B1" w:rsidRDefault="00A166B1" w:rsidP="00A166B1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166B1" w:rsidRPr="00A166B1" w:rsidSect="00A166B1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Ind w:w="108" w:type="dxa"/>
        <w:tblLook w:val="0000"/>
      </w:tblPr>
      <w:tblGrid>
        <w:gridCol w:w="9007"/>
        <w:gridCol w:w="800"/>
      </w:tblGrid>
      <w:tr w:rsidR="00A166B1" w:rsidRPr="00A166B1" w:rsidTr="00E35CA9">
        <w:trPr>
          <w:trHeight w:val="931"/>
        </w:trPr>
        <w:tc>
          <w:tcPr>
            <w:tcW w:w="9007" w:type="dxa"/>
          </w:tcPr>
          <w:p w:rsidR="00A166B1" w:rsidRPr="00A166B1" w:rsidRDefault="00A166B1" w:rsidP="00A166B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A166B1" w:rsidRPr="00A166B1" w:rsidRDefault="00A166B1" w:rsidP="00A166B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A166B1" w:rsidRPr="00A166B1" w:rsidRDefault="00A166B1" w:rsidP="00A166B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ПАСПОРТ  ПРОГРАММЫ ПРОФЕССИОНАЛЬНОГО МОДУЛЯ</w:t>
            </w:r>
          </w:p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166B1" w:rsidRPr="00A166B1" w:rsidTr="00E35CA9">
        <w:trPr>
          <w:trHeight w:val="720"/>
        </w:trPr>
        <w:tc>
          <w:tcPr>
            <w:tcW w:w="9007" w:type="dxa"/>
          </w:tcPr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 результаты освоения ПРОФЕССИОНАЛЬНОГО МОДУЛЯ</w:t>
            </w:r>
          </w:p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166B1" w:rsidRPr="00A166B1" w:rsidTr="00E35CA9">
        <w:trPr>
          <w:trHeight w:val="594"/>
        </w:trPr>
        <w:tc>
          <w:tcPr>
            <w:tcW w:w="9007" w:type="dxa"/>
          </w:tcPr>
          <w:p w:rsidR="00A166B1" w:rsidRPr="00A166B1" w:rsidRDefault="00A166B1" w:rsidP="00A166B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3. СТРУКТУРА и  содержание профессионального модуля</w:t>
            </w:r>
          </w:p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166B1" w:rsidRPr="00A166B1" w:rsidTr="00E35CA9">
        <w:trPr>
          <w:trHeight w:val="692"/>
        </w:trPr>
        <w:tc>
          <w:tcPr>
            <w:tcW w:w="9007" w:type="dxa"/>
          </w:tcPr>
          <w:p w:rsidR="00A166B1" w:rsidRPr="00A166B1" w:rsidRDefault="00A166B1" w:rsidP="00A166B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166B1" w:rsidRPr="00A166B1" w:rsidTr="00E35CA9">
        <w:trPr>
          <w:trHeight w:val="1244"/>
        </w:trPr>
        <w:tc>
          <w:tcPr>
            <w:tcW w:w="9007" w:type="dxa"/>
          </w:tcPr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0" w:type="dxa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166B1" w:rsidRPr="00A166B1" w:rsidTr="00E35CA9">
        <w:trPr>
          <w:trHeight w:val="808"/>
        </w:trPr>
        <w:tc>
          <w:tcPr>
            <w:tcW w:w="9007" w:type="dxa"/>
          </w:tcPr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ЛИСТ РЕГИСТРАЦИИ ДОПОЛНЕНИЙ И ИЗМЕНЕНИЙ     В РАБОЧЕЙ ПРОГРАММЕ ПРОФЕССИОНАЛЬНОГО МОДУЛЯ</w:t>
            </w:r>
          </w:p>
          <w:p w:rsidR="00A166B1" w:rsidRPr="00A166B1" w:rsidRDefault="00A166B1" w:rsidP="00A166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A166B1" w:rsidRPr="00A166B1" w:rsidRDefault="00E35CA9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166B1" w:rsidRPr="00A166B1">
          <w:footerReference w:type="default" r:id="rId10"/>
          <w:pgSz w:w="11906" w:h="16838"/>
          <w:pgMar w:top="1134" w:right="850" w:bottom="1134" w:left="1701" w:header="0" w:footer="708" w:gutter="0"/>
          <w:cols w:space="720"/>
        </w:sect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ПРОГРАММЫ </w:t>
      </w: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работами по производству и переработки продукции растениеводства и животноводства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A166B1" w:rsidRPr="00A166B1" w:rsidRDefault="00A166B1" w:rsidP="00A166B1">
      <w:pPr>
        <w:shd w:val="clear" w:color="000000" w:fill="FFFFFF"/>
        <w:tabs>
          <w:tab w:val="left" w:pos="5386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профессионального модуля– </w:t>
      </w:r>
      <w:proofErr w:type="gramStart"/>
      <w:r w:rsidRPr="00A1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proofErr w:type="gramEnd"/>
      <w:r w:rsidRPr="00A1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частью</w:t>
      </w:r>
      <w:r w:rsidRPr="00A166B1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основной образовательной программы среднего профессионального образования– </w:t>
      </w:r>
      <w:r w:rsidRPr="00A166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программы подготовки специалистов среднего звена </w:t>
      </w:r>
      <w:r w:rsidRPr="00A1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специальности с ФГОС по специальности </w:t>
      </w:r>
      <w:r w:rsidRPr="00A16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35.02.06  Технология производства и переработки сельскохозяйственной продукции</w:t>
      </w:r>
      <w:r w:rsidRPr="00A1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входящей в укрупненную группу специальностей 35.00.00 Сельское, лесное и рыбное хозяйство в части освоения основного вида профессиональной деятельности (ВПД): </w:t>
      </w:r>
      <w:r w:rsidRPr="00A16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Управление работами по производству и переработки продукции растениеводства и животноводства </w:t>
      </w:r>
      <w:r w:rsidRPr="00A1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A166B1" w:rsidRPr="00A166B1" w:rsidRDefault="00A166B1" w:rsidP="00A166B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Участвовать в планировании основных показателей сельскохозяйственного производства.</w:t>
      </w:r>
    </w:p>
    <w:p w:rsidR="00A166B1" w:rsidRPr="00A166B1" w:rsidRDefault="00A166B1" w:rsidP="00A166B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2. Планировать выполнение работ исполнителями.</w:t>
      </w:r>
    </w:p>
    <w:p w:rsidR="00A166B1" w:rsidRPr="00A166B1" w:rsidRDefault="00A166B1" w:rsidP="00A166B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3. Организовывать работу трудового коллектива.</w:t>
      </w:r>
    </w:p>
    <w:p w:rsidR="00A166B1" w:rsidRPr="00A166B1" w:rsidRDefault="00A166B1" w:rsidP="00A166B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4. Контролировать ход и оценивать результаты выполнения работ исполнителями.</w:t>
      </w:r>
    </w:p>
    <w:p w:rsidR="00A166B1" w:rsidRPr="00A166B1" w:rsidRDefault="00A166B1" w:rsidP="00A166B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5. Вести утвержденную учетно-отчетную документацию.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профессионального модуля может быть использованав дополнительном профессиональном образовании и профессиональной подготовке работников в области сельскохозяйственного производства при наличии среднего (полного) общего образования или начального профессионального образования по профилю данной специальности</w:t>
      </w:r>
      <w:r w:rsidRPr="00A1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работыне требуется.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модуля – требования к результатам освоения модуля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освоения профессионального модуля должен:</w:t>
      </w: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иметь практический опыт: </w:t>
      </w:r>
    </w:p>
    <w:p w:rsidR="00A166B1" w:rsidRPr="00A166B1" w:rsidRDefault="00A166B1" w:rsidP="00A166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планировании и анализе производственных показателей организации  растениеводства и животноводства;</w:t>
      </w:r>
    </w:p>
    <w:p w:rsidR="00A166B1" w:rsidRPr="00A166B1" w:rsidRDefault="00A166B1" w:rsidP="00A166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управлении первичным трудовым коллективом;</w:t>
      </w:r>
    </w:p>
    <w:p w:rsidR="00A166B1" w:rsidRPr="00A166B1" w:rsidRDefault="00A166B1" w:rsidP="00A166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документации установленного образца;</w:t>
      </w: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A166B1" w:rsidRPr="00A166B1" w:rsidRDefault="00A166B1" w:rsidP="00A166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по принятой методике основные производственные показатели в области растениеводства и животноводства;</w:t>
      </w:r>
    </w:p>
    <w:p w:rsidR="00A166B1" w:rsidRPr="00A166B1" w:rsidRDefault="00A166B1" w:rsidP="00A166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исполнителей;</w:t>
      </w:r>
    </w:p>
    <w:p w:rsidR="00A166B1" w:rsidRPr="00A166B1" w:rsidRDefault="00A166B1" w:rsidP="00A166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инструктировать и контролировать исполнителей на всех стадиях работ;</w:t>
      </w:r>
    </w:p>
    <w:p w:rsidR="00A166B1" w:rsidRPr="00A166B1" w:rsidRDefault="00A166B1" w:rsidP="00A166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подбирать и осуществлять мероприятия по мотивации и стимулированию персонала;</w:t>
      </w:r>
    </w:p>
    <w:p w:rsidR="00A166B1" w:rsidRPr="00A166B1" w:rsidRDefault="00A166B1" w:rsidP="00A166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качество выполняемых работ;</w:t>
      </w: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производства и переработки продукции растениеводства и животноводства;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организации руководимого подразделения;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взаимодействия с другими подразделениями;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обязанности работников и руководителей;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показатели работы организации отрасли и его структурных подразделений;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планирования, контроля и оценки работ исполнителей;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формы и методы мотивации персонала, в т.ч. материальное и нематериальное стимулирование работников;</w:t>
      </w:r>
    </w:p>
    <w:p w:rsidR="00A166B1" w:rsidRPr="00A166B1" w:rsidRDefault="00A166B1" w:rsidP="00A166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оценивания качества выполняемых работ;</w:t>
      </w:r>
    </w:p>
    <w:p w:rsidR="00A166B1" w:rsidRPr="00A166B1" w:rsidRDefault="00A166B1" w:rsidP="00A166B1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первичного документооборота, учета и отчетности.</w:t>
      </w:r>
    </w:p>
    <w:p w:rsidR="00A166B1" w:rsidRPr="00A166B1" w:rsidRDefault="00A166B1" w:rsidP="00A166B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 Количество часов на освоение программы профессионального модуля: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288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бной нагрузки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216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включая: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ебной нагрузки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144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72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и производственной практики – 72 часов.</w:t>
      </w:r>
      <w:r w:rsidRPr="00A166B1">
        <w:br w:type="page"/>
      </w:r>
      <w:r w:rsidRPr="00A166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ПРОФЕССИОНАЛЬНОГО МОДУЛЯ </w:t>
      </w: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04Управление работами по производству и переработки продукции растениеводства и животноводства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профессиональными (ПК) и общими (ОК) компетенциями:</w:t>
      </w: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54" w:type="dxa"/>
        <w:tblInd w:w="108" w:type="dxa"/>
        <w:tblLook w:val="0000"/>
      </w:tblPr>
      <w:tblGrid>
        <w:gridCol w:w="1642"/>
        <w:gridCol w:w="8212"/>
      </w:tblGrid>
      <w:tr w:rsidR="00A166B1" w:rsidRPr="00A166B1" w:rsidTr="00A166B1">
        <w:trPr>
          <w:trHeight w:val="651"/>
        </w:trPr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A166B1" w:rsidRPr="00A166B1" w:rsidTr="00A166B1"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 4.1. </w:t>
            </w:r>
          </w:p>
        </w:tc>
        <w:tc>
          <w:tcPr>
            <w:tcW w:w="8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Участвовать в планировании основных показателей сельскохозяйственного производства.</w:t>
            </w:r>
          </w:p>
        </w:tc>
      </w:tr>
      <w:tr w:rsidR="00A166B1" w:rsidRPr="00A166B1" w:rsidTr="00A166B1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 4.2.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Планировать выполнение работ исполнителями.</w:t>
            </w:r>
          </w:p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66B1" w:rsidRPr="00A166B1" w:rsidTr="00A166B1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 4.3.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Организовывать работу трудового коллектива.</w:t>
            </w:r>
          </w:p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66B1" w:rsidRPr="00A166B1" w:rsidTr="00A166B1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 4.4.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A166B1" w:rsidRPr="00A166B1" w:rsidTr="00A166B1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 4.5.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Вести утвержденную учетно-отчетную документацию.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166B1" w:rsidRPr="00A166B1" w:rsidTr="00A166B1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</w:t>
            </w: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 </w:t>
            </w: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166B1" w:rsidRPr="00A166B1" w:rsidTr="00A166B1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3.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4.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5.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6.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Работать в коллективе и команде, эффективно общаться с коллегами, руководством, потребителями.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7.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8.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166B1" w:rsidRPr="00A166B1" w:rsidTr="00A166B1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 9. 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Ориентироваться в условиях частой смены технологий в профессиональной деятельности.</w:t>
            </w:r>
          </w:p>
        </w:tc>
      </w:tr>
    </w:tbl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66B1" w:rsidRPr="00A166B1">
          <w:footerReference w:type="default" r:id="rId11"/>
          <w:pgSz w:w="11907" w:h="16840"/>
          <w:pgMar w:top="1134" w:right="851" w:bottom="992" w:left="1418" w:header="0" w:footer="708" w:gutter="0"/>
          <w:cols w:space="340"/>
        </w:sect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СТРУКТУРА и содержание профессионального модуля</w:t>
      </w:r>
    </w:p>
    <w:p w:rsidR="00A166B1" w:rsidRPr="00A166B1" w:rsidRDefault="00A166B1" w:rsidP="00A1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Тематический план профессионального модуля </w:t>
      </w:r>
    </w:p>
    <w:tbl>
      <w:tblPr>
        <w:tblW w:w="15333" w:type="dxa"/>
        <w:tblInd w:w="108" w:type="dxa"/>
        <w:tblLook w:val="0000"/>
      </w:tblPr>
      <w:tblGrid>
        <w:gridCol w:w="2143"/>
        <w:gridCol w:w="3588"/>
        <w:gridCol w:w="1153"/>
        <w:gridCol w:w="768"/>
        <w:gridCol w:w="1588"/>
        <w:gridCol w:w="1141"/>
        <w:gridCol w:w="825"/>
        <w:gridCol w:w="1141"/>
        <w:gridCol w:w="1075"/>
        <w:gridCol w:w="1911"/>
      </w:tblGrid>
      <w:tr w:rsidR="00A166B1" w:rsidRPr="00A166B1" w:rsidTr="00A166B1">
        <w:trPr>
          <w:trHeight w:val="435"/>
        </w:trPr>
        <w:tc>
          <w:tcPr>
            <w:tcW w:w="21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lang w:eastAsia="ru-RU"/>
              </w:rPr>
              <w:t>Коды профессиональных компетенций</w:t>
            </w:r>
          </w:p>
        </w:tc>
        <w:tc>
          <w:tcPr>
            <w:tcW w:w="35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A166B1">
              <w:rPr>
                <w:rFonts w:ascii="Times New Roman" w:eastAsia="Times New Roman" w:hAnsi="Times New Roman" w:cs="Times New Roman"/>
                <w:b/>
                <w:position w:val="-2"/>
                <w:sz w:val="24"/>
                <w:szCs w:val="24"/>
                <w:vertAlign w:val="superscript"/>
                <w:lang w:eastAsia="ru-RU"/>
              </w:rPr>
              <w:footnoteReference w:customMarkFollows="1" w:id="2"/>
              <w:t>*</w:t>
            </w:r>
          </w:p>
        </w:tc>
        <w:tc>
          <w:tcPr>
            <w:tcW w:w="11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часов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(макс. учебная нагрузка и практики)</w:t>
            </w:r>
          </w:p>
        </w:tc>
        <w:tc>
          <w:tcPr>
            <w:tcW w:w="54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9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A166B1" w:rsidRPr="00A166B1" w:rsidTr="00A166B1">
        <w:trPr>
          <w:trHeight w:val="435"/>
        </w:trPr>
        <w:tc>
          <w:tcPr>
            <w:tcW w:w="21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1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10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9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 профилю специальности),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A166B1" w:rsidRPr="00A166B1" w:rsidTr="00A166B1">
        <w:trPr>
          <w:trHeight w:val="390"/>
        </w:trPr>
        <w:tc>
          <w:tcPr>
            <w:tcW w:w="214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лабораторные работы и практические занятия,</w:t>
            </w:r>
          </w:p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rPr>
          <w:trHeight w:val="390"/>
        </w:trPr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A166B1" w:rsidRPr="00A166B1" w:rsidTr="00A166B1"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lang w:eastAsia="ru-RU"/>
              </w:rPr>
              <w:t>ПК 4.1.- ПК 4.5.</w:t>
            </w:r>
          </w:p>
        </w:tc>
        <w:tc>
          <w:tcPr>
            <w:tcW w:w="35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1.</w:t>
            </w: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Управление структурным подразделением организации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МДК</w:t>
            </w:r>
            <w:r w:rsidR="00F671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04.0</w:t>
            </w: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</w:t>
            </w: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структурным подразделением организации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F6715E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B1" w:rsidRPr="00A166B1" w:rsidRDefault="00F6715E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B1" w:rsidRPr="00A166B1" w:rsidRDefault="00F6715E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B1" w:rsidRPr="00A166B1" w:rsidRDefault="00F6715E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715E" w:rsidRPr="00A166B1" w:rsidTr="00F6715E"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715E" w:rsidRPr="00A166B1" w:rsidRDefault="00F6715E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715E" w:rsidRPr="00A166B1" w:rsidRDefault="00F6715E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 практика (по профилю специальности)</w:t>
            </w: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часов </w:t>
            </w:r>
            <w:r w:rsidRPr="00A166B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(если предусмотрена</w:t>
            </w:r>
            <w:r w:rsidRPr="00A16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итоговая (концентрированная) практика</w:t>
            </w:r>
            <w:r w:rsidRPr="00A166B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715E" w:rsidRPr="00A166B1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0C0C0"/>
          </w:tcPr>
          <w:p w:rsidR="00F6715E" w:rsidRPr="00A166B1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6715E" w:rsidRPr="00F6715E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7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715E" w:rsidRPr="00A166B1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  <w:tr w:rsidR="00A166B1" w:rsidRPr="00A166B1" w:rsidTr="00A166B1">
        <w:trPr>
          <w:trHeight w:val="46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F6715E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166B1" w:rsidRPr="00F67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F6715E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:rsidR="00A166B1" w:rsidRPr="00A166B1" w:rsidRDefault="00A166B1" w:rsidP="00A166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20" w:lineRule="exact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166B1" w:rsidRPr="00A166B1" w:rsidRDefault="00A166B1" w:rsidP="00A166B1">
      <w:pPr>
        <w:spacing w:after="0" w:line="220" w:lineRule="exact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166B1">
        <w:br w:type="page"/>
      </w:r>
      <w:r w:rsidRPr="00A166B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3.2. </w:t>
      </w:r>
      <w:r w:rsidRPr="00A1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A16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A1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профессиональному модулю (ПМ)</w:t>
      </w:r>
    </w:p>
    <w:p w:rsidR="00A166B1" w:rsidRPr="00A166B1" w:rsidRDefault="00A166B1" w:rsidP="00A166B1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88" w:type="dxa"/>
        <w:tblInd w:w="108" w:type="dxa"/>
        <w:tblLook w:val="0000"/>
      </w:tblPr>
      <w:tblGrid>
        <w:gridCol w:w="3168"/>
        <w:gridCol w:w="540"/>
        <w:gridCol w:w="6300"/>
        <w:gridCol w:w="3240"/>
        <w:gridCol w:w="1440"/>
      </w:tblGrid>
      <w:tr w:rsidR="00A166B1" w:rsidRPr="00A166B1" w:rsidTr="00A166B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A166B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A166B1" w:rsidRPr="00A166B1" w:rsidTr="00A166B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166B1" w:rsidRPr="00A166B1" w:rsidTr="00A166B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Раздел ПМ 1. </w:t>
            </w: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структурным подразделением организации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983D55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МДК</w:t>
            </w:r>
            <w:r w:rsidR="00F671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04.0</w:t>
            </w: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1. </w:t>
            </w: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структурным подразделением организации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983D55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1.1. Управление персоналом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620B97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F6715E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управления трудовыми ресурсами. Понятие о системе управления. Принципы, методы, функции системы управления. Распределение полномочий, организационная эффективность управления персоналом.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20B97" w:rsidRPr="00A166B1" w:rsidTr="002F55D2">
        <w:trPr>
          <w:trHeight w:val="854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Планирование потребности и набора персонала. Понятие о системе планирования потребности в трудовых ресурсах. Проектирование рабочего места. Понятие о наборе персонала, влияние внешней среды на набор персонала. 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20B97" w:rsidRPr="00A166B1" w:rsidTr="002F55D2">
        <w:trPr>
          <w:trHeight w:val="30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собеседования с кандидатом.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кадров. Цели и принципы обучения персонала. Способы тренинга персонала на рабочих местах и за их пределами.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rPr>
          <w:trHeight w:val="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620B97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66B1" w:rsidRPr="00A166B1" w:rsidTr="00620B97">
        <w:trPr>
          <w:trHeight w:val="4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6B1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A166B1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метода  набора персонала и отбора кадров, используемых по найму.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highlight w:val="darkGray"/>
                <w:lang w:eastAsia="ru-RU"/>
              </w:rPr>
            </w:pPr>
          </w:p>
        </w:tc>
      </w:tr>
      <w:tr w:rsidR="00620B97" w:rsidRPr="00A166B1" w:rsidTr="00620B97">
        <w:trPr>
          <w:trHeight w:val="231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потребности в персонале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highlight w:val="darkGray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highlight w:val="darkGray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системы управления персоналом в подразделениях АПК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F6715E">
        <w:trPr>
          <w:trHeight w:val="157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5E" w:rsidRPr="00A166B1" w:rsidRDefault="00620B97" w:rsidP="00F6715E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собеседования с кандидатом на вакансию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B97" w:rsidRPr="00A166B1" w:rsidTr="002F55D2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97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1.2. Оценка результативности труда персонала</w:t>
            </w: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F1734" w:rsidRDefault="008F173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5CA9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5CA9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8F1734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E35CA9"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0B97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оценке результативности труда персонала. Факторы, влияющие на оценку результативности труда. Ошибки при оценке результативности труда персонала.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20B97" w:rsidRPr="00A166B1" w:rsidTr="002F55D2">
        <w:trPr>
          <w:trHeight w:val="445"/>
        </w:trPr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оценки результативности труда для организаций разных типов и их характеристика.  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20B97" w:rsidRPr="00A166B1" w:rsidTr="002F55D2">
        <w:trPr>
          <w:trHeight w:val="462"/>
        </w:trPr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руководящих кадров, автоматизированная оценка знаний, система контроля знаний.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B97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сущности психологической совместимости. Подходы к оценке совместимости: социометрический, экспериментальный, гомеостатический и их характеристика.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20B97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97" w:rsidRPr="00E35CA9" w:rsidRDefault="008F1734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B97" w:rsidRPr="00A166B1" w:rsidTr="002F55D2">
        <w:trPr>
          <w:trHeight w:val="231"/>
        </w:trPr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620B97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тестов по психологической совместимости с работниками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B97" w:rsidRPr="00A166B1" w:rsidTr="002F55D2">
        <w:trPr>
          <w:trHeight w:val="231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Default="00620B97" w:rsidP="00620B97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A166B1" w:rsidRDefault="00620B97" w:rsidP="00F671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результативности труда персонала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97" w:rsidRPr="00E35CA9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20B97" w:rsidRPr="00A166B1" w:rsidRDefault="00620B97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1.3. Функции службы работника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CE046C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CE046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продвижением по службе. Стадии карьеры, их характеристика, факторы, влияющие на профессиональное развитие персонала. Стадии жизни работника, их учет менеджером для развития карьеры своих подчиненных.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8F1734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CE046C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CE046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планирования продвижения по службе. Варианты высвобождения персонала, виды увольнений.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CE046C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CE04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качества жизни на производстве, как важный фактор достижения поставленных перед организацией задач, роль руководителя в обеспечении безопасности труда работников предприятий АПК. Законодательные требования в области охраны здоровья и безопасности персонала.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CE046C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CE04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деятельностью кадров. Формы контроля, основные направления деятельности службы персонала: психологическое, профессиональное обучение, оптимизация труда, психологическая экспертиза, психологическая разгрузка. 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CE04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текучестью кадров. Методы оценки служб управления персоналом в зависимости от типа организации. Самооценка эффективности труда руководителя. Рациональное использование времени, делегирование полномочий.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8F1734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плана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деятельностью подчиненных.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1.4. Основы организации производства и переработки сельскохозяйственной продукции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организации производства и переработки продукции растениеводства и животноводства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организации руководимого подразделения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взаимодействия с другими подразделениями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обязанности работников и руководителей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планирования, контроля и оценки работ исполнителя. Виды, формы и методы мотивации: материальное и нематериальное поощрение.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8F1734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 исполнителей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Инструктирование и контроль исполнителей на всех стадиях работ (моделирование профессиональной деятельности)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2156C4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2156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осуществление мероприятий по мотивации и стимулирования персонала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CA9" w:rsidRPr="00A166B1" w:rsidTr="002F55D2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Тема 1.5. Основные производственные показатели </w:t>
            </w:r>
            <w:r w:rsidRPr="00A166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работы организации и его структурных подразделений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35CA9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производственные показатели работы организации отрасли </w:t>
            </w: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его структурных подразделений по растениеводству: валовой сбор сельскохозяйственных культур; расчет урожайности с 1 га; расчет затрат труда; прирост урожая за счет внесения удобрений; расчет количества продукции в зачетной массе; производство продукции в ц. на 1 человека в час; анализ выполнения плана агротехмероприятий; анализ выполнения норм выработки на 1 га условной пахоты;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структура посевов: расчет и сравнительный анализ.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  <w:p w:rsidR="00E35CA9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E35CA9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животноводству: валовый выход продукции животноводства с заданного поголовья; выход валовой продукции на 100 га сельскохозяйственных угодий; продуктивность; трудоемкость производства; структура затрат труда; перерасчет молока на базисную жирность; сравнительный анализ соблюдения уровня обеспеченности </w:t>
            </w:r>
            <w:r w:rsidR="00986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ивотных помещениями.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35CA9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8F1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первичного документооборота, учета и отчетности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35CA9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CA9" w:rsidRPr="00A166B1" w:rsidTr="002F55D2"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 принятой методике основных производственных показателей работы организации  в области растениеводства согласно заданным условиям.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CA9" w:rsidRPr="00A166B1" w:rsidTr="002F55D2">
        <w:trPr>
          <w:trHeight w:val="640"/>
        </w:trPr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5CA9" w:rsidRDefault="00E35CA9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0605F" w:rsidRDefault="0090605F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0605F" w:rsidRDefault="0090605F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0605F" w:rsidRPr="00A166B1" w:rsidRDefault="0090605F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5CA9" w:rsidRDefault="00E35CA9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 принятой методике основных производственных показателей работы организации  в области животноводства согласно заданным условиям.</w:t>
            </w:r>
          </w:p>
          <w:p w:rsidR="0090605F" w:rsidRPr="00A166B1" w:rsidRDefault="0090605F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05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Провести сравнительный анализ жирности молока утренней и вечерней дойки.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CA9" w:rsidRPr="00A166B1" w:rsidTr="002F55D2">
        <w:trPr>
          <w:trHeight w:val="267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Default="0090605F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A166B1" w:rsidRDefault="00E35CA9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документации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A9" w:rsidRPr="00E35CA9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5CA9" w:rsidRPr="00A166B1" w:rsidRDefault="00E35CA9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Самостоятельная работа при изучении раздела 1ПМ</w:t>
            </w:r>
          </w:p>
          <w:p w:rsidR="00A166B1" w:rsidRPr="00A166B1" w:rsidRDefault="00A166B1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Систематическая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преподавателем).</w:t>
            </w:r>
          </w:p>
          <w:p w:rsidR="00A166B1" w:rsidRPr="00A166B1" w:rsidRDefault="00A166B1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Подготовка к лабораторным и 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E35CA9" w:rsidRDefault="00983D55" w:rsidP="00A166B1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55" w:rsidRDefault="00A166B1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Тематика внеау</w:t>
            </w:r>
            <w:r w:rsidR="00983D55">
              <w:rPr>
                <w:rFonts w:ascii="Times New Roman" w:eastAsia="Times New Roman" w:hAnsi="Times New Roman" w:cs="Times New Roman"/>
                <w:lang w:eastAsia="ru-RU"/>
              </w:rPr>
              <w:t>диторной самостоятельной работ</w:t>
            </w:r>
          </w:p>
          <w:p w:rsidR="00A166B1" w:rsidRPr="00A166B1" w:rsidRDefault="00A166B1" w:rsidP="00983D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Изучение учебного материала из дополнительных источников, включая Интернет по темам: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-Понятие о рабочей неделе, перманентном найме на условиях частичной занятости.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-Трудовые ресурсы и проблемы занятости.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-Государственная система управления трудовыми ресурсами.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-Организационная эффективность управления персоналом.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-Понятие о профессиональной ориентац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ии и её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 xml:space="preserve"> цели.</w:t>
            </w:r>
          </w:p>
          <w:p w:rsidR="00A166B1" w:rsidRPr="00A166B1" w:rsidRDefault="00A166B1" w:rsidP="00A166B1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-Механизм воздействия работника в коллективе, социальная адаптация работника к коллективу, изменение его поведения.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Учебная практика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lang w:eastAsia="ru-RU"/>
              </w:rPr>
              <w:t>Виды работ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A166B1">
              <w:rPr>
                <w:rFonts w:ascii="Times New Roman" w:eastAsia="Calibri" w:hAnsi="Times New Roman" w:cs="Times New Roman"/>
                <w:lang w:eastAsia="ru-RU"/>
              </w:rPr>
              <w:t>анализ производственных показателей организации растениеводства и животноводства согласно заданным условиям: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 xml:space="preserve">-валовой сбор сельскохозяйственных культур; 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-расчет урожайности с 1 га; расчет затрат труда;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-производство продукции в ц. на 1 человека в час;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-анализ выполнения плана агротехмероприятий;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-анализ выполнения норм выработки на 1 га условной пахоты;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-структура посевов: расчет и сравнительный анализ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 xml:space="preserve">-валовый выход продукции животноводства с заданного поголовья; 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-выход валовой продукции на 100 га сельскохозяйственных угодий;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 xml:space="preserve">-трудоемкость производства; 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lang w:eastAsia="ru-RU"/>
              </w:rPr>
              <w:t>-сравнительный анализ соблюдения уровня обеспеченности животных помещениями.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Производственная практика</w:t>
            </w:r>
            <w:r w:rsidRPr="00A166B1">
              <w:rPr>
                <w:rFonts w:ascii="Times New Roman" w:eastAsia="Times New Roman" w:hAnsi="Times New Roman" w:cs="Times New Roman"/>
                <w:b/>
                <w:lang w:eastAsia="ru-RU"/>
              </w:rPr>
              <w:t>(по профилю специальности)итоговая по модулю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lang w:eastAsia="ru-RU"/>
              </w:rPr>
              <w:t>Виды работ</w:t>
            </w:r>
          </w:p>
          <w:p w:rsidR="00A166B1" w:rsidRPr="00A166B1" w:rsidRDefault="00A166B1" w:rsidP="00A16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lang w:eastAsia="ru-RU"/>
              </w:rPr>
              <w:t>- участие в управлении первичным трудовым коллективом в рамках структурного подразделения в соответствии с заданными условиями;</w:t>
            </w:r>
          </w:p>
          <w:p w:rsidR="00A166B1" w:rsidRPr="00A166B1" w:rsidRDefault="00A166B1" w:rsidP="00A166B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lang w:eastAsia="ru-RU"/>
              </w:rPr>
              <w:t>- ведение документации установленного образца в соответствии с заданными условиями;</w:t>
            </w:r>
          </w:p>
          <w:p w:rsidR="00A166B1" w:rsidRPr="00A166B1" w:rsidRDefault="00A166B1" w:rsidP="00A166B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A166B1">
              <w:rPr>
                <w:rFonts w:ascii="Times New Roman" w:eastAsia="Calibri" w:hAnsi="Times New Roman" w:cs="Times New Roman"/>
                <w:lang w:eastAsia="ru-RU"/>
              </w:rPr>
              <w:t>участие в планировании основных показателей;</w:t>
            </w:r>
          </w:p>
          <w:p w:rsidR="00A166B1" w:rsidRPr="00A166B1" w:rsidRDefault="00A166B1" w:rsidP="00A166B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lang w:eastAsia="ru-RU"/>
              </w:rPr>
              <w:t>- контролировать ход и оценивать результаты выполнения работ исполнителями;</w:t>
            </w:r>
          </w:p>
          <w:p w:rsidR="00A166B1" w:rsidRPr="00A166B1" w:rsidRDefault="00A166B1" w:rsidP="00A166B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lang w:eastAsia="ru-RU"/>
              </w:rPr>
              <w:t>- участие в организации работ трудового коллектива;</w:t>
            </w:r>
          </w:p>
          <w:p w:rsidR="00A166B1" w:rsidRPr="00A166B1" w:rsidRDefault="00A166B1" w:rsidP="00A166B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lang w:eastAsia="ru-RU"/>
              </w:rPr>
              <w:t>- участие в планировании выполнения работ исполнителями</w:t>
            </w:r>
          </w:p>
          <w:p w:rsidR="00A166B1" w:rsidRPr="00A166B1" w:rsidRDefault="00A166B1" w:rsidP="00A166B1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166B1" w:rsidRPr="00A166B1" w:rsidTr="00A166B1"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Default="00A166B1" w:rsidP="00BE0D8F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166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BE0D8F" w:rsidRPr="00A166B1" w:rsidRDefault="00BE0D8F" w:rsidP="00BE0D8F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B1" w:rsidRPr="00A166B1" w:rsidRDefault="00983D55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A166B1" w:rsidRPr="00A166B1">
          <w:footerReference w:type="default" r:id="rId12"/>
          <w:pgSz w:w="16840" w:h="11907" w:orient="landscape"/>
          <w:pgMar w:top="851" w:right="1134" w:bottom="851" w:left="992" w:header="0" w:footer="708" w:gutter="0"/>
          <w:cols w:space="340"/>
        </w:sectPr>
      </w:pP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реализации программы ПРОФЕССИОНАЛЬНОГО МОДУЛЯ</w:t>
      </w: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Pr="00A1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материально-техническому обеспечению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модуля предполагает наличие учебного каби</w:t>
      </w:r>
      <w:r w:rsidR="00E35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нета «Управление производством»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кабинета «Информационные технологии в профессиональной деятельности».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кабинетов:</w:t>
      </w:r>
    </w:p>
    <w:p w:rsidR="00A166B1" w:rsidRPr="00A166B1" w:rsidRDefault="00A166B1" w:rsidP="00050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автоматизированные рабочие места по количеству 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50F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оснащены компьютерами</w:t>
      </w:r>
      <w:r w:rsidR="000508AB"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лицензионным программным обеспечением</w:t>
      </w:r>
      <w:r w:rsidR="000508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рабочее место преподавателя, оснащенное компьютером с лицензионным программным обеспечением;</w:t>
      </w:r>
    </w:p>
    <w:p w:rsid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учебно-м</w:t>
      </w:r>
      <w:r w:rsidR="000508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етодических материалов по темам;</w:t>
      </w:r>
    </w:p>
    <w:p w:rsidR="000508AB" w:rsidRPr="00A166B1" w:rsidRDefault="000508AB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0F5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анализатор качества молока «Эксперт- Стандарт»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модуля предполагает обязательную производственную практику.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Информационное обеспечение обучения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A166B1" w:rsidRPr="00A166B1" w:rsidRDefault="00A166B1" w:rsidP="00A166B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6B1">
        <w:rPr>
          <w:rFonts w:ascii="Times New Roman" w:eastAsia="Calibri" w:hAnsi="Times New Roman" w:cs="Times New Roman"/>
          <w:sz w:val="28"/>
          <w:szCs w:val="28"/>
        </w:rPr>
        <w:t>Минаков И. А. Экономика и управление предприятиями, отраслями и комплексами АПК: Учебник</w:t>
      </w:r>
      <w:proofErr w:type="gramStart"/>
      <w:r w:rsidRPr="00A166B1">
        <w:rPr>
          <w:rFonts w:ascii="Times New Roman" w:eastAsia="Calibri" w:hAnsi="Times New Roman" w:cs="Times New Roman"/>
          <w:sz w:val="28"/>
          <w:szCs w:val="28"/>
        </w:rPr>
        <w:t>.[</w:t>
      </w:r>
      <w:proofErr w:type="gramEnd"/>
      <w:r w:rsidRPr="00A166B1">
        <w:rPr>
          <w:rFonts w:ascii="Times New Roman" w:eastAsia="Calibri" w:hAnsi="Times New Roman" w:cs="Times New Roman"/>
          <w:sz w:val="28"/>
          <w:szCs w:val="28"/>
        </w:rPr>
        <w:t>Электронный ресурс]— СПб.: Лань, 2017. — 404 с.: ил. — (Учебники для вузов</w:t>
      </w:r>
      <w:proofErr w:type="gramStart"/>
      <w:r w:rsidRPr="00A166B1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A166B1">
        <w:rPr>
          <w:rFonts w:ascii="Times New Roman" w:eastAsia="Calibri" w:hAnsi="Times New Roman" w:cs="Times New Roman"/>
          <w:sz w:val="28"/>
          <w:szCs w:val="28"/>
        </w:rPr>
        <w:t>пециальная литература).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A166B1" w:rsidRPr="00A166B1" w:rsidRDefault="00A166B1" w:rsidP="00A1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2.Кольцова Т.А. Бухгалтерская (финансовая) отчетность: учебно-методическое пособие (дидактический материал для самостоятельной работы студентов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)[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ресурс]- Тюмень: Издательство Тюменского государственного университета, 2018 - 76 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B1" w:rsidRPr="00A166B1" w:rsidRDefault="00A166B1" w:rsidP="00A166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6B1">
        <w:rPr>
          <w:rFonts w:ascii="Times New Roman" w:eastAsia="Calibri" w:hAnsi="Times New Roman" w:cs="Times New Roman"/>
          <w:sz w:val="28"/>
          <w:szCs w:val="28"/>
        </w:rPr>
        <w:t>3.Шаляпина И. П., Анциферова О. Ю., Мягкова Е. А. Планирование на предприятии АПК: Учебное пособие</w:t>
      </w:r>
      <w:proofErr w:type="gramStart"/>
      <w:r w:rsidRPr="00A166B1">
        <w:rPr>
          <w:rFonts w:ascii="Times New Roman" w:eastAsia="Calibri" w:hAnsi="Times New Roman" w:cs="Times New Roman"/>
          <w:sz w:val="28"/>
          <w:szCs w:val="28"/>
        </w:rPr>
        <w:t>.[</w:t>
      </w:r>
      <w:proofErr w:type="gramEnd"/>
      <w:r w:rsidRPr="00A166B1">
        <w:rPr>
          <w:rFonts w:ascii="Times New Roman" w:eastAsia="Calibri" w:hAnsi="Times New Roman" w:cs="Times New Roman"/>
          <w:sz w:val="28"/>
          <w:szCs w:val="28"/>
        </w:rPr>
        <w:t>Электронный ресурс]/И.П. Шаляпина, О.Ю. Анциферова, Е.А. Мягкова. — 2-е изд., стер. —СПб.: Лань, 2017. — 176 с.: ил.— (Учебники для вузов</w:t>
      </w:r>
      <w:proofErr w:type="gramStart"/>
      <w:r w:rsidRPr="00A166B1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A166B1">
        <w:rPr>
          <w:rFonts w:ascii="Times New Roman" w:eastAsia="Calibri" w:hAnsi="Times New Roman" w:cs="Times New Roman"/>
          <w:sz w:val="28"/>
          <w:szCs w:val="28"/>
        </w:rPr>
        <w:t>пециальная литература).</w:t>
      </w:r>
    </w:p>
    <w:p w:rsidR="00A166B1" w:rsidRPr="00A166B1" w:rsidRDefault="00A166B1" w:rsidP="00A1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4.Стратегическое планирование деятельности предприятия АПК: Учебное пособие. [Электронный ресурс] /И.П. Шаляпина, О.Ю. Анциферова, Е.А. Мягкова. — СПб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Лань, 2017. — 140 с.: ил. — (Учебники для вузов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пециальная литература).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Периодические издания  (Журналы)</w:t>
      </w:r>
    </w:p>
    <w:p w:rsid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 сети Интернет</w:t>
      </w:r>
    </w:p>
    <w:p w:rsidR="00920CDB" w:rsidRPr="00920CDB" w:rsidRDefault="0071570A" w:rsidP="00846A37">
      <w:pPr>
        <w:spacing w:after="180"/>
        <w:rPr>
          <w:rFonts w:ascii="Arial" w:hAnsi="Arial" w:cs="Arial"/>
          <w:shd w:val="clear" w:color="auto" w:fill="FFFFFF"/>
        </w:rPr>
      </w:pPr>
      <w:r w:rsidRPr="00920CDB">
        <w:rPr>
          <w:rFonts w:ascii="Arial" w:hAnsi="Arial" w:cs="Arial"/>
          <w:shd w:val="clear" w:color="auto" w:fill="FFFFFF"/>
        </w:rPr>
        <w:fldChar w:fldCharType="begin"/>
      </w:r>
      <w:r w:rsidR="00920CDB" w:rsidRPr="00920CDB">
        <w:rPr>
          <w:rFonts w:ascii="Arial" w:hAnsi="Arial" w:cs="Arial"/>
          <w:shd w:val="clear" w:color="auto" w:fill="FFFFFF"/>
        </w:rPr>
        <w:instrText xml:space="preserve"> HYPERLINK "</w:instrText>
      </w:r>
    </w:p>
    <w:p w:rsidR="00920CDB" w:rsidRPr="00920CDB" w:rsidRDefault="00920CDB" w:rsidP="00846A37">
      <w:pPr>
        <w:spacing w:after="180"/>
        <w:rPr>
          <w:rStyle w:val="a9"/>
          <w:rFonts w:ascii="Arial" w:hAnsi="Arial" w:cs="Arial"/>
          <w:u w:val="none"/>
          <w:shd w:val="clear" w:color="auto" w:fill="FFFFFF"/>
        </w:rPr>
      </w:pPr>
      <w:r w:rsidRPr="00920CD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instrText>Учет производства и калькулирование себестоимости продукции в условиях агробизнеса</w:instrText>
      </w:r>
      <w:r w:rsidRPr="00920CDB">
        <w:rPr>
          <w:rFonts w:ascii="Arial" w:hAnsi="Arial" w:cs="Arial"/>
          <w:shd w:val="clear" w:color="auto" w:fill="FFFFFF"/>
        </w:rPr>
        <w:instrText xml:space="preserve">" </w:instrText>
      </w:r>
      <w:r w:rsidR="0071570A" w:rsidRPr="00920CDB">
        <w:rPr>
          <w:rFonts w:ascii="Arial" w:hAnsi="Arial" w:cs="Arial"/>
          <w:shd w:val="clear" w:color="auto" w:fill="FFFFFF"/>
        </w:rPr>
        <w:fldChar w:fldCharType="separate"/>
      </w:r>
    </w:p>
    <w:p w:rsidR="009C226A" w:rsidRPr="00920CDB" w:rsidRDefault="00920CDB" w:rsidP="00846A37">
      <w:pPr>
        <w:pStyle w:val="a8"/>
        <w:numPr>
          <w:ilvl w:val="0"/>
          <w:numId w:val="12"/>
        </w:numPr>
        <w:spacing w:after="18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DB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lastRenderedPageBreak/>
        <w:t>Учет производства и калькулирование себестоимости продукции в условиях агробизнеса</w:t>
      </w:r>
      <w:r w:rsidR="0071570A" w:rsidRPr="00920CDB">
        <w:rPr>
          <w:rFonts w:ascii="Arial" w:hAnsi="Arial" w:cs="Arial"/>
          <w:shd w:val="clear" w:color="auto" w:fill="FFFFFF"/>
        </w:rPr>
        <w:fldChar w:fldCharType="end"/>
      </w:r>
      <w:hyperlink r:id="rId13" w:history="1">
        <w:r w:rsidR="009C226A" w:rsidRPr="00920CD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https://znanium.com/catalog/document?id=372300</w:t>
        </w:r>
      </w:hyperlink>
    </w:p>
    <w:p w:rsidR="00846A37" w:rsidRPr="00846A37" w:rsidRDefault="00846A37" w:rsidP="00846A37">
      <w:pPr>
        <w:pStyle w:val="a8"/>
        <w:numPr>
          <w:ilvl w:val="0"/>
          <w:numId w:val="12"/>
        </w:numPr>
        <w:shd w:val="clear" w:color="auto" w:fill="FFFFFF"/>
        <w:spacing w:after="225" w:line="240" w:lineRule="auto"/>
        <w:ind w:left="0" w:firstLine="0"/>
        <w:outlineLvl w:val="0"/>
        <w:rPr>
          <w:rFonts w:ascii="Times New Roman" w:eastAsia="Times New Roman" w:hAnsi="Times New Roman" w:cs="Times New Roman"/>
          <w:color w:val="001329"/>
          <w:kern w:val="36"/>
          <w:sz w:val="28"/>
          <w:szCs w:val="28"/>
          <w:lang w:eastAsia="ru-RU"/>
        </w:rPr>
      </w:pPr>
      <w:r w:rsidRPr="00846A37">
        <w:rPr>
          <w:rFonts w:ascii="Times New Roman" w:eastAsia="Times New Roman" w:hAnsi="Times New Roman" w:cs="Times New Roman"/>
          <w:color w:val="001329"/>
          <w:kern w:val="36"/>
          <w:sz w:val="28"/>
          <w:szCs w:val="28"/>
          <w:highlight w:val="yellow"/>
          <w:lang w:eastAsia="ru-RU"/>
        </w:rPr>
        <w:t>Управленческий учет в сельском хозяйстве</w:t>
      </w:r>
      <w:r w:rsidRPr="00846A37">
        <w:rPr>
          <w:rFonts w:ascii="Times New Roman" w:hAnsi="Times New Roman" w:cs="Times New Roman"/>
          <w:color w:val="337AB7"/>
          <w:sz w:val="28"/>
          <w:szCs w:val="28"/>
          <w:highlight w:val="yellow"/>
          <w:shd w:val="clear" w:color="auto" w:fill="FFFFFF"/>
        </w:rPr>
        <w:t>https://znanium.com/catalog/document?id=370259</w:t>
      </w:r>
    </w:p>
    <w:p w:rsidR="00A166B1" w:rsidRPr="00A166B1" w:rsidRDefault="00A166B1" w:rsidP="00846A37">
      <w:pPr>
        <w:keepNext/>
        <w:numPr>
          <w:ilvl w:val="0"/>
          <w:numId w:val="9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Административно-управленческий портал </w:t>
      </w:r>
      <w:hyperlink r:id="rId14" w:history="1"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aup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</w:p>
    <w:p w:rsidR="00A166B1" w:rsidRPr="00A166B1" w:rsidRDefault="00A166B1" w:rsidP="00846A37">
      <w:pPr>
        <w:numPr>
          <w:ilvl w:val="0"/>
          <w:numId w:val="9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курсы бизнеса и экономики </w:t>
      </w:r>
      <w:hyperlink r:id="rId15" w:history="1"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college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</w:p>
    <w:p w:rsidR="00A166B1" w:rsidRPr="00A166B1" w:rsidRDefault="00A166B1" w:rsidP="00846A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производством </w:t>
      </w:r>
      <w:hyperlink r:id="rId16" w:history="1"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www.uproizvod.ru</w:t>
        </w:r>
      </w:hyperlink>
    </w:p>
    <w:p w:rsidR="00A166B1" w:rsidRPr="00A166B1" w:rsidRDefault="00A166B1" w:rsidP="00846A37">
      <w:pPr>
        <w:numPr>
          <w:ilvl w:val="0"/>
          <w:numId w:val="9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дистанционного консультирования малого предпринимательства </w:t>
      </w:r>
      <w:hyperlink r:id="rId17" w:history="1"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dist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-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cons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A166B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</w:p>
    <w:p w:rsidR="00A166B1" w:rsidRPr="00A166B1" w:rsidRDefault="00A166B1" w:rsidP="00A166B1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Хранение, транспортировка и реализация сельскохозяйственной продукции» 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освоение </w:t>
      </w: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учебной практики для получения первичных профессиональных навыков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профессионального модуля «</w:t>
      </w: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 работ по профессии рабочего»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междисциплинарному курсу (курсам): наличие высшего профессионального образования, соответствующего профилю модуля «</w:t>
      </w:r>
      <w:r w:rsidRPr="00A166B1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работами по производству и переработки продукции растениеводства и животноводства» и специальности  «Технология производства и переработки сельскохозяйственной продукции».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к квалификации педагогических кадров, осуществляющих руководство практикой: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Инженерно-педагогический состав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>:дипломированные специалисты, с обязательной стажировкой на сельскохозяйственных предприятиях, фермерских хозяйствах не реже 1 раза в 3 года-преподаватели междисциплинарных курсов.</w:t>
      </w: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Мастера:</w:t>
      </w: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деятельности на сельскохозяйственных предприятиях, обязательная стажировка на сельскохозяйственных предприятиях, фермерских хозяйствах не реже 1 раза в 3 года.</w:t>
      </w: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A166B1" w:rsidRPr="00A166B1" w:rsidRDefault="00A166B1" w:rsidP="00A16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571" w:type="dxa"/>
        <w:tblInd w:w="108" w:type="dxa"/>
        <w:tblLook w:val="0000"/>
      </w:tblPr>
      <w:tblGrid>
        <w:gridCol w:w="3711"/>
        <w:gridCol w:w="3760"/>
        <w:gridCol w:w="2100"/>
      </w:tblGrid>
      <w:tr w:rsidR="00A166B1" w:rsidRPr="00A166B1" w:rsidTr="00A166B1"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</w:t>
            </w:r>
          </w:p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A166B1" w:rsidRPr="00A166B1" w:rsidTr="00A166B1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E3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 4.1. Участвовать в планировании основных показателей сельскохозяйственного производства.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 показателей работы сельскохозяйственного предприятия или его структурного подразделения в области растениеводства и животноводства, рассчитанные согласно заданным условиям 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на практическом занятии, на производственной практике;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6B1" w:rsidRPr="00A166B1" w:rsidTr="00A166B1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E35C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 4.2. Планировать выполнение работ исполнителями.</w:t>
            </w:r>
          </w:p>
          <w:p w:rsidR="00A166B1" w:rsidRPr="00A166B1" w:rsidRDefault="00A166B1" w:rsidP="00E35C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плана работы исполнителей,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разработанный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должностными инструкциями и организационно-правовой формы предприятия согласно заданным условиям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на практическом занятии и в ходе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A166B1" w:rsidRPr="00A166B1" w:rsidTr="00A166B1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E3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 4.3. Организовывать работу трудового коллектива.</w:t>
            </w:r>
          </w:p>
          <w:p w:rsidR="00A166B1" w:rsidRPr="00A166B1" w:rsidRDefault="00A166B1" w:rsidP="00E35C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собственной деятельности в должности руководителя в рамках заданных условий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деятельности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производственной практике</w:t>
            </w:r>
          </w:p>
        </w:tc>
      </w:tr>
      <w:tr w:rsidR="00A166B1" w:rsidRPr="00A166B1" w:rsidTr="00A166B1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E3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 4.4. Контролировать ход и оценивать результаты выполнения работ исполнителями.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изложение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оценки результата выполнения работ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исполнителями согласно заданным условиям;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качество выполнения работ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устный (письменный) опрос;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на практическом занятии, в ходе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A166B1" w:rsidRPr="00A166B1" w:rsidTr="00A166B1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E3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 4.5. Вести утвержденную учетно-отчетную документацию.</w:t>
            </w:r>
          </w:p>
          <w:p w:rsidR="00A166B1" w:rsidRPr="00A166B1" w:rsidRDefault="00A166B1" w:rsidP="00E3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и оформление учетно-отчетной документации предприятия или его структурного подразделения в соответствии с заданными условиями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на практическом занятии, при проведении производственной практики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 по МДК 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Квалификацион-ный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 по модулю</w:t>
            </w:r>
          </w:p>
        </w:tc>
      </w:tr>
    </w:tbl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Ind w:w="108" w:type="dxa"/>
        <w:tblLook w:val="0000"/>
      </w:tblPr>
      <w:tblGrid>
        <w:gridCol w:w="3713"/>
        <w:gridCol w:w="3763"/>
        <w:gridCol w:w="2274"/>
      </w:tblGrid>
      <w:tr w:rsidR="00A166B1" w:rsidRPr="00A166B1" w:rsidTr="00A166B1"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</w:t>
            </w:r>
          </w:p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66B1" w:rsidRPr="00A166B1" w:rsidRDefault="00A166B1" w:rsidP="00A1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-демонстрация интереса к будущей профессии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мониторинг, оценка содержания портфолио студента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и применение методов и способов решения профессиональных задач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эффективности и качества выполнения согласно заданной ситуации;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деятельности студентов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-решение стандартных и нестандартных </w:t>
            </w: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задач в соответствии с поставленной задачей;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рейтинг выполнения работ на учебной и производственной практике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numPr>
                <w:ilvl w:val="0"/>
                <w:numId w:val="4"/>
              </w:num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Эффективный поиск необходимой информации</w:t>
            </w:r>
          </w:p>
          <w:p w:rsidR="00A166B1" w:rsidRPr="00A166B1" w:rsidRDefault="00A166B1" w:rsidP="00A166B1">
            <w:pPr>
              <w:numPr>
                <w:ilvl w:val="0"/>
                <w:numId w:val="4"/>
              </w:num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источников</w:t>
            </w:r>
          </w:p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выполнения самостоятельной работы по подготовке докладов, рефератов,  их презентации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профессиональной деятельности с помощью прикладных программных продуктов в соответствии с заданной ситуацией.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навыками работы в глобальных, корпоративных и локальных информационных сетях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A166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-демонстрация собственной деятельности в условиях коллективной и командной работы в соответствии с заданной ситуацией взаимодействие с обучающимися преподавателем в ходе обучения</w:t>
            </w:r>
            <w:proofErr w:type="gramEnd"/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ролью </w:t>
            </w:r>
            <w:proofErr w:type="gramStart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группе; портфолио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-демонстрация собственной деятельности в роли руководителя команды в соответствии с заданными условиями.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участия в деловых играх и моделирование социальных и профессиональных ситуаций.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A166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оценка собственного продвижения, личностного развития.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графика выполнения индивидуальной самостоятельной работы обучающегося; открытые защиты творческих и проектных работ</w:t>
            </w:r>
          </w:p>
          <w:p w:rsidR="00A166B1" w:rsidRPr="00A166B1" w:rsidRDefault="00A166B1" w:rsidP="00A16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результатов самостоятельной работы</w:t>
            </w:r>
          </w:p>
        </w:tc>
      </w:tr>
      <w:tr w:rsidR="00A166B1" w:rsidRPr="00A166B1" w:rsidTr="00A166B1">
        <w:trPr>
          <w:trHeight w:val="637"/>
        </w:trPr>
        <w:tc>
          <w:tcPr>
            <w:tcW w:w="3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Ориентироваться в условиях частой смены технологий в профессиональной деятельности</w:t>
            </w:r>
          </w:p>
        </w:tc>
        <w:tc>
          <w:tcPr>
            <w:tcW w:w="37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66B1" w:rsidRPr="00A166B1" w:rsidRDefault="00A166B1" w:rsidP="00A166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-анализ инноваций в области профессиональной деятельности.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66B1" w:rsidRPr="00A166B1" w:rsidRDefault="00A166B1" w:rsidP="00A166B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семинаров, учебно-практических конференций, конкурсов профессионального мастерства и олимпиад</w:t>
            </w:r>
          </w:p>
          <w:p w:rsidR="00A166B1" w:rsidRPr="00A166B1" w:rsidRDefault="00A166B1" w:rsidP="00A166B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B1" w:rsidRPr="00A166B1" w:rsidRDefault="00A166B1" w:rsidP="00A166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73993" w:rsidRDefault="00473993"/>
    <w:p w:rsidR="00E35CA9" w:rsidRDefault="00E35CA9"/>
    <w:p w:rsidR="00E35CA9" w:rsidRDefault="00E35CA9"/>
    <w:p w:rsidR="00E35CA9" w:rsidRDefault="00E35CA9"/>
    <w:p w:rsidR="00E35CA9" w:rsidRDefault="00E35CA9"/>
    <w:p w:rsidR="00E35CA9" w:rsidRDefault="00E35CA9"/>
    <w:p w:rsidR="00E35CA9" w:rsidRDefault="00E35CA9"/>
    <w:p w:rsidR="00E35CA9" w:rsidRDefault="00E35CA9"/>
    <w:p w:rsidR="00E35CA9" w:rsidRDefault="00E35CA9"/>
    <w:p w:rsidR="00E35CA9" w:rsidRDefault="00E35CA9"/>
    <w:p w:rsidR="00E35CA9" w:rsidRPr="00643C0C" w:rsidRDefault="00E35CA9" w:rsidP="00E35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43C0C">
        <w:rPr>
          <w:rFonts w:ascii="Times New Roman" w:hAnsi="Times New Roman" w:cs="Times New Roman"/>
          <w:b/>
          <w:sz w:val="28"/>
          <w:szCs w:val="28"/>
        </w:rPr>
        <w:t>Лист регистрации  дополнений и изменений в рабочей программе</w:t>
      </w:r>
    </w:p>
    <w:p w:rsidR="00E35CA9" w:rsidRPr="00E35CA9" w:rsidRDefault="00E35CA9" w:rsidP="00E35CA9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3C0C">
        <w:rPr>
          <w:rFonts w:ascii="Times New Roman" w:hAnsi="Times New Roman" w:cs="Times New Roman"/>
          <w:b/>
          <w:bCs/>
          <w:sz w:val="28"/>
          <w:szCs w:val="28"/>
        </w:rPr>
        <w:t xml:space="preserve">ПМ 04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35CA9">
        <w:rPr>
          <w:rFonts w:ascii="Times New Roman" w:hAnsi="Times New Roman" w:cs="Times New Roman"/>
          <w:b/>
          <w:bCs/>
          <w:sz w:val="28"/>
          <w:szCs w:val="28"/>
        </w:rPr>
        <w:t>правление работами по производству и переработки продукции растениеводства и животноводства</w:t>
      </w:r>
    </w:p>
    <w:p w:rsidR="00E35CA9" w:rsidRPr="00643C0C" w:rsidRDefault="00E35CA9" w:rsidP="00E35CA9">
      <w:pPr>
        <w:pStyle w:val="Default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-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65"/>
        <w:gridCol w:w="3878"/>
        <w:gridCol w:w="1806"/>
        <w:gridCol w:w="2005"/>
      </w:tblGrid>
      <w:tr w:rsidR="00E35CA9" w:rsidRPr="00643C0C" w:rsidTr="000508AB">
        <w:trPr>
          <w:trHeight w:val="45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A9" w:rsidRPr="00643C0C" w:rsidRDefault="00E35CA9" w:rsidP="002F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5CA9" w:rsidRPr="00643C0C" w:rsidRDefault="00E35CA9" w:rsidP="002F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0C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A9" w:rsidRPr="00643C0C" w:rsidRDefault="00E35CA9" w:rsidP="002F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0C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643C0C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A9" w:rsidRPr="00643C0C" w:rsidRDefault="00E35CA9" w:rsidP="002F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0C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 ПЦК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A9" w:rsidRPr="00643C0C" w:rsidRDefault="00E35CA9" w:rsidP="002F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0C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E35CA9" w:rsidRPr="00643C0C" w:rsidTr="000508AB">
        <w:trPr>
          <w:trHeight w:val="51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C0C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A9" w:rsidRPr="000508AB" w:rsidRDefault="000508AB" w:rsidP="002F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A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Пунктов или краткая аннотация содержания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A9" w:rsidRPr="00643C0C" w:rsidTr="000508AB">
        <w:trPr>
          <w:trHeight w:val="321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0508A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0508A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0508A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86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</w:t>
            </w:r>
            <w:proofErr w:type="gramEnd"/>
            <w:r w:rsidRPr="00986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 xml:space="preserve"> Российской Федерации «Развитие образования» и размера предоставляемых грантов»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CA9" w:rsidRPr="00643C0C" w:rsidTr="00850F5B">
        <w:trPr>
          <w:trHeight w:val="201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5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Провести сравнительный анализ жирности молока утренней и вечерней дойки.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CA9" w:rsidRPr="00643C0C" w:rsidTr="000508A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5B" w:rsidRDefault="00850F5B" w:rsidP="0085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 сети Интернет</w:t>
            </w:r>
          </w:p>
          <w:p w:rsidR="00E35CA9" w:rsidRDefault="0071570A" w:rsidP="009C226A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9C226A" w:rsidRPr="009C226A">
                <w:rPr>
                  <w:rFonts w:ascii="Times New Roman" w:hAnsi="Times New Roman" w:cs="Times New Roman"/>
                  <w:sz w:val="28"/>
                  <w:szCs w:val="28"/>
                  <w:highlight w:val="yellow"/>
                  <w:shd w:val="clear" w:color="auto" w:fill="FFFFFF"/>
                </w:rPr>
                <w:t>Учет производства и калькулирование себестоимости продукции в условиях агробизнеса</w:t>
              </w:r>
            </w:hyperlink>
            <w:hyperlink r:id="rId19" w:history="1">
              <w:r w:rsidR="009C226A" w:rsidRPr="009C226A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https://znanium.com/catalog/document?id=372300</w:t>
              </w:r>
            </w:hyperlink>
          </w:p>
          <w:p w:rsidR="00846A37" w:rsidRPr="00846A37" w:rsidRDefault="00846A37" w:rsidP="00846A37">
            <w:pPr>
              <w:shd w:val="clear" w:color="auto" w:fill="FFFFFF"/>
              <w:spacing w:after="225" w:line="240" w:lineRule="auto"/>
              <w:outlineLvl w:val="0"/>
              <w:rPr>
                <w:rFonts w:ascii="Times New Roman" w:eastAsia="Times New Roman" w:hAnsi="Times New Roman" w:cs="Times New Roman"/>
                <w:color w:val="001329"/>
                <w:kern w:val="36"/>
                <w:sz w:val="28"/>
                <w:szCs w:val="28"/>
                <w:lang w:eastAsia="ru-RU"/>
              </w:rPr>
            </w:pPr>
            <w:r w:rsidRPr="00846A37">
              <w:rPr>
                <w:rFonts w:ascii="Times New Roman" w:eastAsia="Times New Roman" w:hAnsi="Times New Roman" w:cs="Times New Roman"/>
                <w:color w:val="001329"/>
                <w:kern w:val="36"/>
                <w:sz w:val="28"/>
                <w:szCs w:val="28"/>
                <w:highlight w:val="yellow"/>
                <w:lang w:eastAsia="ru-RU"/>
              </w:rPr>
              <w:t>Управленческий учет в сельском хозяйстве</w:t>
            </w:r>
          </w:p>
          <w:p w:rsidR="00846A37" w:rsidRPr="00846A37" w:rsidRDefault="00846A37" w:rsidP="009C226A">
            <w:pPr>
              <w:spacing w:after="180"/>
              <w:rPr>
                <w:rFonts w:ascii="Times New Roman" w:hAnsi="Times New Roman" w:cs="Times New Roman"/>
                <w:color w:val="337AB7"/>
                <w:sz w:val="28"/>
                <w:szCs w:val="28"/>
                <w:shd w:val="clear" w:color="auto" w:fill="FFFFFF"/>
              </w:rPr>
            </w:pPr>
            <w:r w:rsidRPr="00846A37">
              <w:rPr>
                <w:rFonts w:ascii="Times New Roman" w:hAnsi="Times New Roman" w:cs="Times New Roman"/>
                <w:color w:val="337AB7"/>
                <w:sz w:val="28"/>
                <w:szCs w:val="28"/>
                <w:highlight w:val="yellow"/>
                <w:shd w:val="clear" w:color="auto" w:fill="FFFFFF"/>
              </w:rPr>
              <w:t>https://znanium.com/catalog/document?id=370259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A9" w:rsidRPr="00643C0C" w:rsidRDefault="00E35CA9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0F5B" w:rsidRPr="00643C0C" w:rsidTr="000508A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5B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5B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5B" w:rsidRPr="00850F5B" w:rsidRDefault="00850F5B" w:rsidP="0085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6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материально-техническому обеспечению</w:t>
            </w:r>
            <w:r w:rsidRPr="00850F5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анализатор качества молока «Эксперт- Стандарт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5B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5B" w:rsidRPr="00643C0C" w:rsidRDefault="00850F5B" w:rsidP="002F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5CA9" w:rsidRPr="00643C0C" w:rsidRDefault="00E35CA9" w:rsidP="00E35CA9">
      <w:pPr>
        <w:rPr>
          <w:rFonts w:ascii="Times New Roman" w:hAnsi="Times New Roman" w:cs="Times New Roman"/>
          <w:sz w:val="28"/>
          <w:szCs w:val="28"/>
        </w:rPr>
      </w:pPr>
    </w:p>
    <w:p w:rsidR="00E35CA9" w:rsidRDefault="00E35CA9" w:rsidP="00E35CA9"/>
    <w:p w:rsidR="00E35CA9" w:rsidRDefault="00E35CA9"/>
    <w:p w:rsidR="00E35CA9" w:rsidRDefault="00E35CA9"/>
    <w:sectPr w:rsidR="00E35CA9" w:rsidSect="0071570A">
      <w:footerReference w:type="default" r:id="rId20"/>
      <w:pgSz w:w="11906" w:h="16838"/>
      <w:pgMar w:top="1134" w:right="850" w:bottom="1134" w:left="1701" w:header="0" w:footer="708" w:gutter="0"/>
      <w:cols w:space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7FB" w:rsidRDefault="007B37FB" w:rsidP="00A166B1">
      <w:pPr>
        <w:spacing w:after="0" w:line="240" w:lineRule="auto"/>
      </w:pPr>
      <w:r>
        <w:separator/>
      </w:r>
    </w:p>
  </w:endnote>
  <w:endnote w:type="continuationSeparator" w:id="1">
    <w:p w:rsidR="007B37FB" w:rsidRDefault="007B37FB" w:rsidP="00A1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267743"/>
      <w:docPartObj>
        <w:docPartGallery w:val="Page Numbers (Bottom of Page)"/>
        <w:docPartUnique/>
      </w:docPartObj>
    </w:sdtPr>
    <w:sdtContent>
      <w:p w:rsidR="009C226A" w:rsidRDefault="0071570A">
        <w:pPr>
          <w:pStyle w:val="a3"/>
          <w:jc w:val="right"/>
        </w:pPr>
        <w:r>
          <w:fldChar w:fldCharType="begin"/>
        </w:r>
        <w:r w:rsidR="009C226A">
          <w:instrText>PAGE   \* MERGEFORMAT</w:instrText>
        </w:r>
        <w:r>
          <w:fldChar w:fldCharType="separate"/>
        </w:r>
        <w:r w:rsidR="00C35C5F">
          <w:rPr>
            <w:noProof/>
          </w:rPr>
          <w:t>1</w:t>
        </w:r>
        <w:r>
          <w:fldChar w:fldCharType="end"/>
        </w:r>
      </w:p>
    </w:sdtContent>
  </w:sdt>
  <w:p w:rsidR="009C226A" w:rsidRDefault="009C22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6A" w:rsidRDefault="0071570A">
    <w:pPr>
      <w:pStyle w:val="a3"/>
      <w:framePr w:wrap="auto" w:vAnchor="text" w:hAnchor="page" w:x="10876" w:y="1"/>
    </w:pPr>
    <w:r>
      <w:fldChar w:fldCharType="begin"/>
    </w:r>
    <w:r w:rsidR="009C226A">
      <w:instrText xml:space="preserve"> PAGE </w:instrText>
    </w:r>
    <w:r>
      <w:fldChar w:fldCharType="separate"/>
    </w:r>
    <w:r w:rsidR="00C35C5F">
      <w:rPr>
        <w:noProof/>
      </w:rPr>
      <w:t>4</w:t>
    </w:r>
    <w:r>
      <w:fldChar w:fldCharType="end"/>
    </w:r>
  </w:p>
  <w:p w:rsidR="009C226A" w:rsidRDefault="009C226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6A" w:rsidRDefault="0071570A">
    <w:pPr>
      <w:pStyle w:val="a3"/>
      <w:framePr w:wrap="auto" w:vAnchor="text" w:hAnchor="page" w:x="10876" w:y="1"/>
    </w:pPr>
    <w:r>
      <w:fldChar w:fldCharType="begin"/>
    </w:r>
    <w:r w:rsidR="009C226A">
      <w:instrText xml:space="preserve"> PAGE </w:instrText>
    </w:r>
    <w:r>
      <w:fldChar w:fldCharType="separate"/>
    </w:r>
    <w:r w:rsidR="00C35C5F">
      <w:rPr>
        <w:noProof/>
      </w:rPr>
      <w:t>6</w:t>
    </w:r>
    <w:r>
      <w:fldChar w:fldCharType="end"/>
    </w:r>
  </w:p>
  <w:p w:rsidR="009C226A" w:rsidRDefault="009C226A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6A" w:rsidRDefault="0071570A">
    <w:pPr>
      <w:pStyle w:val="a3"/>
      <w:framePr w:wrap="auto" w:vAnchor="text" w:hAnchor="page" w:x="15466" w:y="1"/>
    </w:pPr>
    <w:r>
      <w:fldChar w:fldCharType="begin"/>
    </w:r>
    <w:r w:rsidR="009C226A">
      <w:instrText xml:space="preserve"> PAGE </w:instrText>
    </w:r>
    <w:r>
      <w:fldChar w:fldCharType="separate"/>
    </w:r>
    <w:r w:rsidR="00C35C5F">
      <w:rPr>
        <w:noProof/>
      </w:rPr>
      <w:t>12</w:t>
    </w:r>
    <w:r>
      <w:fldChar w:fldCharType="end"/>
    </w:r>
  </w:p>
  <w:p w:rsidR="009C226A" w:rsidRDefault="009C226A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6A" w:rsidRDefault="0071570A">
    <w:pPr>
      <w:pStyle w:val="a3"/>
      <w:framePr w:wrap="auto" w:vAnchor="text" w:hAnchor="page" w:x="10816" w:y="1"/>
    </w:pPr>
    <w:r>
      <w:fldChar w:fldCharType="begin"/>
    </w:r>
    <w:r w:rsidR="009C226A">
      <w:instrText xml:space="preserve"> PAGE </w:instrText>
    </w:r>
    <w:r>
      <w:fldChar w:fldCharType="separate"/>
    </w:r>
    <w:r w:rsidR="00C35C5F">
      <w:rPr>
        <w:noProof/>
      </w:rPr>
      <w:t>19</w:t>
    </w:r>
    <w:r>
      <w:fldChar w:fldCharType="end"/>
    </w:r>
  </w:p>
  <w:p w:rsidR="009C226A" w:rsidRDefault="009C226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7FB" w:rsidRDefault="007B37FB" w:rsidP="00A166B1">
      <w:pPr>
        <w:spacing w:after="0" w:line="240" w:lineRule="auto"/>
      </w:pPr>
      <w:r>
        <w:separator/>
      </w:r>
    </w:p>
  </w:footnote>
  <w:footnote w:type="continuationSeparator" w:id="1">
    <w:p w:rsidR="007B37FB" w:rsidRDefault="007B37FB" w:rsidP="00A166B1">
      <w:pPr>
        <w:spacing w:after="0" w:line="240" w:lineRule="auto"/>
      </w:pPr>
      <w:r>
        <w:continuationSeparator/>
      </w:r>
    </w:p>
  </w:footnote>
  <w:footnote w:id="2">
    <w:p w:rsidR="009C226A" w:rsidRDefault="009C226A" w:rsidP="00A166B1">
      <w:pPr>
        <w:pStyle w:val="a5"/>
        <w:spacing w:line="200" w:lineRule="exact"/>
        <w:jc w:val="both"/>
      </w:pPr>
      <w:r>
        <w:rPr>
          <w:rStyle w:val="a7"/>
        </w:rPr>
        <w:t>*</w:t>
      </w:r>
      <w:r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43278C5"/>
    <w:multiLevelType w:val="hybridMultilevel"/>
    <w:tmpl w:val="D34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7E00B"/>
    <w:multiLevelType w:val="multilevel"/>
    <w:tmpl w:val="5ED7E00B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"/>
      <w:lvlJc w:val="left"/>
      <w:rPr>
        <w:rFonts w:ascii="Symbol" w:hAnsi="Symbol"/>
        <w:dstrike w:val="0"/>
        <w:color w:val="00000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3">
    <w:nsid w:val="5ED7E00C"/>
    <w:multiLevelType w:val="multilevel"/>
    <w:tmpl w:val="5ED7E00C"/>
    <w:name w:val="Нумерованный список 2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4">
    <w:nsid w:val="5ED7E00D"/>
    <w:multiLevelType w:val="multilevel"/>
    <w:tmpl w:val="5ED7E00D"/>
    <w:name w:val="Нумерованный список 3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5">
    <w:nsid w:val="5ED7E00E"/>
    <w:multiLevelType w:val="multilevel"/>
    <w:tmpl w:val="5ED7E00E"/>
    <w:name w:val="Нумерованный список 4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6">
    <w:nsid w:val="5ED7E00F"/>
    <w:multiLevelType w:val="multilevel"/>
    <w:tmpl w:val="5ED7E00F"/>
    <w:name w:val="Нумерованный список 5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7">
    <w:nsid w:val="5ED7E010"/>
    <w:multiLevelType w:val="multilevel"/>
    <w:tmpl w:val="5ED7E010"/>
    <w:name w:val="Нумерованный список 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">
    <w:nsid w:val="5ED7E011"/>
    <w:multiLevelType w:val="multilevel"/>
    <w:tmpl w:val="5ED7E011"/>
    <w:name w:val="Нумерованный список 7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9">
    <w:nsid w:val="5ED7E012"/>
    <w:multiLevelType w:val="multilevel"/>
    <w:tmpl w:val="5ED7E012"/>
    <w:name w:val="Нумерованный список 8"/>
    <w:lvl w:ilvl="0">
      <w:start w:val="1"/>
      <w:numFmt w:val="bullet"/>
      <w:lvlText w:val="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0">
    <w:nsid w:val="6ECF4B29"/>
    <w:multiLevelType w:val="hybridMultilevel"/>
    <w:tmpl w:val="CC48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0451D"/>
    <w:multiLevelType w:val="hybridMultilevel"/>
    <w:tmpl w:val="D2C6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6B1"/>
    <w:rsid w:val="000227E5"/>
    <w:rsid w:val="000508AB"/>
    <w:rsid w:val="002156C4"/>
    <w:rsid w:val="002F55D2"/>
    <w:rsid w:val="00473993"/>
    <w:rsid w:val="005C41A6"/>
    <w:rsid w:val="00620B97"/>
    <w:rsid w:val="006B23AB"/>
    <w:rsid w:val="0071570A"/>
    <w:rsid w:val="007B37FB"/>
    <w:rsid w:val="00846A37"/>
    <w:rsid w:val="00850F5B"/>
    <w:rsid w:val="008F1734"/>
    <w:rsid w:val="0090605F"/>
    <w:rsid w:val="00920CDB"/>
    <w:rsid w:val="0095560D"/>
    <w:rsid w:val="00983D55"/>
    <w:rsid w:val="0098696B"/>
    <w:rsid w:val="009C226A"/>
    <w:rsid w:val="00A166B1"/>
    <w:rsid w:val="00BE0D8F"/>
    <w:rsid w:val="00C35C5F"/>
    <w:rsid w:val="00CE046C"/>
    <w:rsid w:val="00E35CA9"/>
    <w:rsid w:val="00F6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A"/>
  </w:style>
  <w:style w:type="paragraph" w:styleId="1">
    <w:name w:val="heading 1"/>
    <w:basedOn w:val="a"/>
    <w:link w:val="10"/>
    <w:uiPriority w:val="9"/>
    <w:qFormat/>
    <w:rsid w:val="00846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166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16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16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16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166B1"/>
    <w:rPr>
      <w:position w:val="-2"/>
      <w:vertAlign w:val="superscript"/>
    </w:rPr>
  </w:style>
  <w:style w:type="paragraph" w:customStyle="1" w:styleId="Default">
    <w:name w:val="Default"/>
    <w:rsid w:val="00E35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605F"/>
    <w:pPr>
      <w:ind w:left="720"/>
      <w:contextualSpacing/>
    </w:pPr>
  </w:style>
  <w:style w:type="character" w:styleId="a9">
    <w:name w:val="Hyperlink"/>
    <w:basedOn w:val="a0"/>
    <w:unhideWhenUsed/>
    <w:rsid w:val="0090605F"/>
    <w:rPr>
      <w:color w:val="0000FF"/>
      <w:u w:val="single"/>
    </w:rPr>
  </w:style>
  <w:style w:type="character" w:styleId="aa">
    <w:name w:val="Strong"/>
    <w:uiPriority w:val="22"/>
    <w:qFormat/>
    <w:rsid w:val="0090605F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9C226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166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16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16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16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166B1"/>
    <w:rPr>
      <w:position w:val="-2"/>
      <w:vertAlign w:val="superscript"/>
    </w:rPr>
  </w:style>
  <w:style w:type="paragraph" w:customStyle="1" w:styleId="Default">
    <w:name w:val="Default"/>
    <w:rsid w:val="00E35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605F"/>
    <w:pPr>
      <w:ind w:left="720"/>
      <w:contextualSpacing/>
    </w:pPr>
  </w:style>
  <w:style w:type="character" w:styleId="a9">
    <w:name w:val="Hyperlink"/>
    <w:basedOn w:val="a0"/>
    <w:unhideWhenUsed/>
    <w:rsid w:val="0090605F"/>
    <w:rPr>
      <w:color w:val="0000FF"/>
      <w:u w:val="single"/>
    </w:rPr>
  </w:style>
  <w:style w:type="character" w:styleId="aa">
    <w:name w:val="Strong"/>
    <w:uiPriority w:val="22"/>
    <w:qFormat/>
    <w:rsid w:val="0090605F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9C226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catalog/document?id=372300" TargetMode="External"/><Relationship Id="rId18" Type="http://schemas.openxmlformats.org/officeDocument/2006/relationships/hyperlink" Target="https://znanium.com/catalog/document?id=3723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dist-con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proizvod.ru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college.ru" TargetMode="External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yperlink" Target="https://znanium.com/catalog/document?id=3723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up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3EEF-AA4F-40D1-AA6B-FACD5705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Home</cp:lastModifiedBy>
  <cp:revision>7</cp:revision>
  <dcterms:created xsi:type="dcterms:W3CDTF">2020-06-04T04:35:00Z</dcterms:created>
  <dcterms:modified xsi:type="dcterms:W3CDTF">2021-01-18T08:02:00Z</dcterms:modified>
</cp:coreProperties>
</file>