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0C" w:rsidRDefault="000D610C" w:rsidP="000D610C">
      <w:pPr>
        <w:widowControl w:val="0"/>
        <w:suppressAutoHyphens w:val="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Реквизиты для оплаты организационного взноса:</w:t>
      </w:r>
    </w:p>
    <w:p w:rsidR="000D610C" w:rsidRDefault="000D610C" w:rsidP="000D610C">
      <w:pPr>
        <w:widowControl w:val="0"/>
        <w:suppressAutoHyphens w:val="0"/>
        <w:ind w:firstLine="709"/>
        <w:contextualSpacing/>
        <w:jc w:val="both"/>
        <w:rPr>
          <w:lang w:eastAsia="en-US"/>
        </w:rPr>
      </w:pPr>
    </w:p>
    <w:p w:rsidR="000D610C" w:rsidRPr="00926408" w:rsidRDefault="000D610C" w:rsidP="000D610C">
      <w:pPr>
        <w:widowControl w:val="0"/>
        <w:suppressAutoHyphens w:val="0"/>
        <w:ind w:firstLine="709"/>
        <w:contextualSpacing/>
        <w:jc w:val="both"/>
        <w:rPr>
          <w:lang w:eastAsia="en-US"/>
        </w:rPr>
      </w:pPr>
    </w:p>
    <w:tbl>
      <w:tblPr>
        <w:tblW w:w="9639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6470"/>
      </w:tblGrid>
      <w:tr w:rsidR="000D610C" w:rsidRPr="00926408" w:rsidTr="000D610C">
        <w:tc>
          <w:tcPr>
            <w:tcW w:w="3169" w:type="dxa"/>
            <w:shd w:val="clear" w:color="auto" w:fill="auto"/>
          </w:tcPr>
          <w:p w:rsidR="000D610C" w:rsidRPr="00926408" w:rsidRDefault="000D610C" w:rsidP="002D583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BEB70D4" wp14:editId="52545A78">
                  <wp:extent cx="1875295" cy="186816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538" cy="1868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0" w:type="dxa"/>
            <w:shd w:val="clear" w:color="auto" w:fill="auto"/>
          </w:tcPr>
          <w:p w:rsidR="000D610C" w:rsidRPr="00163EBA" w:rsidRDefault="000D610C" w:rsidP="002D5833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 w:rsidRPr="00163EBA">
              <w:rPr>
                <w:rFonts w:eastAsiaTheme="minorHAnsi"/>
                <w:b/>
                <w:lang w:eastAsia="en-US"/>
              </w:rPr>
              <w:t>Получатель</w:t>
            </w:r>
            <w:r w:rsidRPr="00163EBA">
              <w:rPr>
                <w:rFonts w:eastAsiaTheme="minorHAnsi"/>
                <w:lang w:eastAsia="en-US"/>
              </w:rPr>
              <w:t xml:space="preserve"> ИНН 6455008075 КПП 645501001 УФК по Саратовской области (Саратовская государственная консерватория имени Л.В. Собинова </w:t>
            </w:r>
            <w:proofErr w:type="gramStart"/>
            <w:r w:rsidRPr="00163EBA">
              <w:rPr>
                <w:rFonts w:eastAsiaTheme="minorHAnsi"/>
                <w:lang w:eastAsia="en-US"/>
              </w:rPr>
              <w:t>л</w:t>
            </w:r>
            <w:proofErr w:type="gramEnd"/>
            <w:r w:rsidRPr="00163EBA">
              <w:rPr>
                <w:rFonts w:eastAsiaTheme="minorHAnsi"/>
                <w:lang w:eastAsia="en-US"/>
              </w:rPr>
              <w:t>/</w:t>
            </w:r>
            <w:proofErr w:type="spellStart"/>
            <w:r w:rsidRPr="00163EBA">
              <w:rPr>
                <w:rFonts w:eastAsiaTheme="minorHAnsi"/>
                <w:lang w:eastAsia="en-US"/>
              </w:rPr>
              <w:t>сч</w:t>
            </w:r>
            <w:proofErr w:type="spellEnd"/>
            <w:r w:rsidRPr="00163EBA">
              <w:rPr>
                <w:rFonts w:eastAsiaTheme="minorHAnsi"/>
                <w:lang w:eastAsia="en-US"/>
              </w:rPr>
              <w:t xml:space="preserve"> 20606Х51810)</w:t>
            </w:r>
          </w:p>
          <w:p w:rsidR="000D610C" w:rsidRPr="00163EBA" w:rsidRDefault="000D610C" w:rsidP="002D5833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proofErr w:type="gramStart"/>
            <w:r w:rsidRPr="00163EBA">
              <w:rPr>
                <w:rFonts w:eastAsiaTheme="minorHAnsi"/>
                <w:b/>
                <w:lang w:eastAsia="en-US"/>
              </w:rPr>
              <w:t>р</w:t>
            </w:r>
            <w:proofErr w:type="gramEnd"/>
            <w:r w:rsidRPr="00163EBA">
              <w:rPr>
                <w:rFonts w:eastAsiaTheme="minorHAnsi"/>
                <w:b/>
                <w:lang w:eastAsia="en-US"/>
              </w:rPr>
              <w:t>/</w:t>
            </w:r>
            <w:proofErr w:type="spellStart"/>
            <w:r w:rsidRPr="00163EBA">
              <w:rPr>
                <w:rFonts w:eastAsiaTheme="minorHAnsi"/>
                <w:b/>
                <w:lang w:eastAsia="en-US"/>
              </w:rPr>
              <w:t>сч</w:t>
            </w:r>
            <w:proofErr w:type="spellEnd"/>
            <w:r w:rsidRPr="00163EBA">
              <w:rPr>
                <w:rFonts w:eastAsiaTheme="minorHAnsi"/>
                <w:b/>
                <w:lang w:eastAsia="en-US"/>
              </w:rPr>
              <w:t>:</w:t>
            </w:r>
            <w:r w:rsidRPr="00163EBA">
              <w:rPr>
                <w:rFonts w:eastAsiaTheme="minorHAnsi"/>
                <w:lang w:eastAsia="en-US"/>
              </w:rPr>
              <w:t xml:space="preserve"> 03214643000000016000</w:t>
            </w:r>
          </w:p>
          <w:p w:rsidR="000D610C" w:rsidRPr="00163EBA" w:rsidRDefault="000D610C" w:rsidP="002D5833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 w:rsidRPr="00163EBA">
              <w:rPr>
                <w:rFonts w:eastAsiaTheme="minorHAnsi"/>
                <w:b/>
                <w:lang w:eastAsia="en-US"/>
              </w:rPr>
              <w:t>БИК:</w:t>
            </w:r>
            <w:r w:rsidRPr="00163EBA">
              <w:rPr>
                <w:rFonts w:eastAsiaTheme="minorHAnsi"/>
                <w:lang w:eastAsia="en-US"/>
              </w:rPr>
              <w:t xml:space="preserve"> 016311121</w:t>
            </w:r>
          </w:p>
          <w:p w:rsidR="000D610C" w:rsidRPr="00163EBA" w:rsidRDefault="000D610C" w:rsidP="002D5833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163EBA">
              <w:rPr>
                <w:rFonts w:eastAsiaTheme="minorHAnsi"/>
                <w:b/>
                <w:lang w:eastAsia="en-US"/>
              </w:rPr>
              <w:t>кор</w:t>
            </w:r>
            <w:proofErr w:type="spellEnd"/>
            <w:r w:rsidRPr="00163EBA">
              <w:rPr>
                <w:rFonts w:eastAsiaTheme="minorHAnsi"/>
                <w:b/>
                <w:lang w:eastAsia="en-US"/>
              </w:rPr>
              <w:t>/</w:t>
            </w:r>
            <w:proofErr w:type="spellStart"/>
            <w:r w:rsidRPr="00163EBA">
              <w:rPr>
                <w:rFonts w:eastAsiaTheme="minorHAnsi"/>
                <w:b/>
                <w:lang w:eastAsia="en-US"/>
              </w:rPr>
              <w:t>сч</w:t>
            </w:r>
            <w:proofErr w:type="spellEnd"/>
            <w:r w:rsidRPr="00163EBA">
              <w:rPr>
                <w:rFonts w:eastAsiaTheme="minorHAnsi"/>
                <w:lang w:eastAsia="en-US"/>
              </w:rPr>
              <w:t>: 40102810845370000052</w:t>
            </w:r>
          </w:p>
          <w:p w:rsidR="000D610C" w:rsidRPr="00163EBA" w:rsidRDefault="000D610C" w:rsidP="002D5833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 w:rsidRPr="00163EBA">
              <w:rPr>
                <w:rFonts w:eastAsiaTheme="minorHAnsi"/>
                <w:b/>
                <w:lang w:eastAsia="en-US"/>
              </w:rPr>
              <w:t>Банк получателя:</w:t>
            </w:r>
            <w:r w:rsidRPr="00163EBA">
              <w:rPr>
                <w:rFonts w:eastAsiaTheme="minorHAnsi"/>
                <w:lang w:eastAsia="en-US"/>
              </w:rPr>
              <w:t xml:space="preserve"> ОКЦ № 3 Волго-Вятского ГУ Банка России//УФК по Саратовской области, г. Саратов </w:t>
            </w:r>
          </w:p>
          <w:p w:rsidR="000D610C" w:rsidRPr="00163EBA" w:rsidRDefault="000D610C" w:rsidP="002D5833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 w:rsidRPr="00163EBA">
              <w:rPr>
                <w:rFonts w:eastAsiaTheme="minorHAnsi"/>
                <w:b/>
                <w:lang w:eastAsia="en-US"/>
              </w:rPr>
              <w:t>ОКТМО</w:t>
            </w:r>
            <w:r w:rsidRPr="00163EBA">
              <w:rPr>
                <w:rFonts w:eastAsiaTheme="minorHAnsi"/>
                <w:lang w:eastAsia="en-US"/>
              </w:rPr>
              <w:t xml:space="preserve"> 63701000</w:t>
            </w:r>
            <w:bookmarkStart w:id="0" w:name="_GoBack"/>
            <w:bookmarkEnd w:id="0"/>
          </w:p>
          <w:p w:rsidR="000D610C" w:rsidRPr="00163EBA" w:rsidRDefault="000D610C" w:rsidP="002D5833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 w:rsidRPr="00163EBA">
              <w:rPr>
                <w:rFonts w:eastAsiaTheme="minorHAnsi"/>
                <w:b/>
                <w:lang w:eastAsia="en-US"/>
              </w:rPr>
              <w:t>Код дохода (КБК):</w:t>
            </w:r>
            <w:r w:rsidRPr="00163EBA">
              <w:rPr>
                <w:rFonts w:eastAsiaTheme="minorHAnsi"/>
                <w:lang w:eastAsia="en-US"/>
              </w:rPr>
              <w:t xml:space="preserve"> (00000000000000000130)</w:t>
            </w:r>
          </w:p>
          <w:p w:rsidR="000D610C" w:rsidRPr="00746B78" w:rsidRDefault="000D610C" w:rsidP="002D5833">
            <w:pPr>
              <w:contextualSpacing/>
            </w:pPr>
            <w:r w:rsidRPr="00163EBA">
              <w:rPr>
                <w:b/>
                <w:u w:val="single"/>
              </w:rPr>
              <w:t>Назначение платежа</w:t>
            </w:r>
            <w:r w:rsidRPr="00746B78">
              <w:t xml:space="preserve">: </w:t>
            </w:r>
            <w:proofErr w:type="spellStart"/>
            <w:r w:rsidRPr="00746B78">
              <w:t>Орг</w:t>
            </w:r>
            <w:proofErr w:type="gramStart"/>
            <w:r w:rsidRPr="00746B78">
              <w:t>.в</w:t>
            </w:r>
            <w:proofErr w:type="gramEnd"/>
            <w:r w:rsidRPr="00746B78">
              <w:t>знос</w:t>
            </w:r>
            <w:proofErr w:type="spellEnd"/>
            <w:r w:rsidRPr="00746B78">
              <w:t xml:space="preserve"> конкурса пианистов </w:t>
            </w:r>
            <w:proofErr w:type="spellStart"/>
            <w:r w:rsidRPr="00746B78">
              <w:t>им</w:t>
            </w:r>
            <w:r>
              <w:t>.</w:t>
            </w:r>
            <w:r w:rsidRPr="00746B78">
              <w:t>Л.И.Шугома</w:t>
            </w:r>
            <w:proofErr w:type="spellEnd"/>
            <w:r w:rsidRPr="00746B78">
              <w:t>,  фамилия и имя участника (в номинации «Фортепианный ансамбль» – фамилии участников).</w:t>
            </w:r>
          </w:p>
          <w:p w:rsidR="000D610C" w:rsidRPr="00926408" w:rsidRDefault="000D610C" w:rsidP="002D5833"/>
        </w:tc>
      </w:tr>
    </w:tbl>
    <w:p w:rsidR="000D610C" w:rsidRDefault="000D610C" w:rsidP="000D610C">
      <w:pPr>
        <w:suppressAutoHyphens w:val="0"/>
        <w:contextualSpacing/>
        <w:jc w:val="both"/>
        <w:rPr>
          <w:lang w:eastAsia="en-US"/>
        </w:rPr>
      </w:pPr>
    </w:p>
    <w:p w:rsidR="000D610C" w:rsidRDefault="000D610C" w:rsidP="000D610C">
      <w:pPr>
        <w:suppressAutoHyphens w:val="0"/>
        <w:contextualSpacing/>
        <w:jc w:val="both"/>
        <w:rPr>
          <w:lang w:eastAsia="en-US"/>
        </w:rPr>
      </w:pPr>
    </w:p>
    <w:p w:rsidR="00D16B01" w:rsidRDefault="00D16B01"/>
    <w:sectPr w:rsidR="00D1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0C"/>
    <w:rsid w:val="000D610C"/>
    <w:rsid w:val="00D1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0C"/>
    <w:pPr>
      <w:suppressAutoHyphens/>
      <w:spacing w:after="0" w:line="240" w:lineRule="auto"/>
    </w:pPr>
    <w:rPr>
      <w:kern w:val="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1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10C"/>
    <w:rPr>
      <w:rFonts w:ascii="Tahoma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0C"/>
    <w:pPr>
      <w:suppressAutoHyphens/>
      <w:spacing w:after="0" w:line="240" w:lineRule="auto"/>
    </w:pPr>
    <w:rPr>
      <w:kern w:val="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1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10C"/>
    <w:rPr>
      <w:rFonts w:ascii="Tahoma" w:hAnsi="Tahoma" w:cs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Прокофьева</dc:creator>
  <cp:lastModifiedBy>Светлана В. Прокофьева</cp:lastModifiedBy>
  <cp:revision>1</cp:revision>
  <dcterms:created xsi:type="dcterms:W3CDTF">2025-10-28T10:03:00Z</dcterms:created>
  <dcterms:modified xsi:type="dcterms:W3CDTF">2025-10-28T10:04:00Z</dcterms:modified>
</cp:coreProperties>
</file>