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A2" w:rsidRPr="00D522D8" w:rsidRDefault="00B36CA7" w:rsidP="00B36CA7">
      <w:pPr>
        <w:ind w:hanging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B36CA7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887568" cy="9867900"/>
            <wp:effectExtent l="0" t="0" r="8890" b="0"/>
            <wp:docPr id="2" name="Рисунок 2" descr="C:\Users\ДОУ\Documents\Документы сканера\положение об организации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\Documents\Документы сканера\положение об организации пит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888" cy="98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прошедшими предварительный (при поступлении на работу) и периодический медицинские осмотры,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гигиеническую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и аттестацию, вакцинацию,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организуют назначенные 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детским садом ответственные работники из числа воспитателей и иного персонала детского сада.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2.1.2. По вопросам организации питания детский сад взаимодействует с родителями (законными представителями) воспитанников, с муниципальным управлением образования, территориальным органом Роспотребнадзора.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2.1.3. Питание воспитанников организуется в соответствии с требованиями СП 2.4.3648-20, СанПиН 2.3/2.4.3590-20 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питания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предоставляется в дни работы детского сада </w:t>
      </w:r>
      <w:r w:rsidR="00D522D8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D522D8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заведующего детским садом.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 детском саду выделены производственные помещения для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пищевых 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и сырья осуществляется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2.3.3. Для организации питания работники детского сада ведут и используют следующие документы: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t>приказ об организации питания воспитанников;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t>приказ об организации питьевого режима воспитанников;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904032">
        <w:rPr>
          <w:rFonts w:hAnsi="Times New Roman" w:cs="Times New Roman"/>
          <w:sz w:val="24"/>
          <w:szCs w:val="24"/>
        </w:rPr>
        <w:t>меню приготавливаемых блюд;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904032">
        <w:rPr>
          <w:rFonts w:hAnsi="Times New Roman" w:cs="Times New Roman"/>
          <w:sz w:val="24"/>
          <w:szCs w:val="24"/>
        </w:rPr>
        <w:t>ежедневное меню;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904032">
        <w:rPr>
          <w:rFonts w:hAnsi="Times New Roman" w:cs="Times New Roman"/>
          <w:sz w:val="24"/>
          <w:szCs w:val="24"/>
        </w:rPr>
        <w:t>индивидуальное меню;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904032">
        <w:rPr>
          <w:rFonts w:hAnsi="Times New Roman" w:cs="Times New Roman"/>
          <w:sz w:val="24"/>
          <w:szCs w:val="24"/>
        </w:rPr>
        <w:t>технологические карты кулинарных блюд;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t>ведомость контроля за рационом питания;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904032">
        <w:rPr>
          <w:rFonts w:hAnsi="Times New Roman" w:cs="Times New Roman"/>
          <w:sz w:val="24"/>
          <w:szCs w:val="24"/>
        </w:rPr>
        <w:t>график смены кипяченой воды;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904032">
        <w:rPr>
          <w:rFonts w:hAnsi="Times New Roman" w:cs="Times New Roman"/>
          <w:sz w:val="24"/>
          <w:szCs w:val="24"/>
        </w:rPr>
        <w:t>программу производственного контроля;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t>инструкцию по правилам мытья кухонной посуды;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904032">
        <w:rPr>
          <w:rFonts w:hAnsi="Times New Roman" w:cs="Times New Roman"/>
          <w:sz w:val="24"/>
          <w:szCs w:val="24"/>
        </w:rPr>
        <w:t>гигиенический журнал (сотрудники);</w:t>
      </w:r>
    </w:p>
    <w:p w:rsidR="00C053A2" w:rsidRPr="0090403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C053A2" w:rsidRDefault="00A848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lastRenderedPageBreak/>
        <w:t>журнал учета температуры и влажности в складских помещениях;</w:t>
      </w:r>
    </w:p>
    <w:p w:rsidR="00DC1D99" w:rsidRDefault="00DC1D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журнал бракеража готовой пищевой продукции</w:t>
      </w:r>
    </w:p>
    <w:p w:rsidR="00DC1D99" w:rsidRPr="00904032" w:rsidRDefault="00DC1D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журнал бракеража скоропортящейся пищевой продукции</w:t>
      </w:r>
    </w:p>
    <w:p w:rsidR="00C053A2" w:rsidRPr="00904032" w:rsidRDefault="004954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t>договора</w:t>
      </w:r>
      <w:r w:rsidR="00A848F9" w:rsidRPr="00904032">
        <w:rPr>
          <w:rFonts w:hAnsi="Times New Roman" w:cs="Times New Roman"/>
          <w:sz w:val="24"/>
          <w:szCs w:val="24"/>
          <w:lang w:val="ru-RU"/>
        </w:rPr>
        <w:t xml:space="preserve"> на поставку продуктов питания;</w:t>
      </w:r>
    </w:p>
    <w:p w:rsidR="00C053A2" w:rsidRPr="00904032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40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C053A2" w:rsidRPr="00D522D8" w:rsidRDefault="00A848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C053A2" w:rsidRPr="00D522D8" w:rsidRDefault="00A848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C053A2" w:rsidRPr="00D522D8" w:rsidRDefault="00A848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C053A2" w:rsidRPr="00D522D8" w:rsidRDefault="00A848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C053A2" w:rsidRPr="00D522D8" w:rsidRDefault="00A848F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C053A2" w:rsidRPr="00D522D8" w:rsidRDefault="00A848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приемов пищи и питьевой воды воспитанникам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Обязательные приемы пищи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12 к СанПиН 2.3/2.4.3590-20.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3.1.2. Отпуск приемов пищи осуществляется по заявкам ответственных работников. Заявка на количество питающихся предоставляется ответственными 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работникам 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накануне и уточняется на следующий день не позднее 7:30.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3.1.3. Время приема пищи воспитанниками определяется по нормам, установленным в таблице 4 приложения 10 к СанПиН 2.3/2.4.3590-20.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пищи:</w:t>
      </w:r>
    </w:p>
    <w:p w:rsidR="00C053A2" w:rsidRPr="00D522D8" w:rsidRDefault="00A848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на время воспитательно-образовательной деятельности с применением дистанционных технологий;</w:t>
      </w:r>
    </w:p>
    <w:p w:rsidR="00C053A2" w:rsidRPr="00D522D8" w:rsidRDefault="00A848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:rsidR="00C053A2" w:rsidRPr="00D522D8" w:rsidRDefault="00A848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при переводе или отчислении воспитанника из детского сада;</w:t>
      </w:r>
    </w:p>
    <w:p w:rsidR="00C053A2" w:rsidRPr="004954A6" w:rsidRDefault="004954A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 отсутствии ребёнка в детском саду по различным причинам.</w:t>
      </w:r>
    </w:p>
    <w:p w:rsidR="00C053A2" w:rsidRPr="005F316A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3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Питьевой режим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двумя способами: кипяченой и расфасованной в бутылки водой.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D522D8">
        <w:rPr>
          <w:lang w:val="ru-RU"/>
        </w:rPr>
        <w:br/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 пребывания детей в детском саду.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C053A2" w:rsidRPr="00D522D8" w:rsidRDefault="00A848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Источники и порядок определения стоимости организации питания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4.1.1. Финансирование питания воспитанников осуществляется за счет:</w:t>
      </w:r>
    </w:p>
    <w:p w:rsidR="00C053A2" w:rsidRPr="00904032" w:rsidRDefault="00A848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t>бюджетных ассигнований</w:t>
      </w:r>
      <w:r w:rsidRPr="00904032">
        <w:rPr>
          <w:rFonts w:hAnsi="Times New Roman" w:cs="Times New Roman"/>
          <w:sz w:val="24"/>
          <w:szCs w:val="24"/>
        </w:rPr>
        <w:t> </w:t>
      </w:r>
      <w:r w:rsidRPr="00904032">
        <w:rPr>
          <w:rFonts w:hAnsi="Times New Roman" w:cs="Times New Roman"/>
          <w:sz w:val="24"/>
          <w:szCs w:val="24"/>
          <w:lang w:val="ru-RU"/>
        </w:rPr>
        <w:t>областного и муниципального бюджета;</w:t>
      </w:r>
    </w:p>
    <w:p w:rsidR="00C053A2" w:rsidRPr="00904032" w:rsidRDefault="00A848F9">
      <w:pPr>
        <w:numPr>
          <w:ilvl w:val="0"/>
          <w:numId w:val="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904032">
        <w:rPr>
          <w:rFonts w:hAnsi="Times New Roman" w:cs="Times New Roman"/>
          <w:sz w:val="24"/>
          <w:szCs w:val="24"/>
          <w:lang w:val="ru-RU"/>
        </w:rPr>
        <w:t>внебюджетных источников – добровольных пожертвований от юридических и</w:t>
      </w:r>
      <w:r w:rsidRPr="00904032">
        <w:rPr>
          <w:rFonts w:hAnsi="Times New Roman" w:cs="Times New Roman"/>
          <w:sz w:val="24"/>
          <w:szCs w:val="24"/>
        </w:rPr>
        <w:t> </w:t>
      </w:r>
      <w:r w:rsidRPr="00904032">
        <w:rPr>
          <w:rFonts w:hAnsi="Times New Roman" w:cs="Times New Roman"/>
          <w:sz w:val="24"/>
          <w:szCs w:val="24"/>
          <w:lang w:val="ru-RU"/>
        </w:rPr>
        <w:t>физических лиц, спонсорских средств.</w:t>
      </w:r>
    </w:p>
    <w:p w:rsidR="00C053A2" w:rsidRPr="00D522D8" w:rsidRDefault="004051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A848F9"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питания за счет бюджетных ассигнований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областного и муниципального бюджета</w:t>
      </w:r>
    </w:p>
    <w:p w:rsidR="00C053A2" w:rsidRPr="00D522D8" w:rsidRDefault="004051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.1. Обеспечение питанием воспитанников за счет бюджетных ассигнований бюджета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Нижегородской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случаях, установленных органами государственной власти, воспитанников за счет бюджетных ассигнований муниципального бюджета – органом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местного самоуправления.</w:t>
      </w:r>
    </w:p>
    <w:p w:rsidR="00C053A2" w:rsidRPr="00D522D8" w:rsidRDefault="004051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.2. Порядок расходования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 w:rsidR="00A848F9">
        <w:rPr>
          <w:rFonts w:hAnsi="Times New Roman" w:cs="Times New Roman"/>
          <w:color w:val="000000"/>
          <w:sz w:val="24"/>
          <w:szCs w:val="24"/>
        </w:rPr>
        <w:t> </w:t>
      </w:r>
      <w:r w:rsidR="00A848F9" w:rsidRPr="00D522D8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требованиями нормативных актов органов власти.</w:t>
      </w:r>
    </w:p>
    <w:p w:rsidR="00C053A2" w:rsidRPr="00904032" w:rsidRDefault="00904032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4.3</w:t>
      </w:r>
      <w:r w:rsidR="00A848F9" w:rsidRPr="00904032">
        <w:rPr>
          <w:rFonts w:hAnsi="Times New Roman" w:cs="Times New Roman"/>
          <w:b/>
          <w:bCs/>
          <w:sz w:val="24"/>
          <w:szCs w:val="24"/>
          <w:lang w:val="ru-RU"/>
        </w:rPr>
        <w:t>. Организация питания за счет внебюджетных средств</w:t>
      </w:r>
    </w:p>
    <w:p w:rsidR="00C053A2" w:rsidRPr="00904032" w:rsidRDefault="00904032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4.3</w:t>
      </w:r>
      <w:r w:rsidR="00A848F9" w:rsidRPr="00904032">
        <w:rPr>
          <w:rFonts w:hAnsi="Times New Roman" w:cs="Times New Roman"/>
          <w:sz w:val="24"/>
          <w:szCs w:val="24"/>
          <w:lang w:val="ru-RU"/>
        </w:rPr>
        <w:t>.1. Внебюджетные средства детский сад направляет на обеспечение питанием всех категорий воспитанников.</w:t>
      </w:r>
    </w:p>
    <w:p w:rsidR="00C053A2" w:rsidRPr="00D522D8" w:rsidRDefault="00A848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5.1. Компенсация родительской платы за питание предоставляется родителям (законным представителям) всех воспитанников детского сада.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Размер компенсации родительской платы зависит от количества детей в семье и составляет:</w:t>
      </w:r>
    </w:p>
    <w:p w:rsidR="00C053A2" w:rsidRDefault="00A848F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первого ребенка – 20 процентов;</w:t>
      </w:r>
    </w:p>
    <w:p w:rsidR="00C053A2" w:rsidRDefault="00A848F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второго ребенка – 50 процентов;</w:t>
      </w:r>
    </w:p>
    <w:p w:rsidR="00C053A2" w:rsidRPr="00D522D8" w:rsidRDefault="00A848F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третьего и последующих детей – 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5.2. 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904032" w:rsidRDefault="00A848F9" w:rsidP="00096A3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4032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заявления одного из родителей (законных представителей), </w:t>
      </w:r>
    </w:p>
    <w:p w:rsidR="00C053A2" w:rsidRPr="00904032" w:rsidRDefault="00A848F9" w:rsidP="00096A3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4032">
        <w:rPr>
          <w:rFonts w:hAnsi="Times New Roman" w:cs="Times New Roman"/>
          <w:color w:val="000000"/>
          <w:sz w:val="24"/>
          <w:szCs w:val="24"/>
          <w:lang w:val="ru-RU"/>
        </w:rPr>
        <w:t>копий свидетельств о рождении всех детей в семье;</w:t>
      </w:r>
    </w:p>
    <w:p w:rsidR="00C053A2" w:rsidRPr="00D522D8" w:rsidRDefault="00A848F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документов, подтверждающих законное представительство ребенка.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При возникновении права на обеспечение льготным питанием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родителей (законных представителей) рассматривается в течение трех дней со дня регистрации заявления.</w:t>
      </w:r>
    </w:p>
    <w:p w:rsidR="00C053A2" w:rsidRPr="00C968EA" w:rsidRDefault="00A848F9">
      <w:pPr>
        <w:rPr>
          <w:rFonts w:hAnsi="Times New Roman" w:cs="Times New Roman"/>
          <w:sz w:val="24"/>
          <w:szCs w:val="24"/>
          <w:lang w:val="ru-RU"/>
        </w:rPr>
      </w:pPr>
      <w:r w:rsidRPr="00C968EA">
        <w:rPr>
          <w:rFonts w:hAnsi="Times New Roman" w:cs="Times New Roman"/>
          <w:sz w:val="24"/>
          <w:szCs w:val="24"/>
          <w:lang w:val="ru-RU"/>
        </w:rPr>
        <w:t>5.4. Списки воспитанников, поставленных на льготное питание, утверждаются приказом заведующего детским садом. В приказ могут вноситься изменения в связи с подачей новых заявлений и утратой льготы.</w:t>
      </w:r>
    </w:p>
    <w:p w:rsidR="00C053A2" w:rsidRPr="00C968EA" w:rsidRDefault="00A848F9">
      <w:pPr>
        <w:rPr>
          <w:rFonts w:hAnsi="Times New Roman" w:cs="Times New Roman"/>
          <w:sz w:val="24"/>
          <w:szCs w:val="24"/>
          <w:lang w:val="ru-RU"/>
        </w:rPr>
      </w:pPr>
      <w:r w:rsidRPr="00C968EA">
        <w:rPr>
          <w:rFonts w:hAnsi="Times New Roman" w:cs="Times New Roman"/>
          <w:sz w:val="24"/>
          <w:szCs w:val="24"/>
          <w:lang w:val="ru-RU"/>
        </w:rPr>
        <w:t>5.5. В случае возникновения причин для досрочного прекращения предоставления льготного питания воспитанникам заведующий детским садом издает приказ об исключении ребенка из списков детей, питающихся льготно, с указанием этих причин.</w:t>
      </w:r>
      <w:r w:rsidRPr="00C968EA">
        <w:rPr>
          <w:lang w:val="ru-RU"/>
        </w:rPr>
        <w:br/>
      </w:r>
    </w:p>
    <w:p w:rsidR="00C053A2" w:rsidRPr="00D522D8" w:rsidRDefault="00A848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C053A2" w:rsidRDefault="00A848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Заведующий детским садом:</w:t>
      </w:r>
    </w:p>
    <w:p w:rsidR="00C053A2" w:rsidRPr="00D522D8" w:rsidRDefault="00A848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C053A2" w:rsidRPr="00D522D8" w:rsidRDefault="00A848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C053A2" w:rsidRPr="00C968EA" w:rsidRDefault="00A848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968EA">
        <w:rPr>
          <w:rFonts w:hAnsi="Times New Roman" w:cs="Times New Roman"/>
          <w:sz w:val="24"/>
          <w:szCs w:val="24"/>
          <w:lang w:val="ru-RU"/>
        </w:rPr>
        <w:t>назначает из числа работников детского сада ответственных за организацию питания и закрепляет их обязанности;</w:t>
      </w:r>
    </w:p>
    <w:p w:rsidR="00C053A2" w:rsidRPr="00D522D8" w:rsidRDefault="00A848F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6.2. Ответственный за </w:t>
      </w:r>
      <w:r w:rsidR="004051BB">
        <w:rPr>
          <w:rFonts w:hAnsi="Times New Roman" w:cs="Times New Roman"/>
          <w:color w:val="000000"/>
          <w:sz w:val="24"/>
          <w:szCs w:val="24"/>
          <w:lang w:val="ru-RU"/>
        </w:rPr>
        <w:t xml:space="preserve">питание 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обязанности, установленные приказом заведующего детским садом.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6.3. За</w:t>
      </w:r>
      <w:r w:rsidR="004051BB">
        <w:rPr>
          <w:rFonts w:hAnsi="Times New Roman" w:cs="Times New Roman"/>
          <w:color w:val="000000"/>
          <w:sz w:val="24"/>
          <w:szCs w:val="24"/>
          <w:lang w:val="ru-RU"/>
        </w:rPr>
        <w:t>ведующий хозяйством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053A2" w:rsidRPr="00D522D8" w:rsidRDefault="00A848F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C053A2" w:rsidRPr="00D522D8" w:rsidRDefault="00A848F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C053A2" w:rsidRDefault="00A848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 w:rsidR="00C053A2" w:rsidRPr="00D522D8" w:rsidRDefault="00A848F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C053A2" w:rsidRPr="00D522D8" w:rsidRDefault="00A848F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C053A2" w:rsidRDefault="00A848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Воспитатели:</w:t>
      </w:r>
    </w:p>
    <w:p w:rsidR="00C053A2" w:rsidRDefault="00A848F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>
        <w:rPr>
          <w:rFonts w:hAnsi="Times New Roman" w:cs="Times New Roman"/>
          <w:color w:val="000000"/>
          <w:sz w:val="24"/>
          <w:szCs w:val="24"/>
        </w:rPr>
        <w:t>В заявке обязательно указывается фактическое количество питающихся;</w:t>
      </w:r>
    </w:p>
    <w:p w:rsidR="00C053A2" w:rsidRPr="00D522D8" w:rsidRDefault="00A848F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C053A2" w:rsidRPr="00D522D8" w:rsidRDefault="00A848F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воспитанниками приемов пищи;</w:t>
      </w:r>
    </w:p>
    <w:p w:rsidR="00C053A2" w:rsidRPr="00D522D8" w:rsidRDefault="00A848F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C053A2" w:rsidRPr="00D522D8" w:rsidRDefault="00A848F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C053A2" w:rsidRPr="00D522D8" w:rsidRDefault="00A848F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 управляющего совета детского сада предложения по улучшению питания воспитанников.</w:t>
      </w:r>
    </w:p>
    <w:p w:rsidR="00C053A2" w:rsidRDefault="00A848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:rsidR="00C053A2" w:rsidRPr="00D522D8" w:rsidRDefault="00A848F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C053A2" w:rsidRPr="00D522D8" w:rsidRDefault="00A848F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C053A2" w:rsidRPr="00D522D8" w:rsidRDefault="00A848F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C053A2" w:rsidRDefault="00A848F9" w:rsidP="004051B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воспитанников;</w:t>
      </w:r>
    </w:p>
    <w:p w:rsidR="004051BB" w:rsidRPr="004051BB" w:rsidRDefault="004051BB" w:rsidP="004051B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53A2" w:rsidRPr="005F316A" w:rsidRDefault="00A848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3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7.1.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на принципах </w:t>
      </w:r>
      <w:r w:rsidRPr="00C968EA">
        <w:rPr>
          <w:rFonts w:hAnsi="Times New Roman" w:cs="Times New Roman"/>
          <w:sz w:val="24"/>
          <w:szCs w:val="24"/>
          <w:lang w:val="ru-RU"/>
        </w:rPr>
        <w:t xml:space="preserve">ХАССП 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программы производственного контроля, утвержденной заведующим детским садом.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7.2. Дополнительный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питания может осуществляться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родительской общественностью. Порядок проведения такого вида контроля </w:t>
      </w:r>
      <w:r w:rsidRPr="00C968EA">
        <w:rPr>
          <w:rFonts w:hAnsi="Times New Roman" w:cs="Times New Roman"/>
          <w:sz w:val="24"/>
          <w:szCs w:val="24"/>
          <w:lang w:val="ru-RU"/>
        </w:rPr>
        <w:t xml:space="preserve">определяется локальным актом 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C053A2" w:rsidRPr="00D522D8" w:rsidRDefault="00A848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C053A2" w:rsidRPr="00D522D8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несут предусмотренную действующим законодательством ответственность за неуведомление детского сада о наступлении обстоятельств, лишающих их права на получение компенсации на питание ребенка.</w:t>
      </w:r>
    </w:p>
    <w:p w:rsidR="00C053A2" w:rsidRDefault="00A848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8.3.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22D8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6CA7" w:rsidRPr="00D522D8" w:rsidRDefault="00B36C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6CA7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617377" cy="9113520"/>
            <wp:effectExtent l="0" t="0" r="0" b="0"/>
            <wp:docPr id="1" name="Рисунок 1" descr="C:\Users\ДОУ\Documents\Документы сканера\положение об организации питан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\Documents\Документы сканера\положение об организации питани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622" cy="91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CA7" w:rsidRPr="00D522D8" w:rsidSect="00B36CA7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177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025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271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87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17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DE4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11E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F2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C67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12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F10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14784"/>
    <w:rsid w:val="002D33B1"/>
    <w:rsid w:val="002D3591"/>
    <w:rsid w:val="003514A0"/>
    <w:rsid w:val="004051BB"/>
    <w:rsid w:val="004954A6"/>
    <w:rsid w:val="004F7E17"/>
    <w:rsid w:val="005A05CE"/>
    <w:rsid w:val="005F316A"/>
    <w:rsid w:val="00653AF6"/>
    <w:rsid w:val="00904032"/>
    <w:rsid w:val="00A848F9"/>
    <w:rsid w:val="00B36CA7"/>
    <w:rsid w:val="00B73A5A"/>
    <w:rsid w:val="00C053A2"/>
    <w:rsid w:val="00C968EA"/>
    <w:rsid w:val="00D522D8"/>
    <w:rsid w:val="00D800F2"/>
    <w:rsid w:val="00DC1D9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0C34C-221C-43FD-96FA-696FAD04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C1D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dc:description>Подготовлено экспертами Актион-МЦФЭР</dc:description>
  <cp:lastModifiedBy>ДОУ</cp:lastModifiedBy>
  <cp:revision>3</cp:revision>
  <cp:lastPrinted>2021-04-02T11:06:00Z</cp:lastPrinted>
  <dcterms:created xsi:type="dcterms:W3CDTF">2021-04-08T07:03:00Z</dcterms:created>
  <dcterms:modified xsi:type="dcterms:W3CDTF">2021-04-08T07:08:00Z</dcterms:modified>
</cp:coreProperties>
</file>