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C5" w:rsidRPr="008406C5" w:rsidRDefault="008406C5" w:rsidP="008406C5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Утверждаю</w:t>
      </w:r>
    </w:p>
    <w:p w:rsidR="008406C5" w:rsidRPr="008406C5" w:rsidRDefault="008406C5" w:rsidP="008406C5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И.о. директора Школы№3</w:t>
      </w:r>
    </w:p>
    <w:p w:rsidR="008406C5" w:rsidRPr="008406C5" w:rsidRDefault="008406C5" w:rsidP="008406C5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______________/</w:t>
      </w:r>
      <w:proofErr w:type="spellStart"/>
      <w:r w:rsidRPr="008406C5">
        <w:rPr>
          <w:rFonts w:ascii="Tahoma" w:eastAsia="Calibri" w:hAnsi="Tahoma" w:cs="Tahoma"/>
        </w:rPr>
        <w:t>Кудрова</w:t>
      </w:r>
      <w:proofErr w:type="spellEnd"/>
      <w:r w:rsidRPr="008406C5">
        <w:rPr>
          <w:rFonts w:ascii="Tahoma" w:eastAsia="Calibri" w:hAnsi="Tahoma" w:cs="Tahoma"/>
        </w:rPr>
        <w:t xml:space="preserve"> Т.Н. /</w:t>
      </w:r>
    </w:p>
    <w:p w:rsidR="008406C5" w:rsidRPr="008406C5" w:rsidRDefault="008406C5" w:rsidP="008406C5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Приказ от 1 сентября 2020 г.</w:t>
      </w:r>
    </w:p>
    <w:p w:rsidR="008406C5" w:rsidRPr="008406C5" w:rsidRDefault="008406C5" w:rsidP="008406C5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№ 1/22-д</w:t>
      </w:r>
    </w:p>
    <w:p w:rsidR="008406C5" w:rsidRPr="008406C5" w:rsidRDefault="008406C5" w:rsidP="008406C5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Рассмотрено на заседании</w:t>
      </w:r>
    </w:p>
    <w:p w:rsidR="008406C5" w:rsidRPr="008406C5" w:rsidRDefault="008406C5" w:rsidP="008406C5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педагогического совета</w:t>
      </w:r>
    </w:p>
    <w:p w:rsidR="008406C5" w:rsidRPr="008406C5" w:rsidRDefault="008406C5" w:rsidP="008406C5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Пр. №1 от 31.08.2020 года.</w:t>
      </w:r>
    </w:p>
    <w:p w:rsidR="008406C5" w:rsidRPr="008406C5" w:rsidRDefault="008406C5" w:rsidP="008406C5">
      <w:pPr>
        <w:jc w:val="center"/>
        <w:rPr>
          <w:rFonts w:ascii="Tahoma" w:eastAsia="Calibri" w:hAnsi="Tahoma" w:cs="Tahoma"/>
          <w:b/>
          <w:sz w:val="44"/>
          <w:szCs w:val="44"/>
        </w:rPr>
      </w:pPr>
      <w:r w:rsidRPr="008406C5">
        <w:rPr>
          <w:rFonts w:ascii="Tahoma" w:eastAsia="Calibri" w:hAnsi="Tahoma" w:cs="Tahoma"/>
          <w:b/>
          <w:sz w:val="44"/>
          <w:szCs w:val="44"/>
        </w:rPr>
        <w:t>Рабочая программа</w:t>
      </w:r>
    </w:p>
    <w:p w:rsidR="008406C5" w:rsidRPr="008406C5" w:rsidRDefault="008406C5" w:rsidP="008406C5">
      <w:pPr>
        <w:jc w:val="center"/>
        <w:rPr>
          <w:rFonts w:ascii="Tahoma" w:eastAsia="Calibri" w:hAnsi="Tahoma" w:cs="Tahoma"/>
          <w:b/>
          <w:sz w:val="44"/>
          <w:szCs w:val="44"/>
        </w:rPr>
      </w:pPr>
      <w:r w:rsidRPr="008406C5">
        <w:rPr>
          <w:rFonts w:ascii="Tahoma" w:eastAsia="Calibri" w:hAnsi="Tahoma" w:cs="Tahoma"/>
          <w:b/>
          <w:sz w:val="44"/>
          <w:szCs w:val="44"/>
        </w:rPr>
        <w:t>и календарно-тематическое планирование</w:t>
      </w:r>
    </w:p>
    <w:p w:rsidR="008406C5" w:rsidRPr="008406C5" w:rsidRDefault="008406C5" w:rsidP="008406C5">
      <w:pPr>
        <w:jc w:val="center"/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i/>
          <w:sz w:val="28"/>
          <w:szCs w:val="28"/>
        </w:rPr>
        <w:t>по биологии</w:t>
      </w:r>
    </w:p>
    <w:p w:rsidR="008406C5" w:rsidRPr="008406C5" w:rsidRDefault="008406C5" w:rsidP="008406C5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Ступень обучения (класс) </w:t>
      </w:r>
      <w:r w:rsidRPr="008406C5">
        <w:rPr>
          <w:rFonts w:ascii="Tahoma" w:eastAsia="Calibri" w:hAnsi="Tahoma" w:cs="Tahoma"/>
          <w:i/>
          <w:sz w:val="28"/>
          <w:szCs w:val="28"/>
        </w:rPr>
        <w:t>среднее (полное) общее образование, 10 класс (ФГОС)</w:t>
      </w:r>
    </w:p>
    <w:p w:rsidR="008406C5" w:rsidRPr="008406C5" w:rsidRDefault="008406C5" w:rsidP="008406C5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Количество часов   </w:t>
      </w:r>
      <w:r w:rsidRPr="008406C5">
        <w:rPr>
          <w:rFonts w:ascii="Tahoma" w:eastAsia="Calibri" w:hAnsi="Tahoma" w:cs="Tahoma"/>
          <w:i/>
          <w:sz w:val="28"/>
          <w:szCs w:val="28"/>
        </w:rPr>
        <w:t xml:space="preserve">34 </w:t>
      </w:r>
      <w:r w:rsidRPr="008406C5">
        <w:rPr>
          <w:rFonts w:ascii="Tahoma" w:eastAsia="Calibri" w:hAnsi="Tahoma" w:cs="Tahoma"/>
          <w:sz w:val="28"/>
          <w:szCs w:val="28"/>
        </w:rPr>
        <w:t xml:space="preserve">                                                 Уровень           </w:t>
      </w:r>
      <w:r w:rsidRPr="008406C5">
        <w:rPr>
          <w:rFonts w:ascii="Tahoma" w:eastAsia="Calibri" w:hAnsi="Tahoma" w:cs="Tahoma"/>
          <w:i/>
          <w:sz w:val="28"/>
          <w:szCs w:val="28"/>
        </w:rPr>
        <w:t>базовый</w:t>
      </w:r>
    </w:p>
    <w:p w:rsidR="008406C5" w:rsidRDefault="008406C5" w:rsidP="008406C5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Учитель   </w:t>
      </w:r>
      <w:proofErr w:type="spellStart"/>
      <w:r w:rsidRPr="008406C5">
        <w:rPr>
          <w:rFonts w:ascii="Tahoma" w:eastAsia="Calibri" w:hAnsi="Tahoma" w:cs="Tahoma"/>
          <w:i/>
          <w:sz w:val="28"/>
          <w:szCs w:val="28"/>
        </w:rPr>
        <w:t>Майкова</w:t>
      </w:r>
      <w:proofErr w:type="spellEnd"/>
      <w:r w:rsidRPr="008406C5">
        <w:rPr>
          <w:rFonts w:ascii="Tahoma" w:eastAsia="Calibri" w:hAnsi="Tahoma" w:cs="Tahoma"/>
          <w:i/>
          <w:sz w:val="28"/>
          <w:szCs w:val="28"/>
        </w:rPr>
        <w:t xml:space="preserve"> Ирина Георгиевна</w:t>
      </w:r>
    </w:p>
    <w:p w:rsidR="008406C5" w:rsidRPr="008406C5" w:rsidRDefault="008406C5" w:rsidP="008406C5">
      <w:pPr>
        <w:rPr>
          <w:rFonts w:ascii="Tahoma" w:eastAsia="Calibri" w:hAnsi="Tahoma" w:cs="Tahoma"/>
          <w:i/>
          <w:sz w:val="28"/>
          <w:szCs w:val="28"/>
        </w:rPr>
      </w:pPr>
    </w:p>
    <w:p w:rsidR="008406C5" w:rsidRPr="008406C5" w:rsidRDefault="008406C5" w:rsidP="008406C5">
      <w:pPr>
        <w:rPr>
          <w:rFonts w:ascii="Tahoma" w:eastAsia="Calibri" w:hAnsi="Tahoma" w:cs="Tahoma"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>Программа разработана на основе</w:t>
      </w:r>
    </w:p>
    <w:p w:rsidR="008406C5" w:rsidRPr="008406C5" w:rsidRDefault="008406C5" w:rsidP="008406C5">
      <w:pPr>
        <w:shd w:val="clear" w:color="auto" w:fill="FFFFFF"/>
        <w:spacing w:after="0" w:line="240" w:lineRule="auto"/>
        <w:ind w:left="-142"/>
        <w:jc w:val="both"/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i/>
          <w:sz w:val="28"/>
          <w:szCs w:val="28"/>
        </w:rPr>
        <w:t xml:space="preserve">Примерная основная образовательная программа среднего общего образования и программа авторского коллектива Г.М. Дымшиц, О.В. Саблина. Программы общеобразовательных учреждений. Биология 10-11 классы. Г.М. Дымшиц, О.В. Саблина.  – </w:t>
      </w:r>
      <w:proofErr w:type="gramStart"/>
      <w:r w:rsidRPr="008406C5">
        <w:rPr>
          <w:rFonts w:ascii="Tahoma" w:eastAsia="Calibri" w:hAnsi="Tahoma" w:cs="Tahoma"/>
          <w:i/>
          <w:sz w:val="28"/>
          <w:szCs w:val="28"/>
        </w:rPr>
        <w:t>М.: Просвещение, 2010.)</w:t>
      </w:r>
      <w:bookmarkStart w:id="0" w:name="_GoBack"/>
      <w:bookmarkEnd w:id="0"/>
      <w:proofErr w:type="gramEnd"/>
    </w:p>
    <w:p w:rsidR="00615D40" w:rsidRPr="0005345C" w:rsidRDefault="00615D40" w:rsidP="006529C0">
      <w:pPr>
        <w:pageBreakBefore/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345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15D40" w:rsidRPr="006529C0" w:rsidRDefault="00615D40" w:rsidP="0065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Рабочая программа (базовый уровень) составлена для 10 класса Школы №3 г</w:t>
      </w:r>
      <w:proofErr w:type="gramStart"/>
      <w:r w:rsidRPr="006529C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529C0">
        <w:rPr>
          <w:rFonts w:ascii="Times New Roman" w:hAnsi="Times New Roman" w:cs="Times New Roman"/>
          <w:sz w:val="24"/>
          <w:szCs w:val="24"/>
        </w:rPr>
        <w:t>елидово Тверской области</w:t>
      </w:r>
    </w:p>
    <w:p w:rsidR="00615D40" w:rsidRPr="006529C0" w:rsidRDefault="00615D40" w:rsidP="0065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Р</w:t>
      </w:r>
      <w:r w:rsidRPr="006529C0">
        <w:rPr>
          <w:rFonts w:ascii="Times New Roman" w:hAnsi="Times New Roman" w:cs="Times New Roman"/>
          <w:bCs/>
          <w:sz w:val="24"/>
          <w:szCs w:val="24"/>
        </w:rPr>
        <w:t>абочая программа составлена на основе следующих нормативных документов:</w:t>
      </w:r>
    </w:p>
    <w:p w:rsidR="00615D40" w:rsidRPr="006529C0" w:rsidRDefault="00615D40" w:rsidP="006529C0">
      <w:pPr>
        <w:pStyle w:val="Style20"/>
        <w:widowControl/>
        <w:numPr>
          <w:ilvl w:val="0"/>
          <w:numId w:val="8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6529C0">
        <w:rPr>
          <w:rFonts w:ascii="Times New Roman" w:hAnsi="Times New Roman"/>
          <w:iCs/>
        </w:rPr>
        <w:t xml:space="preserve">Федеральный закон </w:t>
      </w:r>
      <w:r w:rsidRPr="006529C0">
        <w:rPr>
          <w:rFonts w:ascii="Times New Roman" w:hAnsi="Times New Roman"/>
        </w:rPr>
        <w:t>«Об образовании в Российской     Федерации»</w:t>
      </w:r>
      <w:r w:rsidRPr="006529C0">
        <w:rPr>
          <w:rFonts w:ascii="Times New Roman" w:hAnsi="Times New Roman"/>
          <w:iCs/>
        </w:rPr>
        <w:t xml:space="preserve"> от 29 декабря 2012 года № 273-ФЗ.</w:t>
      </w:r>
    </w:p>
    <w:p w:rsidR="00615D40" w:rsidRPr="006529C0" w:rsidRDefault="00615D40" w:rsidP="006529C0">
      <w:pPr>
        <w:pStyle w:val="Style20"/>
        <w:widowControl/>
        <w:numPr>
          <w:ilvl w:val="0"/>
          <w:numId w:val="8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proofErr w:type="gramStart"/>
      <w:r w:rsidRPr="006529C0">
        <w:rPr>
          <w:rFonts w:ascii="Times New Roman" w:hAnsi="Times New Roman"/>
        </w:rPr>
        <w:t xml:space="preserve">ФГОС СОО (утвержден приказом </w:t>
      </w:r>
      <w:proofErr w:type="spellStart"/>
      <w:r w:rsidRPr="006529C0">
        <w:rPr>
          <w:rFonts w:ascii="Times New Roman" w:hAnsi="Times New Roman"/>
        </w:rPr>
        <w:t>Минобрнауки</w:t>
      </w:r>
      <w:proofErr w:type="spellEnd"/>
      <w:r w:rsidRPr="006529C0">
        <w:rPr>
          <w:rFonts w:ascii="Times New Roman" w:hAnsi="Times New Roman"/>
        </w:rPr>
        <w:t xml:space="preserve"> России от</w:t>
      </w:r>
      <w:r w:rsidRPr="006529C0">
        <w:rPr>
          <w:rFonts w:ascii="Times New Roman" w:hAnsi="Times New Roman"/>
          <w:color w:val="000000"/>
          <w:bdr w:val="none" w:sz="0" w:space="0" w:color="auto" w:frame="1"/>
        </w:rPr>
        <w:t xml:space="preserve"> 6 октября 2009 года № 413 «Об утверждении и введении в действие федерального государственного образовательного стандарта среднего общего образования» (в редакции приказов </w:t>
      </w:r>
      <w:proofErr w:type="spellStart"/>
      <w:r w:rsidRPr="006529C0">
        <w:rPr>
          <w:rFonts w:ascii="Times New Roman" w:hAnsi="Times New Roman"/>
        </w:rPr>
        <w:t>Минобрнауки</w:t>
      </w:r>
      <w:proofErr w:type="spellEnd"/>
      <w:r w:rsidRPr="006529C0">
        <w:rPr>
          <w:rFonts w:ascii="Times New Roman" w:hAnsi="Times New Roman"/>
        </w:rPr>
        <w:t xml:space="preserve"> России от 17.05.2012</w:t>
      </w:r>
      <w:proofErr w:type="gramEnd"/>
      <w:r w:rsidRPr="006529C0">
        <w:rPr>
          <w:rFonts w:ascii="Times New Roman" w:hAnsi="Times New Roman"/>
        </w:rPr>
        <w:t xml:space="preserve"> № </w:t>
      </w:r>
      <w:proofErr w:type="gramStart"/>
      <w:r w:rsidRPr="006529C0">
        <w:rPr>
          <w:rFonts w:ascii="Times New Roman" w:hAnsi="Times New Roman"/>
        </w:rPr>
        <w:t>413, 29.12.2014 № 1645, от 31.12.2015 № 1578)</w:t>
      </w:r>
      <w:r w:rsidRPr="006529C0">
        <w:rPr>
          <w:rFonts w:ascii="Times New Roman" w:hAnsi="Times New Roman"/>
          <w:color w:val="000000"/>
        </w:rPr>
        <w:t>.</w:t>
      </w:r>
      <w:proofErr w:type="gramEnd"/>
    </w:p>
    <w:p w:rsidR="00615D40" w:rsidRPr="006529C0" w:rsidRDefault="00615D40" w:rsidP="006529C0">
      <w:pPr>
        <w:pStyle w:val="aa"/>
        <w:numPr>
          <w:ilvl w:val="0"/>
          <w:numId w:val="8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jc w:val="left"/>
        <w:textAlignment w:val="baseline"/>
        <w:rPr>
          <w:rFonts w:ascii="Times New Roman" w:hAnsi="Times New Roman"/>
          <w:color w:val="111111"/>
          <w:sz w:val="24"/>
          <w:szCs w:val="24"/>
        </w:rPr>
      </w:pPr>
      <w:r w:rsidRPr="006529C0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Список изменяющих документо</w:t>
      </w:r>
      <w:proofErr w:type="gramStart"/>
      <w:r w:rsidRPr="006529C0">
        <w:rPr>
          <w:rFonts w:ascii="Times New Roman" w:hAnsi="Times New Roman"/>
          <w:sz w:val="24"/>
          <w:szCs w:val="24"/>
        </w:rPr>
        <w:t>в(</w:t>
      </w:r>
      <w:proofErr w:type="gramEnd"/>
      <w:r w:rsidRPr="006529C0">
        <w:rPr>
          <w:rFonts w:ascii="Times New Roman" w:hAnsi="Times New Roman"/>
          <w:sz w:val="24"/>
          <w:szCs w:val="24"/>
        </w:rPr>
        <w:t xml:space="preserve">в ред. Приказов </w:t>
      </w:r>
      <w:proofErr w:type="spellStart"/>
      <w:r w:rsidRPr="006529C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529C0">
        <w:rPr>
          <w:rFonts w:ascii="Times New Roman" w:hAnsi="Times New Roman"/>
          <w:sz w:val="24"/>
          <w:szCs w:val="24"/>
        </w:rPr>
        <w:t xml:space="preserve"> России от 29.12.2014 N 1645,от 31.12.2015 N 1578, от 29.06.2017 N 613) </w:t>
      </w:r>
    </w:p>
    <w:p w:rsidR="00615D40" w:rsidRPr="006529C0" w:rsidRDefault="00615D40" w:rsidP="006529C0">
      <w:pPr>
        <w:pStyle w:val="aa"/>
        <w:numPr>
          <w:ilvl w:val="0"/>
          <w:numId w:val="8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Fonts w:ascii="Times New Roman" w:hAnsi="Times New Roman"/>
          <w:color w:val="111111"/>
          <w:sz w:val="24"/>
          <w:szCs w:val="24"/>
        </w:rPr>
      </w:pPr>
      <w:r w:rsidRPr="006529C0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6529C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529C0">
        <w:rPr>
          <w:rFonts w:ascii="Times New Roman" w:hAnsi="Times New Roman"/>
          <w:sz w:val="24"/>
          <w:szCs w:val="24"/>
        </w:rPr>
        <w:t xml:space="preserve"> России от 31.12.2015 № 1578 «</w:t>
      </w:r>
      <w:r w:rsidRPr="006529C0">
        <w:rPr>
          <w:rFonts w:ascii="Times New Roman" w:hAnsi="Times New Roman"/>
          <w:bCs/>
          <w:spacing w:val="-11"/>
          <w:sz w:val="24"/>
          <w:szCs w:val="24"/>
        </w:rPr>
        <w:t xml:space="preserve">О внесении изменений в федеральный государственный образовательный стандарт среднего общего образования, утверждённого приказом Министерства </w:t>
      </w:r>
      <w:r w:rsidRPr="006529C0">
        <w:rPr>
          <w:rFonts w:ascii="Times New Roman" w:hAnsi="Times New Roman"/>
          <w:bCs/>
          <w:spacing w:val="-12"/>
          <w:sz w:val="24"/>
          <w:szCs w:val="24"/>
        </w:rPr>
        <w:t>образования и науки Российской Федерации от 17 мая 2012 г.  № 413» (</w:t>
      </w:r>
      <w:r w:rsidRPr="006529C0">
        <w:rPr>
          <w:rFonts w:ascii="Times New Roman" w:hAnsi="Times New Roman"/>
          <w:sz w:val="24"/>
          <w:szCs w:val="24"/>
        </w:rPr>
        <w:t>зарегистрировано в Минюсте России 09.02.2016 № 41020).</w:t>
      </w:r>
    </w:p>
    <w:p w:rsidR="00615D40" w:rsidRPr="006529C0" w:rsidRDefault="00615D40" w:rsidP="006529C0">
      <w:pPr>
        <w:pStyle w:val="Style20"/>
        <w:widowControl/>
        <w:numPr>
          <w:ilvl w:val="0"/>
          <w:numId w:val="8"/>
        </w:numPr>
        <w:pBdr>
          <w:bottom w:val="single" w:sz="6" w:space="8" w:color="ECEEEF"/>
        </w:pBdr>
        <w:shd w:val="clear" w:color="auto" w:fill="FFFFFF"/>
        <w:tabs>
          <w:tab w:val="left" w:pos="0"/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6529C0">
        <w:rPr>
          <w:rFonts w:ascii="Times New Roman" w:hAnsi="Times New Roman"/>
        </w:rPr>
        <w:t xml:space="preserve">Постановление  Главного  государственного  санитарного  врача  Российской Федерации  от  29.12.2010  №  189  «Об  утверждении  </w:t>
      </w:r>
      <w:proofErr w:type="spellStart"/>
      <w:r w:rsidRPr="006529C0">
        <w:rPr>
          <w:rFonts w:ascii="Times New Roman" w:hAnsi="Times New Roman"/>
        </w:rPr>
        <w:t>СанПиН</w:t>
      </w:r>
      <w:proofErr w:type="spellEnd"/>
      <w:r w:rsidRPr="006529C0">
        <w:rPr>
          <w:rFonts w:ascii="Times New Roman" w:hAnsi="Times New Roman"/>
        </w:rPr>
        <w:t xml:space="preserve">  2.4.2.2821-10  «</w:t>
      </w:r>
      <w:proofErr w:type="spellStart"/>
      <w:r w:rsidRPr="006529C0">
        <w:rPr>
          <w:rFonts w:ascii="Times New Roman" w:hAnsi="Times New Roman"/>
        </w:rPr>
        <w:t>Санитарно</w:t>
      </w:r>
      <w:r w:rsidRPr="006529C0">
        <w:rPr>
          <w:rFonts w:ascii="Times New Roman" w:hAnsi="Times New Roman"/>
        </w:rPr>
        <w:softHyphen/>
        <w:t>эпидемиологические</w:t>
      </w:r>
      <w:proofErr w:type="spellEnd"/>
      <w:r w:rsidRPr="006529C0">
        <w:rPr>
          <w:rFonts w:ascii="Times New Roman" w:hAnsi="Times New Roman"/>
        </w:rPr>
        <w:t xml:space="preserve">  требования  к  условиям  и  организации  обучения  в  общеобразовательных учреждениях»,  зарегистрированных  в  Минюсте  РФ  03.03.2011  г.  (с  изменениями  и дополнениями от 24.12. 2015 г. №81)</w:t>
      </w:r>
    </w:p>
    <w:p w:rsidR="00615D40" w:rsidRPr="006529C0" w:rsidRDefault="00615D40" w:rsidP="006529C0">
      <w:pPr>
        <w:pStyle w:val="a7"/>
        <w:numPr>
          <w:ilvl w:val="0"/>
          <w:numId w:val="8"/>
        </w:numPr>
        <w:ind w:right="20"/>
        <w:rPr>
          <w:rStyle w:val="a8"/>
          <w:rFonts w:eastAsia="Calibri"/>
          <w:color w:val="000000"/>
        </w:rPr>
      </w:pPr>
      <w:r w:rsidRPr="006529C0">
        <w:rPr>
          <w:rStyle w:val="a8"/>
          <w:rFonts w:eastAsia="Calibri"/>
          <w:color w:val="000000"/>
        </w:rPr>
        <w:t>Федерального перечня учебников, реко</w:t>
      </w:r>
      <w:r w:rsidRPr="006529C0">
        <w:rPr>
          <w:rStyle w:val="a8"/>
          <w:rFonts w:eastAsia="Calibri"/>
          <w:color w:val="000000"/>
        </w:rPr>
        <w:softHyphen/>
        <w:t xml:space="preserve">мендуемых  к использованию при реализации имеющих государственную аккредитацию образовательных программ  начального общего, основного общего, среднего общего образования, утвержденных приказом Министерства образования и науки Российской Федерации от 28.12.2018 года №345; </w:t>
      </w:r>
    </w:p>
    <w:p w:rsidR="00615D40" w:rsidRPr="006529C0" w:rsidRDefault="00615D40" w:rsidP="006529C0">
      <w:pPr>
        <w:pStyle w:val="a7"/>
        <w:numPr>
          <w:ilvl w:val="0"/>
          <w:numId w:val="8"/>
        </w:numPr>
        <w:ind w:right="20"/>
        <w:rPr>
          <w:rFonts w:eastAsia="Calibri"/>
        </w:rPr>
      </w:pPr>
      <w:r w:rsidRPr="006529C0">
        <w:t>Приказа Министерства просвещения России от 18.05.2020 №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615D40" w:rsidRPr="006529C0" w:rsidRDefault="00615D40" w:rsidP="006529C0">
      <w:pPr>
        <w:pStyle w:val="aa"/>
        <w:numPr>
          <w:ilvl w:val="0"/>
          <w:numId w:val="8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Style w:val="a8"/>
          <w:rFonts w:eastAsia="Calibri"/>
        </w:rPr>
      </w:pPr>
      <w:proofErr w:type="gramStart"/>
      <w:r w:rsidRPr="006529C0">
        <w:rPr>
          <w:rFonts w:ascii="Times New Roman" w:hAnsi="Times New Roman"/>
          <w:bCs/>
          <w:sz w:val="24"/>
          <w:szCs w:val="24"/>
        </w:rPr>
        <w:t>Примерной</w:t>
      </w:r>
      <w:proofErr w:type="gramEnd"/>
      <w:r w:rsidRPr="006529C0">
        <w:rPr>
          <w:rFonts w:ascii="Times New Roman" w:hAnsi="Times New Roman"/>
          <w:bCs/>
          <w:sz w:val="24"/>
          <w:szCs w:val="24"/>
        </w:rPr>
        <w:t xml:space="preserve"> основная образовательная программа среднего общего образования, одобренной </w:t>
      </w:r>
      <w:r w:rsidRPr="006529C0">
        <w:rPr>
          <w:rFonts w:ascii="Times New Roman" w:hAnsi="Times New Roman"/>
          <w:sz w:val="24"/>
          <w:szCs w:val="24"/>
        </w:rPr>
        <w:t xml:space="preserve">решением федерального учебно-методического объединения по общему образованию (протокол  от 28 июня 2016 г. № 2/16-з), сайт </w:t>
      </w:r>
      <w:hyperlink r:id="rId6" w:history="1">
        <w:r w:rsidRPr="006529C0">
          <w:rPr>
            <w:rStyle w:val="a6"/>
            <w:rFonts w:ascii="Times New Roman" w:hAnsi="Times New Roman"/>
            <w:sz w:val="24"/>
            <w:szCs w:val="24"/>
          </w:rPr>
          <w:t>http://fgosreestr.ru/registry/primernaya-osnovnaya-obrazovatelnaya-programma-srednego-obshhego-obrazovaniya/</w:t>
        </w:r>
      </w:hyperlink>
    </w:p>
    <w:p w:rsidR="009B0283" w:rsidRPr="006529C0" w:rsidRDefault="009B0283" w:rsidP="006529C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авторского коллектива Г.М. Дымшиц, О.В Саблина. Программы общеобразовательных учреждений. Биология 10-11 классы./Г.М. Дымшиц, О.В. Саблина</w:t>
      </w:r>
      <w:proofErr w:type="gramStart"/>
      <w:r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 2010.</w:t>
      </w:r>
    </w:p>
    <w:p w:rsidR="00615D40" w:rsidRPr="006529C0" w:rsidRDefault="00615D40" w:rsidP="006529C0">
      <w:pPr>
        <w:pStyle w:val="aa"/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</w:rPr>
      </w:pPr>
      <w:r w:rsidRPr="006529C0">
        <w:rPr>
          <w:rFonts w:ascii="Times New Roman" w:hAnsi="Times New Roman"/>
          <w:sz w:val="24"/>
          <w:szCs w:val="24"/>
        </w:rPr>
        <w:t xml:space="preserve">ООП </w:t>
      </w:r>
      <w:r w:rsidRPr="006529C0">
        <w:rPr>
          <w:rFonts w:ascii="Times New Roman" w:hAnsi="Times New Roman"/>
          <w:sz w:val="24"/>
          <w:szCs w:val="24"/>
          <w:lang w:val="en-US"/>
        </w:rPr>
        <w:t>C</w:t>
      </w:r>
      <w:r w:rsidRPr="006529C0">
        <w:rPr>
          <w:rFonts w:ascii="Times New Roman" w:hAnsi="Times New Roman"/>
          <w:sz w:val="24"/>
          <w:szCs w:val="24"/>
        </w:rPr>
        <w:t>ОО Школы №3 г</w:t>
      </w:r>
      <w:proofErr w:type="gramStart"/>
      <w:r w:rsidRPr="006529C0">
        <w:rPr>
          <w:rFonts w:ascii="Times New Roman" w:hAnsi="Times New Roman"/>
          <w:sz w:val="24"/>
          <w:szCs w:val="24"/>
        </w:rPr>
        <w:t>.Н</w:t>
      </w:r>
      <w:proofErr w:type="gramEnd"/>
      <w:r w:rsidRPr="006529C0">
        <w:rPr>
          <w:rFonts w:ascii="Times New Roman" w:hAnsi="Times New Roman"/>
          <w:sz w:val="24"/>
          <w:szCs w:val="24"/>
        </w:rPr>
        <w:t>елидово   Тверской области</w:t>
      </w:r>
    </w:p>
    <w:p w:rsidR="00615D40" w:rsidRPr="006529C0" w:rsidRDefault="00615D40" w:rsidP="006529C0">
      <w:pPr>
        <w:pStyle w:val="a7"/>
        <w:numPr>
          <w:ilvl w:val="0"/>
          <w:numId w:val="8"/>
        </w:numPr>
        <w:ind w:right="20"/>
        <w:rPr>
          <w:rStyle w:val="a8"/>
          <w:rFonts w:eastAsia="Calibri"/>
          <w:color w:val="000000"/>
        </w:rPr>
      </w:pPr>
      <w:r w:rsidRPr="006529C0">
        <w:t>Учебного плана Школы №3 города Нелидово Тверской обл.</w:t>
      </w:r>
      <w:r w:rsidRPr="006529C0">
        <w:rPr>
          <w:rStyle w:val="a8"/>
          <w:rFonts w:eastAsia="Calibri"/>
          <w:color w:val="000000"/>
        </w:rPr>
        <w:t xml:space="preserve"> </w:t>
      </w:r>
    </w:p>
    <w:p w:rsidR="00615D40" w:rsidRPr="006529C0" w:rsidRDefault="00615D40" w:rsidP="00652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283" w:rsidRPr="006529C0" w:rsidRDefault="009B0283" w:rsidP="00652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CB6" w:rsidRPr="006529C0" w:rsidRDefault="00144CB6" w:rsidP="006529C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F57" w:rsidRPr="006529C0" w:rsidRDefault="009C1F57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lastRenderedPageBreak/>
        <w:t>Целью</w:t>
      </w:r>
      <w:r w:rsidRPr="006529C0">
        <w:rPr>
          <w:rFonts w:ascii="Times New Roman" w:hAnsi="Times New Roman" w:cs="Times New Roman"/>
          <w:sz w:val="24"/>
          <w:szCs w:val="24"/>
        </w:rPr>
        <w:t xml:space="preserve"> базового курса является:</w:t>
      </w:r>
    </w:p>
    <w:p w:rsidR="009C1F57" w:rsidRPr="006529C0" w:rsidRDefault="009C1F57" w:rsidP="00652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Создание у школьников представления о биологии как о вполне сложившемся комплексе научных дисциплин, каждая из которых не только решает собственные специфические проблемы, но вносила и вносит вклад в создание единого научного здания биологии, скрепленного рядом устоявшихся принципов. </w:t>
      </w:r>
    </w:p>
    <w:p w:rsidR="009C1F57" w:rsidRPr="006529C0" w:rsidRDefault="009C1F57" w:rsidP="00652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Ознакомление учащихся с основами биологической терминологии, систематики, ведущими биологическими школами и течениями, обучение свободному владению «биологическим языком» и специфике "биологического мышления", работе в научных библиотеках. </w:t>
      </w:r>
    </w:p>
    <w:p w:rsidR="009C1F57" w:rsidRPr="006529C0" w:rsidRDefault="009C1F57" w:rsidP="00652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Демонстрацию необходимости обращения к смежным дисциплинам, что позволит осознать теснейшие связи биологии с другими областями науки, получить навыки мышления в пограничных областях знаний. </w:t>
      </w:r>
    </w:p>
    <w:p w:rsidR="009C1F57" w:rsidRPr="006529C0" w:rsidRDefault="009C1F57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Базовое биологическое образование должно обеспечить выпускникам высокую биологическую, в том числе, экологическую и природоохранительную грамотность. </w:t>
      </w:r>
    </w:p>
    <w:p w:rsidR="009C1F57" w:rsidRPr="006529C0" w:rsidRDefault="009C1F57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1F57" w:rsidRPr="006529C0" w:rsidRDefault="009C1F57" w:rsidP="006529C0">
      <w:pPr>
        <w:pStyle w:val="Default"/>
      </w:pPr>
      <w:r w:rsidRPr="006529C0">
        <w:t xml:space="preserve">Изучение курса «Биология» в старшей школе направлено на решение следующих </w:t>
      </w:r>
      <w:r w:rsidR="002F70DC" w:rsidRPr="006529C0">
        <w:rPr>
          <w:bCs/>
        </w:rPr>
        <w:t>задач</w:t>
      </w:r>
      <w:r w:rsidRPr="006529C0">
        <w:t xml:space="preserve">: </w:t>
      </w:r>
    </w:p>
    <w:p w:rsidR="009C1F57" w:rsidRPr="006529C0" w:rsidRDefault="009C1F57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1F57" w:rsidRPr="006529C0" w:rsidRDefault="009C1F57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C1F57" w:rsidRPr="006529C0" w:rsidRDefault="009C1F57" w:rsidP="00652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освоение знаний </w:t>
      </w:r>
      <w:r w:rsidRPr="006529C0">
        <w:rPr>
          <w:rFonts w:ascii="Times New Roman" w:hAnsi="Times New Roman" w:cs="Times New Roman"/>
          <w:bCs/>
          <w:sz w:val="24"/>
          <w:szCs w:val="24"/>
        </w:rPr>
        <w:t>об</w:t>
      </w:r>
      <w:r w:rsidRPr="006529C0">
        <w:rPr>
          <w:rFonts w:ascii="Times New Roman" w:hAnsi="Times New Roman" w:cs="Times New Roman"/>
          <w:sz w:val="24"/>
          <w:szCs w:val="24"/>
        </w:rPr>
        <w:t xml:space="preserve"> 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экологии)</w:t>
      </w:r>
      <w:proofErr w:type="gramStart"/>
      <w:r w:rsidRPr="006529C0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6529C0">
        <w:rPr>
          <w:rFonts w:ascii="Times New Roman" w:hAnsi="Times New Roman" w:cs="Times New Roman"/>
          <w:sz w:val="24"/>
          <w:szCs w:val="24"/>
        </w:rPr>
        <w:t xml:space="preserve">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 </w:t>
      </w:r>
    </w:p>
    <w:p w:rsidR="009C1F57" w:rsidRPr="006529C0" w:rsidRDefault="009C1F57" w:rsidP="00652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овладение умениями характеризовать современные научные открытия в области биологии; устанавливать связь между развитием биологии и социально-этическими, 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9C1F57" w:rsidRPr="006529C0" w:rsidRDefault="009C1F57" w:rsidP="00652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9C1F57" w:rsidRPr="006529C0" w:rsidRDefault="009C1F57" w:rsidP="00652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воспитание 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9B0283" w:rsidRPr="006529C0" w:rsidRDefault="009C1F57" w:rsidP="00652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6529C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Pr="006529C0">
        <w:rPr>
          <w:rFonts w:ascii="Times New Roman" w:hAnsi="Times New Roman" w:cs="Times New Roman"/>
          <w:sz w:val="24"/>
          <w:szCs w:val="24"/>
        </w:rPr>
        <w:t>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9C1F57" w:rsidRPr="006529C0" w:rsidRDefault="009C1F57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рассчитана на преподавание курса биологии в 10 классе (базовый уровень) в объеме 1 часа в неделю.</w:t>
      </w:r>
      <w:r w:rsidR="009B0283" w:rsidRPr="00652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B0283" w:rsidRPr="006529C0">
        <w:rPr>
          <w:rFonts w:ascii="Times New Roman" w:hAnsi="Times New Roman" w:cs="Times New Roman"/>
          <w:sz w:val="24"/>
          <w:szCs w:val="24"/>
        </w:rPr>
        <w:t xml:space="preserve">Общее  число учебных часов за  год обучения составляет 34 ч. </w:t>
      </w:r>
    </w:p>
    <w:p w:rsidR="009C1F57" w:rsidRPr="006529C0" w:rsidRDefault="009C1F57" w:rsidP="006529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2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Количество контрольных работ  за год – </w:t>
      </w:r>
    </w:p>
    <w:p w:rsidR="009C1F57" w:rsidRPr="006529C0" w:rsidRDefault="009C1F57" w:rsidP="006529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2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Количество лабораторных работ  за год – </w:t>
      </w:r>
      <w:r w:rsidR="009B0283" w:rsidRPr="006529C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</w:p>
    <w:p w:rsidR="009C1F57" w:rsidRPr="006529C0" w:rsidRDefault="009C1F57" w:rsidP="006529C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2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Количество практических работ за год – </w:t>
      </w:r>
      <w:r w:rsidR="009B0283" w:rsidRPr="006529C0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p w:rsidR="009C1F57" w:rsidRPr="006529C0" w:rsidRDefault="009C1F57" w:rsidP="00652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учебник:  Д.К. Беляев, Д.М. Дымшиц</w:t>
      </w:r>
      <w:r w:rsidR="00535512"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,   Биолог</w:t>
      </w:r>
      <w:r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ия. 10 класс</w:t>
      </w:r>
      <w:r w:rsidR="00535512"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</w:t>
      </w:r>
      <w:proofErr w:type="gramStart"/>
      <w:r w:rsidR="00535512"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35512"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35512"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535512"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="00535512"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535512"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: базовый уровень – 7-е изд. - </w:t>
      </w:r>
      <w:r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  2020 год</w:t>
      </w:r>
      <w:r w:rsidR="00535512"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(Классический курс)</w:t>
      </w:r>
    </w:p>
    <w:p w:rsidR="009C1F57" w:rsidRPr="006529C0" w:rsidRDefault="009C1F57" w:rsidP="006529C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C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ОСВОЕНИЯ КУРСА БИОЛОГИИ</w:t>
      </w:r>
    </w:p>
    <w:p w:rsidR="0095094F" w:rsidRPr="006529C0" w:rsidRDefault="0095094F" w:rsidP="0065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результаты: </w:t>
      </w:r>
    </w:p>
    <w:p w:rsidR="002F70DC" w:rsidRPr="006529C0" w:rsidRDefault="0095094F" w:rsidP="0065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>1) реализация этических установо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к по отношению к биологическим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открытиям, исследованиям и их результатам</w:t>
      </w:r>
      <w:proofErr w:type="gramStart"/>
      <w:r w:rsidRPr="006529C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F70DC" w:rsidRPr="006529C0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>2) признание высокой ценности жизни в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о всех её проявлениях, здоровья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своего и других людей, реализацию установок здорового образа жизни;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6529C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познавательных м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отивов, направленных на получе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ние нового знания в области биологии в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 связи с будущей профессиональ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ной деятельностью или бытовыми проблемами, связанн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ыми с сохранением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собственного здоровья и экологической безопасности.</w:t>
      </w:r>
    </w:p>
    <w:p w:rsidR="00C277A0" w:rsidRPr="006529C0" w:rsidRDefault="00C277A0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7A0" w:rsidRPr="006529C0" w:rsidRDefault="00C277A0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2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52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="006529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277A0" w:rsidRPr="006529C0" w:rsidRDefault="00C277A0" w:rsidP="006529C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  <w:r w:rsidRPr="006529C0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>Регулятивные универсальные учебные действия</w:t>
      </w:r>
    </w:p>
    <w:p w:rsidR="00C277A0" w:rsidRPr="006529C0" w:rsidRDefault="00C277A0" w:rsidP="006529C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277A0" w:rsidRPr="006529C0" w:rsidRDefault="00C277A0" w:rsidP="006529C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C277A0" w:rsidRPr="006529C0" w:rsidRDefault="00C277A0" w:rsidP="006529C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277A0" w:rsidRPr="006529C0" w:rsidRDefault="00C277A0" w:rsidP="006529C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C277A0" w:rsidRPr="006529C0" w:rsidRDefault="00C277A0" w:rsidP="006529C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  <w:t>сопоставлять полученный результат деятельности с поставленной заранее целью.</w:t>
      </w:r>
    </w:p>
    <w:p w:rsidR="00C277A0" w:rsidRPr="006529C0" w:rsidRDefault="00C277A0" w:rsidP="006529C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  <w:r w:rsidRPr="006529C0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>Познавательные универсальные учебные действия</w:t>
      </w:r>
    </w:p>
    <w:p w:rsidR="00C277A0" w:rsidRPr="006529C0" w:rsidRDefault="00C277A0" w:rsidP="006529C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277A0" w:rsidRPr="006529C0" w:rsidRDefault="00C277A0" w:rsidP="006529C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277A0" w:rsidRPr="006529C0" w:rsidRDefault="00C277A0" w:rsidP="006529C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277A0" w:rsidRPr="006529C0" w:rsidRDefault="00C277A0" w:rsidP="006529C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277A0" w:rsidRPr="006529C0" w:rsidRDefault="00C277A0" w:rsidP="006529C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C277A0" w:rsidRPr="006529C0" w:rsidRDefault="00C277A0" w:rsidP="006529C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  <w:proofErr w:type="spellStart"/>
      <w:r w:rsidRPr="006529C0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Коммуникативные</w:t>
      </w:r>
      <w:proofErr w:type="spellEnd"/>
      <w:r w:rsidRPr="006529C0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 xml:space="preserve"> </w:t>
      </w:r>
      <w:proofErr w:type="spellStart"/>
      <w:r w:rsidRPr="006529C0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универсальные</w:t>
      </w:r>
      <w:proofErr w:type="spellEnd"/>
      <w:r w:rsidRPr="006529C0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 xml:space="preserve"> </w:t>
      </w:r>
      <w:proofErr w:type="spellStart"/>
      <w:r w:rsidRPr="006529C0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учебные</w:t>
      </w:r>
      <w:proofErr w:type="spellEnd"/>
      <w:r w:rsidRPr="006529C0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 xml:space="preserve"> </w:t>
      </w:r>
      <w:proofErr w:type="spellStart"/>
      <w:r w:rsidRPr="006529C0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действия</w:t>
      </w:r>
      <w:proofErr w:type="spellEnd"/>
    </w:p>
    <w:p w:rsidR="00C277A0" w:rsidRPr="006529C0" w:rsidRDefault="00C277A0" w:rsidP="006529C0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со</w:t>
      </w:r>
      <w:proofErr w:type="gramEnd"/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277A0" w:rsidRPr="006529C0" w:rsidRDefault="00C277A0" w:rsidP="006529C0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277A0" w:rsidRPr="006529C0" w:rsidRDefault="00C277A0" w:rsidP="006529C0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6529C0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277A0" w:rsidRPr="006529C0" w:rsidRDefault="00C277A0" w:rsidP="0065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освоения выпускниками старшей школы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курса биологии </w:t>
      </w:r>
      <w:r w:rsidRPr="00652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базового уровня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529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познавательной (интеллектуальной) сфере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lastRenderedPageBreak/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характеристика содержания биологичес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ких теорий (клеточная, эволюци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онная теория Дарвина); учения Вернадского о биосфере; законов Менделя,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>закономерностей изменчивости; вклада вы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дающихся учёных в развитие био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логической науки;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выделение существенных признаков 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биологических объектов (клеток: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растительных и животных, доядерных и ядерных, половых и соматических;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29C0">
        <w:rPr>
          <w:rFonts w:ascii="Times New Roman" w:hAnsi="Times New Roman" w:cs="Times New Roman"/>
          <w:color w:val="000000"/>
          <w:sz w:val="24"/>
          <w:szCs w:val="24"/>
        </w:rPr>
        <w:t>организмов: одноклеточных и многоклеточн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ых; видов, экосистем, биосферы)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и процессов (обмен веществ, размножение, деление клетки, оплодотворение,</w:t>
      </w:r>
      <w:proofErr w:type="gramEnd"/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искусственного и естественного 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отбора, формирование приспособ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ленности, образование видов, круговорот веществ и превращения энергии</w:t>
      </w:r>
    </w:p>
    <w:p w:rsidR="002F70DC" w:rsidRPr="006529C0" w:rsidRDefault="00C277A0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>в экосистемах и биосфере);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объяснение роли биологии в форми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ровании научного мировоззрения;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вклада биологических теорий в формирова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ние современной </w:t>
      </w:r>
      <w:proofErr w:type="gramStart"/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естественно-на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учной</w:t>
      </w:r>
      <w:proofErr w:type="gramEnd"/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 картины мира; отрицательного влиян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ия алкоголя, никотина, наркоти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ческих веществ на развитие человека; вл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ияния мутагенов на организм че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ловека, экологических факторов на организмы;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 причин эволюции, изменяе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мости видов, нарушений развития организм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ов, наследственных заболеваний,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мутаций, устойчивости и смены экосистем;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приведение доказательств (аргумен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тация) единства живой и неживой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природы, родства живых организмов; взаимосвязей о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рганизмов и окружаю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щей среды; необходимости сохранения многообразия видов;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умение пользоваться биологической терминологией и символикой;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решение элементарных биологических 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задач; составление элементарных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схем скрещивания и схем переноса веществ и энергии в экосистемах (цепи</w:t>
      </w:r>
      <w:proofErr w:type="gramEnd"/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>питания);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описание особей видов по морфологическому критерию;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выявление изменчивости, приспособ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лений организмов к среде обита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ния, источников мутагенов в окружающей 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среде (косвенно), антропогенных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изменений в экосистемах своей местности; 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изменений в экосистемах на био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логических моделях;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сравнение биологических объектов (хи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мический состав тел живой и не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живой природы, зародыша человека и 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других млекопитающих, природные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экосистемы и </w:t>
      </w:r>
      <w:proofErr w:type="spellStart"/>
      <w:r w:rsidRPr="006529C0">
        <w:rPr>
          <w:rFonts w:ascii="Times New Roman" w:hAnsi="Times New Roman" w:cs="Times New Roman"/>
          <w:color w:val="000000"/>
          <w:sz w:val="24"/>
          <w:szCs w:val="24"/>
        </w:rPr>
        <w:t>агроэкосистемы</w:t>
      </w:r>
      <w:proofErr w:type="spellEnd"/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 своей местности), процессов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 (естественный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и искусственный отбор, половое и бесполое размножение) и формулировка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>выводов на основе сравнения.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529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ценностно-ориентационной сфере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анализ и оценка различных гипоте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з сущности жизни, происхождения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человека и возникновения жизни, глобаль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ных экологических проблем и пу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тей их решения, последствий собственной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в окружающей сре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де; биологической информации, получаемой из разных источников;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оценка этических аспектов некоторых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исследований в области биотех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нологии (клонирование, искусственное о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плодотворение, направленное из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менение генома).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6529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сфере трудовой деятельности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овладение умениями и навыками по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>становки биологических экспери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ментов и объяснения их результатов.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6529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сфере физической деятельности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70DC" w:rsidRPr="006529C0" w:rsidRDefault="002F70DC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eastAsia="ZapfDingbats" w:hAnsi="Times New Roman" w:cs="Times New Roman"/>
          <w:color w:val="000000"/>
          <w:sz w:val="24"/>
          <w:szCs w:val="24"/>
        </w:rPr>
        <w:t xml:space="preserve">●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обоснование и соблюдение мер про</w:t>
      </w:r>
      <w:r w:rsidR="00C277A0" w:rsidRPr="006529C0">
        <w:rPr>
          <w:rFonts w:ascii="Times New Roman" w:hAnsi="Times New Roman" w:cs="Times New Roman"/>
          <w:color w:val="000000"/>
          <w:sz w:val="24"/>
          <w:szCs w:val="24"/>
        </w:rPr>
        <w:t xml:space="preserve">филактики вирусных заболеваний, </w:t>
      </w:r>
      <w:r w:rsidRPr="006529C0">
        <w:rPr>
          <w:rFonts w:ascii="Times New Roman" w:hAnsi="Times New Roman" w:cs="Times New Roman"/>
          <w:color w:val="000000"/>
          <w:sz w:val="24"/>
          <w:szCs w:val="24"/>
        </w:rPr>
        <w:t>вредных привычек (курение, употребление алкоголя, наркомания); правил</w:t>
      </w:r>
    </w:p>
    <w:p w:rsidR="002F70DC" w:rsidRDefault="002F70DC" w:rsidP="006529C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color w:val="000000"/>
          <w:sz w:val="24"/>
          <w:szCs w:val="24"/>
        </w:rPr>
        <w:t>поведения в окружающей среде.</w:t>
      </w:r>
    </w:p>
    <w:p w:rsidR="006529C0" w:rsidRPr="006529C0" w:rsidRDefault="006529C0" w:rsidP="006529C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70704" w:rsidRPr="006529C0" w:rsidRDefault="00A95261" w:rsidP="00652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9C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 курса биологии</w:t>
      </w:r>
      <w:r w:rsidR="00970704" w:rsidRPr="006529C0">
        <w:rPr>
          <w:rFonts w:ascii="Times New Roman" w:hAnsi="Times New Roman" w:cs="Times New Roman"/>
          <w:color w:val="000000"/>
          <w:sz w:val="28"/>
          <w:szCs w:val="28"/>
        </w:rPr>
        <w:t xml:space="preserve"> 10 класс. Базовый уровен</w:t>
      </w:r>
      <w:r w:rsidRPr="006529C0">
        <w:rPr>
          <w:rFonts w:ascii="Times New Roman" w:hAnsi="Times New Roman" w:cs="Times New Roman"/>
          <w:color w:val="000000"/>
          <w:sz w:val="28"/>
          <w:szCs w:val="28"/>
        </w:rPr>
        <w:t>ь</w:t>
      </w:r>
    </w:p>
    <w:p w:rsidR="006529C0" w:rsidRDefault="006529C0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ВВЕДЕНИЕ (1ч)</w:t>
      </w:r>
    </w:p>
    <w:p w:rsid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Биология – наука о живой природе. Основные признаки живого. Биологические системы. Уровни организации жизни. Методы изучен</w:t>
      </w:r>
      <w:r w:rsidR="006529C0">
        <w:rPr>
          <w:rFonts w:ascii="Times New Roman" w:hAnsi="Times New Roman" w:cs="Times New Roman"/>
          <w:sz w:val="24"/>
          <w:szCs w:val="24"/>
        </w:rPr>
        <w:t>ия биологии. Значение биологии.</w:t>
      </w:r>
    </w:p>
    <w:p w:rsidR="006529C0" w:rsidRDefault="006529C0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04" w:rsidRDefault="00970704" w:rsidP="006529C0">
      <w:pPr>
        <w:pStyle w:val="a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Раздел I</w:t>
      </w:r>
      <w:r w:rsidRPr="006529C0">
        <w:rPr>
          <w:rFonts w:ascii="Times New Roman" w:hAnsi="Times New Roman" w:cs="Times New Roman"/>
          <w:sz w:val="24"/>
          <w:szCs w:val="24"/>
        </w:rPr>
        <w:t xml:space="preserve">  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>КЛЕТКА — ЕДИНИЦА ЖИВОГО (16 ч)</w:t>
      </w:r>
    </w:p>
    <w:p w:rsidR="006529C0" w:rsidRDefault="006529C0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Тема 1.</w:t>
      </w:r>
      <w:r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Style w:val="style2"/>
          <w:rFonts w:ascii="Times New Roman" w:hAnsi="Times New Roman" w:cs="Times New Roman"/>
          <w:b/>
          <w:sz w:val="24"/>
          <w:szCs w:val="24"/>
        </w:rPr>
        <w:t>Химический состав клетки</w:t>
      </w:r>
      <w:r w:rsidRPr="006529C0">
        <w:rPr>
          <w:rStyle w:val="style2"/>
          <w:rFonts w:ascii="Times New Roman" w:hAnsi="Times New Roman" w:cs="Times New Roman"/>
          <w:sz w:val="24"/>
          <w:szCs w:val="24"/>
        </w:rPr>
        <w:t xml:space="preserve"> </w:t>
      </w:r>
      <w:r w:rsidR="006529C0" w:rsidRPr="006529C0">
        <w:rPr>
          <w:rFonts w:ascii="Times New Roman" w:hAnsi="Times New Roman" w:cs="Times New Roman"/>
          <w:sz w:val="24"/>
          <w:szCs w:val="24"/>
        </w:rPr>
        <w:t>(4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0D74E8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      Биологически важные химические элементы. Неорганические (минеральные) соединения. Биополимеры. Углеводы, липиды. Белки, их строение и функции. Нуклеиновые кислоты. АТФ и другие органические соединения клетки.</w:t>
      </w:r>
    </w:p>
    <w:p w:rsidR="000D74E8" w:rsidRPr="006529C0" w:rsidRDefault="000D74E8" w:rsidP="006529C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9C0">
        <w:rPr>
          <w:rFonts w:ascii="Times New Roman" w:hAnsi="Times New Roman" w:cs="Times New Roman"/>
          <w:i/>
          <w:sz w:val="24"/>
          <w:szCs w:val="24"/>
        </w:rPr>
        <w:t>Лабораторная работа</w:t>
      </w:r>
    </w:p>
    <w:p w:rsidR="000D74E8" w:rsidRPr="006529C0" w:rsidRDefault="000D74E8" w:rsidP="006529C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9C0">
        <w:rPr>
          <w:rFonts w:ascii="Times New Roman" w:hAnsi="Times New Roman" w:cs="Times New Roman"/>
          <w:i/>
          <w:sz w:val="24"/>
          <w:szCs w:val="24"/>
        </w:rPr>
        <w:t>№1 Активность фермента каталазы в животных и растительных тканях</w:t>
      </w:r>
    </w:p>
    <w:p w:rsidR="006529C0" w:rsidRDefault="006529C0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Тема 2.</w:t>
      </w:r>
      <w:r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Style w:val="style2"/>
          <w:rFonts w:ascii="Times New Roman" w:hAnsi="Times New Roman" w:cs="Times New Roman"/>
          <w:b/>
          <w:sz w:val="24"/>
          <w:szCs w:val="24"/>
        </w:rPr>
        <w:t>Структура и функции клетки</w:t>
      </w:r>
      <w:r w:rsidRPr="006529C0">
        <w:rPr>
          <w:rStyle w:val="style2"/>
          <w:rFonts w:ascii="Times New Roman" w:hAnsi="Times New Roman" w:cs="Times New Roman"/>
          <w:sz w:val="24"/>
          <w:szCs w:val="24"/>
        </w:rPr>
        <w:t xml:space="preserve"> </w:t>
      </w:r>
      <w:r w:rsidR="006529C0" w:rsidRPr="006529C0">
        <w:rPr>
          <w:rFonts w:ascii="Times New Roman" w:hAnsi="Times New Roman" w:cs="Times New Roman"/>
          <w:sz w:val="24"/>
          <w:szCs w:val="24"/>
        </w:rPr>
        <w:t>(5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970704" w:rsidRPr="006529C0" w:rsidRDefault="00970704" w:rsidP="00652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      Развитие знаний </w:t>
      </w:r>
      <w:r w:rsidR="009B0283" w:rsidRPr="006529C0">
        <w:rPr>
          <w:rFonts w:ascii="Times New Roman" w:hAnsi="Times New Roman" w:cs="Times New Roman"/>
          <w:sz w:val="24"/>
          <w:szCs w:val="24"/>
        </w:rPr>
        <w:t>о клетке. Клеточная теория.</w:t>
      </w:r>
      <w:r w:rsidRPr="006529C0">
        <w:rPr>
          <w:rFonts w:ascii="Times New Roman" w:hAnsi="Times New Roman" w:cs="Times New Roman"/>
          <w:sz w:val="24"/>
          <w:szCs w:val="24"/>
        </w:rPr>
        <w:t xml:space="preserve">  Цитоплазма. Плазматическая мембрана. Эндоплазматическая сеть. Комплекс 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="009B0283"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Fonts w:ascii="Times New Roman" w:hAnsi="Times New Roman" w:cs="Times New Roman"/>
          <w:sz w:val="24"/>
          <w:szCs w:val="24"/>
        </w:rPr>
        <w:t xml:space="preserve">и лизосомы. Митохондрии, пластиды, органоиды движения, включения. Ядро. </w:t>
      </w:r>
      <w:r w:rsidR="009B0283" w:rsidRPr="006529C0">
        <w:rPr>
          <w:rFonts w:ascii="Times New Roman" w:hAnsi="Times New Roman" w:cs="Times New Roman"/>
          <w:sz w:val="24"/>
          <w:szCs w:val="24"/>
        </w:rPr>
        <w:t>Строение и функции хромосом.</w:t>
      </w:r>
      <w:r w:rsidRPr="006529C0">
        <w:rPr>
          <w:rFonts w:ascii="Times New Roman" w:hAnsi="Times New Roman" w:cs="Times New Roman"/>
          <w:sz w:val="24"/>
          <w:szCs w:val="24"/>
        </w:rPr>
        <w:t>   Прокариоты и эукариоты.</w:t>
      </w: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9C0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970704" w:rsidRPr="006529C0" w:rsidRDefault="000D74E8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i/>
          <w:sz w:val="24"/>
          <w:szCs w:val="24"/>
        </w:rPr>
        <w:t xml:space="preserve"> № 2</w:t>
      </w:r>
      <w:r w:rsidR="00970704" w:rsidRPr="006529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29C0">
        <w:rPr>
          <w:rFonts w:ascii="Times New Roman" w:hAnsi="Times New Roman" w:cs="Times New Roman"/>
          <w:sz w:val="24"/>
          <w:szCs w:val="24"/>
        </w:rPr>
        <w:t xml:space="preserve">Плазмолиз и 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деплазмолиз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в клетках кожицы лука.</w:t>
      </w:r>
    </w:p>
    <w:p w:rsidR="00970704" w:rsidRPr="006529C0" w:rsidRDefault="00C76F4D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3 </w:t>
      </w:r>
      <w:r w:rsidR="000D74E8" w:rsidRPr="006529C0">
        <w:rPr>
          <w:rFonts w:ascii="Times New Roman" w:hAnsi="Times New Roman" w:cs="Times New Roman"/>
          <w:sz w:val="24"/>
          <w:szCs w:val="24"/>
        </w:rPr>
        <w:t>Строение  растительной, животной, грибной</w:t>
      </w:r>
      <w:r w:rsidR="00970704"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="000D74E8" w:rsidRPr="006529C0">
        <w:rPr>
          <w:rFonts w:ascii="Times New Roman" w:hAnsi="Times New Roman" w:cs="Times New Roman"/>
          <w:sz w:val="24"/>
          <w:szCs w:val="24"/>
        </w:rPr>
        <w:t>и бактериальной клеток под микроскопом</w:t>
      </w:r>
    </w:p>
    <w:p w:rsidR="006529C0" w:rsidRDefault="006529C0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Тема 3.</w:t>
      </w:r>
      <w:r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 xml:space="preserve">Обеспечение клеток энергией </w:t>
      </w:r>
      <w:r w:rsidR="006529C0" w:rsidRPr="006529C0">
        <w:rPr>
          <w:rFonts w:ascii="Times New Roman" w:hAnsi="Times New Roman" w:cs="Times New Roman"/>
          <w:sz w:val="24"/>
          <w:szCs w:val="24"/>
        </w:rPr>
        <w:t>(2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      Обмен веществ и превращение энергии — свойство живых организмов. Фотосинтез. Преобразование энергии света в энергию химических связей. Обеспечение клеток энергией за счет окисления органических веществ без участия кислорода. Биологическое окисление при участии кислорода.</w:t>
      </w:r>
    </w:p>
    <w:p w:rsidR="006529C0" w:rsidRDefault="006529C0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Тема 4.</w:t>
      </w:r>
      <w:r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>Наследственная информация и реализация ее в клетке</w:t>
      </w:r>
      <w:r w:rsidR="006529C0" w:rsidRPr="006529C0">
        <w:rPr>
          <w:rFonts w:ascii="Times New Roman" w:hAnsi="Times New Roman" w:cs="Times New Roman"/>
          <w:sz w:val="24"/>
          <w:szCs w:val="24"/>
        </w:rPr>
        <w:t xml:space="preserve"> (5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970704" w:rsidRPr="006529C0" w:rsidRDefault="00970704" w:rsidP="00652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      Генетическая информация. Ген. Геном. Удвоение ДНК. Образование информационной РНК по матрице ДНК. Генетический код. Биосинтез белков.</w:t>
      </w:r>
      <w:r w:rsidRPr="006529C0">
        <w:rPr>
          <w:rFonts w:ascii="Times New Roman" w:hAnsi="Times New Roman" w:cs="Times New Roman"/>
          <w:sz w:val="24"/>
          <w:szCs w:val="24"/>
        </w:rPr>
        <w:br/>
        <w:t>      Вирусы. Профилактика СПИДа.</w:t>
      </w:r>
      <w:r w:rsidR="000D74E8" w:rsidRPr="006529C0">
        <w:rPr>
          <w:rFonts w:ascii="Times New Roman" w:hAnsi="Times New Roman" w:cs="Times New Roman"/>
          <w:sz w:val="24"/>
          <w:szCs w:val="24"/>
        </w:rPr>
        <w:t xml:space="preserve"> Генная и клеточная инженерия.</w:t>
      </w: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29C0">
        <w:rPr>
          <w:rStyle w:val="a5"/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6529C0">
        <w:rPr>
          <w:rFonts w:ascii="Times New Roman" w:hAnsi="Times New Roman" w:cs="Times New Roman"/>
          <w:sz w:val="24"/>
          <w:szCs w:val="24"/>
        </w:rPr>
        <w:br/>
        <w:t xml:space="preserve">      Схемы, таблицы, транспаранты и пространственные модели, иллюстрирующие: строение молекул белков, молекулы ДНК, молекул РНК, 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клетки, клеток животных и растений, вирусов, хромосом; удвоение молекул ДНК; транскрипцию; генетический код; биосинтез белков; обмен веществ и превращения энергии в клетке; фотосинтез.</w:t>
      </w:r>
      <w:proofErr w:type="gramEnd"/>
      <w:r w:rsidRPr="006529C0">
        <w:rPr>
          <w:rFonts w:ascii="Times New Roman" w:hAnsi="Times New Roman" w:cs="Times New Roman"/>
          <w:sz w:val="24"/>
          <w:szCs w:val="24"/>
        </w:rPr>
        <w:t xml:space="preserve"> Динамические пособия «Биосинтез белка», «Строение клетки».</w:t>
      </w:r>
    </w:p>
    <w:p w:rsidR="00970704" w:rsidRPr="006529C0" w:rsidRDefault="00970704" w:rsidP="00652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 xml:space="preserve">Раздел II 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>РАЗМНОЖЕНИЕ И РАЗВИТИЕ ОРГАНИЗМОВ (6 ч)</w:t>
      </w:r>
    </w:p>
    <w:p w:rsidR="006529C0" w:rsidRDefault="006529C0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9C0" w:rsidRDefault="006529C0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>Размножение организмов</w:t>
      </w:r>
      <w:r w:rsidR="006529C0" w:rsidRPr="006529C0">
        <w:rPr>
          <w:rFonts w:ascii="Times New Roman" w:hAnsi="Times New Roman" w:cs="Times New Roman"/>
          <w:sz w:val="24"/>
          <w:szCs w:val="24"/>
        </w:rPr>
        <w:t xml:space="preserve"> (3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      Деление клетки. Митоз. Бесполое и половое размножение. Мейоз. Образование половых клеток и оплодотворение.</w:t>
      </w: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Тема 6.</w:t>
      </w:r>
      <w:r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>Индивидуальное развитие организмов</w:t>
      </w:r>
      <w:r w:rsidR="006529C0" w:rsidRPr="006529C0">
        <w:rPr>
          <w:rFonts w:ascii="Times New Roman" w:hAnsi="Times New Roman" w:cs="Times New Roman"/>
          <w:sz w:val="24"/>
          <w:szCs w:val="24"/>
        </w:rPr>
        <w:t xml:space="preserve"> (3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6529C0" w:rsidRDefault="00970704" w:rsidP="00652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      Зародышевое и постэмбриональное развитие организмов. Влияние алкоголя, никотина и наркотических веществ на развитие зародыша человека. Организм как единое целое.</w:t>
      </w:r>
      <w:r w:rsidRPr="006529C0">
        <w:rPr>
          <w:rFonts w:ascii="Times New Roman" w:hAnsi="Times New Roman" w:cs="Times New Roman"/>
          <w:sz w:val="24"/>
          <w:szCs w:val="24"/>
        </w:rPr>
        <w:br/>
      </w:r>
      <w:r w:rsidRPr="006529C0">
        <w:rPr>
          <w:rStyle w:val="a5"/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6529C0">
        <w:rPr>
          <w:rFonts w:ascii="Times New Roman" w:hAnsi="Times New Roman" w:cs="Times New Roman"/>
          <w:sz w:val="24"/>
          <w:szCs w:val="24"/>
        </w:rPr>
        <w:br/>
        <w:t>      Схемы, таблицы, транспаранты и учебные фильмы, иллюстрирующие: деление клетки (митоз, мейоз); способы бесполого размножения; формирование мужских и женских половых клеток; оплодотворение у растений и животных; индивидуальное развитие организма; взаимовлияние частей развивающегося зародыша. Динамическое пособие «Деление клетки. Митоз и мейоз». Сорусы комнатного папоротника (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нефролеписа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или адиантума).</w:t>
      </w:r>
    </w:p>
    <w:p w:rsidR="006529C0" w:rsidRDefault="006529C0" w:rsidP="006529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0704" w:rsidRPr="006529C0" w:rsidRDefault="00970704" w:rsidP="00652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Раздел III</w:t>
      </w:r>
      <w:r w:rsidRPr="006529C0">
        <w:rPr>
          <w:rFonts w:ascii="Times New Roman" w:hAnsi="Times New Roman" w:cs="Times New Roman"/>
          <w:sz w:val="24"/>
          <w:szCs w:val="24"/>
        </w:rPr>
        <w:t xml:space="preserve"> </w:t>
      </w:r>
      <w:r w:rsidR="006529C0" w:rsidRPr="006529C0">
        <w:rPr>
          <w:rStyle w:val="a4"/>
          <w:rFonts w:ascii="Times New Roman" w:hAnsi="Times New Roman" w:cs="Times New Roman"/>
          <w:sz w:val="24"/>
          <w:szCs w:val="24"/>
        </w:rPr>
        <w:t>ОСНОВЫ ГЕНЕТИКИ И СЕЛЕКЦИИ  (11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 xml:space="preserve"> ч)</w:t>
      </w:r>
    </w:p>
    <w:p w:rsidR="006529C0" w:rsidRDefault="006529C0" w:rsidP="006529C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Тема 7.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 xml:space="preserve"> Основные закономерности явлений наследственности </w:t>
      </w:r>
      <w:r w:rsidR="006529C0" w:rsidRPr="006529C0">
        <w:rPr>
          <w:rFonts w:ascii="Times New Roman" w:hAnsi="Times New Roman" w:cs="Times New Roman"/>
          <w:sz w:val="24"/>
          <w:szCs w:val="24"/>
        </w:rPr>
        <w:t>(6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184AFE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      Генетика — наука о закономерностях наследственности и изменчивости организмов. Моногибридное скрещивание. Первый и второй законы Менделя. Генотип и фенотип. Аллельные гены. 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скрещивание. Третий закон Менделя. Хромосомная теория наследственности. Генетика пола. Половые хромосомы. Наследование, сцепленное с полом.</w:t>
      </w:r>
    </w:p>
    <w:p w:rsidR="00970704" w:rsidRPr="006529C0" w:rsidRDefault="00184AFE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i/>
          <w:sz w:val="24"/>
          <w:szCs w:val="24"/>
        </w:rPr>
        <w:t>Практическ</w:t>
      </w:r>
      <w:r w:rsidR="000D74E8" w:rsidRPr="006529C0">
        <w:rPr>
          <w:rFonts w:ascii="Times New Roman" w:hAnsi="Times New Roman" w:cs="Times New Roman"/>
          <w:i/>
          <w:sz w:val="24"/>
          <w:szCs w:val="24"/>
        </w:rPr>
        <w:t xml:space="preserve">ая работа №1 </w:t>
      </w:r>
      <w:r w:rsidR="00970704" w:rsidRPr="006529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0704" w:rsidRPr="006529C0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D74E8" w:rsidRPr="006529C0">
        <w:rPr>
          <w:rFonts w:ascii="Times New Roman" w:hAnsi="Times New Roman" w:cs="Times New Roman"/>
          <w:sz w:val="24"/>
          <w:szCs w:val="24"/>
        </w:rPr>
        <w:t>генетических задач</w:t>
      </w: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Тема 8</w:t>
      </w:r>
      <w:r w:rsidRPr="006529C0">
        <w:rPr>
          <w:rFonts w:ascii="Times New Roman" w:hAnsi="Times New Roman" w:cs="Times New Roman"/>
          <w:sz w:val="24"/>
          <w:szCs w:val="24"/>
        </w:rPr>
        <w:t xml:space="preserve">. 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 xml:space="preserve">Закономерности изменчивости </w:t>
      </w:r>
      <w:r w:rsidR="006529C0" w:rsidRPr="006529C0">
        <w:rPr>
          <w:rFonts w:ascii="Times New Roman" w:hAnsi="Times New Roman" w:cs="Times New Roman"/>
          <w:sz w:val="24"/>
          <w:szCs w:val="24"/>
        </w:rPr>
        <w:t>(3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      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и наследственная изменчивость. Комбинативная изменчивость. Мутационная изменчивость. Закон гомологических рядов наследственной изменчивости Н. И. Вавилова. Наследственная изменчивость человека. Лечение и предупреждение некоторых наследственных болезней человека.</w:t>
      </w:r>
    </w:p>
    <w:p w:rsidR="00970704" w:rsidRPr="006529C0" w:rsidRDefault="00184AFE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i/>
          <w:sz w:val="24"/>
          <w:szCs w:val="24"/>
        </w:rPr>
        <w:t xml:space="preserve">Лабораторная работа № 4. </w:t>
      </w:r>
      <w:r w:rsidR="00970704" w:rsidRPr="006529C0">
        <w:rPr>
          <w:rFonts w:ascii="Times New Roman" w:hAnsi="Times New Roman" w:cs="Times New Roman"/>
          <w:sz w:val="24"/>
          <w:szCs w:val="24"/>
        </w:rPr>
        <w:t>Изменчивость, построение вариационного ряда и вариационной кривой</w:t>
      </w:r>
      <w:r w:rsidRPr="006529C0">
        <w:rPr>
          <w:rFonts w:ascii="Times New Roman" w:hAnsi="Times New Roman" w:cs="Times New Roman"/>
          <w:sz w:val="24"/>
          <w:szCs w:val="24"/>
        </w:rPr>
        <w:t>.</w:t>
      </w:r>
    </w:p>
    <w:p w:rsidR="00970704" w:rsidRPr="006529C0" w:rsidRDefault="00970704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sz w:val="24"/>
          <w:szCs w:val="24"/>
        </w:rPr>
        <w:t>Тема 9</w:t>
      </w:r>
      <w:r w:rsidRPr="006529C0">
        <w:rPr>
          <w:rFonts w:ascii="Times New Roman" w:hAnsi="Times New Roman" w:cs="Times New Roman"/>
          <w:sz w:val="24"/>
          <w:szCs w:val="24"/>
        </w:rPr>
        <w:t>.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Style w:val="style2"/>
          <w:rFonts w:ascii="Times New Roman" w:hAnsi="Times New Roman" w:cs="Times New Roman"/>
          <w:b/>
          <w:bCs/>
          <w:sz w:val="24"/>
          <w:szCs w:val="24"/>
        </w:rPr>
        <w:t>Генетика и селекция</w:t>
      </w:r>
      <w:r w:rsidRPr="006529C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Fonts w:ascii="Times New Roman" w:hAnsi="Times New Roman" w:cs="Times New Roman"/>
          <w:sz w:val="24"/>
          <w:szCs w:val="24"/>
        </w:rPr>
        <w:t>(</w:t>
      </w:r>
      <w:r w:rsidR="006529C0" w:rsidRPr="006529C0">
        <w:rPr>
          <w:rFonts w:ascii="Times New Roman" w:hAnsi="Times New Roman" w:cs="Times New Roman"/>
          <w:sz w:val="24"/>
          <w:szCs w:val="24"/>
        </w:rPr>
        <w:t>2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970704" w:rsidRPr="006529C0" w:rsidRDefault="00970704" w:rsidP="006529C0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      Одомашнивание как начальный этап селекции. Учение Н. И. Вавилова о центрах происхождения культурных растений. Методы современной селекции. Успехи селекц</w:t>
      </w:r>
      <w:r w:rsidR="006529C0" w:rsidRPr="006529C0">
        <w:rPr>
          <w:rFonts w:ascii="Times New Roman" w:hAnsi="Times New Roman" w:cs="Times New Roman"/>
          <w:sz w:val="24"/>
          <w:szCs w:val="24"/>
        </w:rPr>
        <w:t>ии</w:t>
      </w:r>
      <w:r w:rsidRPr="006529C0">
        <w:rPr>
          <w:rFonts w:ascii="Times New Roman" w:hAnsi="Times New Roman" w:cs="Times New Roman"/>
          <w:sz w:val="24"/>
          <w:szCs w:val="24"/>
        </w:rPr>
        <w:t>. Клонирование.</w:t>
      </w:r>
      <w:r w:rsidR="00184AFE" w:rsidRPr="00652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AFE" w:rsidRPr="006529C0">
        <w:rPr>
          <w:rFonts w:ascii="Times New Roman" w:hAnsi="Times New Roman" w:cs="Times New Roman"/>
          <w:sz w:val="24"/>
          <w:szCs w:val="24"/>
        </w:rPr>
        <w:t>Трансгенез</w:t>
      </w:r>
      <w:proofErr w:type="spellEnd"/>
      <w:r w:rsidR="00184AFE" w:rsidRPr="006529C0">
        <w:rPr>
          <w:rFonts w:ascii="Times New Roman" w:hAnsi="Times New Roman" w:cs="Times New Roman"/>
          <w:sz w:val="24"/>
          <w:szCs w:val="24"/>
        </w:rPr>
        <w:t>.</w:t>
      </w:r>
      <w:r w:rsidRPr="006529C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529C0">
        <w:rPr>
          <w:rStyle w:val="a5"/>
          <w:rFonts w:ascii="Times New Roman" w:hAnsi="Times New Roman" w:cs="Times New Roman"/>
          <w:b/>
          <w:bCs/>
          <w:sz w:val="24"/>
          <w:szCs w:val="24"/>
        </w:rPr>
        <w:t>Демонстрации</w:t>
      </w:r>
      <w:r w:rsidRPr="006529C0">
        <w:rPr>
          <w:rFonts w:ascii="Times New Roman" w:hAnsi="Times New Roman" w:cs="Times New Roman"/>
          <w:sz w:val="24"/>
          <w:szCs w:val="24"/>
        </w:rPr>
        <w:br/>
        <w:t xml:space="preserve">      Схемы, таблицы, фотографии и гербарные материалы, иллюстрирующие: моногибридное скрещивание; 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скрещивание; перекрест хромосом; неполное доминирование; наследование, сцепленное с полом; мутации (различные породы собак, частичный альбинизм и необычная форма листьев у комнатных растений, если есть возможность — культуры мутантных линий дрозофилы); 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модификационную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изменчивость; центры многообразия и происхождения культурных растений; искусственный отбор;</w:t>
      </w:r>
      <w:proofErr w:type="gramEnd"/>
      <w:r w:rsidRPr="006529C0">
        <w:rPr>
          <w:rFonts w:ascii="Times New Roman" w:hAnsi="Times New Roman" w:cs="Times New Roman"/>
          <w:sz w:val="24"/>
          <w:szCs w:val="24"/>
        </w:rPr>
        <w:t xml:space="preserve"> гибридизацию; исследования в области биотехнологии. Динамическое пособие «Перекрест хромосом». Семена гороха с разным фенотипом (гладкие, морщинистые, желтые, зеленые).</w:t>
      </w:r>
    </w:p>
    <w:p w:rsidR="00184AFE" w:rsidRPr="006529C0" w:rsidRDefault="00184AFE" w:rsidP="00652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b/>
          <w:i/>
          <w:sz w:val="24"/>
          <w:szCs w:val="24"/>
        </w:rPr>
        <w:t>Практическая работа №1</w:t>
      </w:r>
      <w:r w:rsidRPr="006529C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529C0">
        <w:rPr>
          <w:rFonts w:ascii="Times New Roman" w:hAnsi="Times New Roman" w:cs="Times New Roman"/>
          <w:sz w:val="24"/>
          <w:szCs w:val="24"/>
        </w:rPr>
        <w:t>Решение генетических задач</w:t>
      </w:r>
    </w:p>
    <w:p w:rsidR="00970704" w:rsidRPr="006529C0" w:rsidRDefault="00184AFE" w:rsidP="006529C0">
      <w:pPr>
        <w:pStyle w:val="a3"/>
        <w:rPr>
          <w:rFonts w:ascii="Times New Roman" w:hAnsi="Times New Roman" w:cs="Times New Roman"/>
          <w:sz w:val="24"/>
          <w:szCs w:val="24"/>
        </w:rPr>
      </w:pPr>
      <w:r w:rsidRPr="006529C0">
        <w:rPr>
          <w:rStyle w:val="a5"/>
          <w:rFonts w:ascii="Times New Roman" w:hAnsi="Times New Roman" w:cs="Times New Roman"/>
          <w:b/>
          <w:bCs/>
          <w:sz w:val="24"/>
          <w:szCs w:val="24"/>
        </w:rPr>
        <w:t>Лабораторная работа</w:t>
      </w:r>
      <w:r w:rsidRPr="006529C0">
        <w:rPr>
          <w:rFonts w:ascii="Times New Roman" w:hAnsi="Times New Roman" w:cs="Times New Roman"/>
          <w:sz w:val="24"/>
          <w:szCs w:val="24"/>
        </w:rPr>
        <w:br/>
        <w:t>   №4</w:t>
      </w:r>
      <w:r w:rsidR="00970704" w:rsidRPr="006529C0">
        <w:rPr>
          <w:rFonts w:ascii="Times New Roman" w:hAnsi="Times New Roman" w:cs="Times New Roman"/>
          <w:sz w:val="24"/>
          <w:szCs w:val="24"/>
        </w:rPr>
        <w:t>. Изменчивость, построение вариационного ряда и вариационной кривой (на примере гербарных образцов или живых листьев деревьев, крупных семян растений, клубней, луковиц и т. п. или на примере сравнения антропометрических показателей школьников).</w:t>
      </w:r>
      <w:r w:rsidR="00970704" w:rsidRPr="006529C0">
        <w:rPr>
          <w:rFonts w:ascii="Times New Roman" w:hAnsi="Times New Roman" w:cs="Times New Roman"/>
          <w:sz w:val="24"/>
          <w:szCs w:val="24"/>
        </w:rPr>
        <w:br/>
      </w:r>
    </w:p>
    <w:p w:rsidR="00A95261" w:rsidRPr="006529C0" w:rsidRDefault="00A95261" w:rsidP="00652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7503" w:rsidRPr="006529C0" w:rsidRDefault="009B0283" w:rsidP="006529C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уровню подготовки</w:t>
      </w:r>
    </w:p>
    <w:p w:rsidR="00847503" w:rsidRPr="0005345C" w:rsidRDefault="00847503" w:rsidP="0005345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9C0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учебного предмета «Биология» на уровне</w:t>
      </w:r>
      <w:r w:rsidR="000534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529C0">
        <w:rPr>
          <w:rFonts w:ascii="Times New Roman" w:hAnsi="Times New Roman" w:cs="Times New Roman"/>
          <w:b/>
          <w:bCs/>
          <w:sz w:val="24"/>
          <w:szCs w:val="24"/>
        </w:rPr>
        <w:t xml:space="preserve">среднего общего образования выпускник на базовом уровне </w:t>
      </w:r>
      <w:r w:rsidRPr="0005345C">
        <w:rPr>
          <w:rFonts w:ascii="Times New Roman" w:hAnsi="Times New Roman" w:cs="Times New Roman"/>
          <w:b/>
          <w:bCs/>
          <w:i/>
          <w:sz w:val="24"/>
          <w:szCs w:val="24"/>
        </w:rPr>
        <w:t>научится: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раскрывать на примерах роль биологии в формировании современной научной картины мира и в практической деятельности людей;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понимать и описывать взаимосвязь между естественными и математическими науками;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проводить эксперименты по изучению биологических объектов и явлений, объяснять результаты экспериментов, анализировать их, формулировать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выводы;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формулировать гипотезы на основании предложенной биологической информации и предлагать варианты проверки гипотез;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сравнивать биологические объекты между собой по заданным критериям, делать выводы и умозаключения на основе сравнения;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обосновывать единство живой и неживой природы, взаимосвязи организмов и окружающей среды на основе биологических теорий;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распознавать клетки (прокариот и эукариот, растений и животных) по описанию, устанавливать связь строения и функций компонентов клетки;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устанавливать связь строения и функций основных биологических макромолекул, их роль в процессах клеточного метаболизма;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обосновывать взаимосвязь пластического и энергетического обменов;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сравнивать процессы пластического и энергетического обменов, происходящих в клетках живых организмов;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распознавать популяцию и биологический вид по основным критериям;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описывать фенотип многоклеточных растений, животных и грибов;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объяснять многообразие организмов, применяя эволюционную теорию;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объяснять причины наследственных заболеваний;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выявлять изменчивость у организмов; сравнивать наследственную и ненаследственную изменчивость;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составлять схемы переноса веществ и энергии в экосистеме (цепи питания);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приводить доказательства необходимости сохранения биоразнообразия для устойчивого развития и охраны окружающей среды;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оценивать достоверность биологической информации, полученной и разных источников;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оценивать роль достижений генетики, селекции, биотехнологии в практической деятельности человека;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— объяснять негативное влияние веществ (алкоголя, никотина, наркотических веществ) на зародышевое развитие человека.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9C0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на базовом уровне получит </w:t>
      </w:r>
      <w:r w:rsidRPr="0005345C">
        <w:rPr>
          <w:rFonts w:ascii="Times New Roman" w:hAnsi="Times New Roman" w:cs="Times New Roman"/>
          <w:b/>
          <w:bCs/>
          <w:i/>
          <w:sz w:val="24"/>
          <w:szCs w:val="24"/>
        </w:rPr>
        <w:t>возможность научиться</w:t>
      </w:r>
      <w:r w:rsidRPr="006529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529C0">
        <w:rPr>
          <w:rFonts w:ascii="Times New Roman" w:hAnsi="Times New Roman" w:cs="Times New Roman"/>
          <w:sz w:val="24"/>
          <w:szCs w:val="24"/>
        </w:rPr>
        <w:t xml:space="preserve">— </w:t>
      </w:r>
      <w:r w:rsidRPr="006529C0">
        <w:rPr>
          <w:rFonts w:ascii="Times New Roman" w:hAnsi="Times New Roman" w:cs="Times New Roman"/>
          <w:i/>
          <w:iCs/>
          <w:sz w:val="24"/>
          <w:szCs w:val="24"/>
        </w:rPr>
        <w:t>давать научное объяснение биологическим фактам, процессам, явлениям, закономерностям, используя биологические теории (клеточную,</w:t>
      </w:r>
      <w:proofErr w:type="gramEnd"/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529C0">
        <w:rPr>
          <w:rFonts w:ascii="Times New Roman" w:hAnsi="Times New Roman" w:cs="Times New Roman"/>
          <w:i/>
          <w:iCs/>
          <w:sz w:val="24"/>
          <w:szCs w:val="24"/>
        </w:rPr>
        <w:t>эволюционную</w:t>
      </w:r>
      <w:proofErr w:type="gramEnd"/>
      <w:r w:rsidRPr="006529C0">
        <w:rPr>
          <w:rFonts w:ascii="Times New Roman" w:hAnsi="Times New Roman" w:cs="Times New Roman"/>
          <w:i/>
          <w:iCs/>
          <w:sz w:val="24"/>
          <w:szCs w:val="24"/>
        </w:rPr>
        <w:t>), учение о биосфере, законы наследственности, закономерности изменчивости</w:t>
      </w:r>
      <w:r w:rsidRPr="006529C0">
        <w:rPr>
          <w:rFonts w:ascii="Times New Roman" w:hAnsi="Times New Roman" w:cs="Times New Roman"/>
          <w:sz w:val="24"/>
          <w:szCs w:val="24"/>
        </w:rPr>
        <w:t>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— </w:t>
      </w:r>
      <w:r w:rsidRPr="006529C0">
        <w:rPr>
          <w:rFonts w:ascii="Times New Roman" w:hAnsi="Times New Roman" w:cs="Times New Roman"/>
          <w:i/>
          <w:iCs/>
          <w:sz w:val="24"/>
          <w:szCs w:val="24"/>
        </w:rPr>
        <w:t>характеризовать современные направления в развитии биологии; описывать их возможное использование в практической деятельности</w:t>
      </w:r>
      <w:r w:rsidRPr="006529C0">
        <w:rPr>
          <w:rFonts w:ascii="Times New Roman" w:hAnsi="Times New Roman" w:cs="Times New Roman"/>
          <w:sz w:val="24"/>
          <w:szCs w:val="24"/>
        </w:rPr>
        <w:t>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— </w:t>
      </w:r>
      <w:r w:rsidRPr="006529C0">
        <w:rPr>
          <w:rFonts w:ascii="Times New Roman" w:hAnsi="Times New Roman" w:cs="Times New Roman"/>
          <w:i/>
          <w:iCs/>
          <w:sz w:val="24"/>
          <w:szCs w:val="24"/>
        </w:rPr>
        <w:t>сравнивать способы деления клетки (митоз и мейоз)</w:t>
      </w:r>
      <w:r w:rsidRPr="006529C0">
        <w:rPr>
          <w:rFonts w:ascii="Times New Roman" w:hAnsi="Times New Roman" w:cs="Times New Roman"/>
          <w:sz w:val="24"/>
          <w:szCs w:val="24"/>
        </w:rPr>
        <w:t>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— </w:t>
      </w:r>
      <w:r w:rsidRPr="006529C0">
        <w:rPr>
          <w:rFonts w:ascii="Times New Roman" w:hAnsi="Times New Roman" w:cs="Times New Roman"/>
          <w:i/>
          <w:iCs/>
          <w:sz w:val="24"/>
          <w:szCs w:val="24"/>
        </w:rPr>
        <w:t>решать задачи на построение фрагмента второй цепи ДНК по предложенному фрагменту первой, м-РНК по участку ДНК</w:t>
      </w:r>
      <w:r w:rsidRPr="006529C0">
        <w:rPr>
          <w:rFonts w:ascii="Times New Roman" w:hAnsi="Times New Roman" w:cs="Times New Roman"/>
          <w:sz w:val="24"/>
          <w:szCs w:val="24"/>
        </w:rPr>
        <w:t>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Pr="006529C0">
        <w:rPr>
          <w:rFonts w:ascii="Times New Roman" w:hAnsi="Times New Roman" w:cs="Times New Roman"/>
          <w:i/>
          <w:iCs/>
          <w:sz w:val="24"/>
          <w:szCs w:val="24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</w:t>
      </w:r>
      <w:r w:rsidRPr="006529C0">
        <w:rPr>
          <w:rFonts w:ascii="Times New Roman" w:hAnsi="Times New Roman" w:cs="Times New Roman"/>
          <w:sz w:val="24"/>
          <w:szCs w:val="24"/>
        </w:rPr>
        <w:t>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— </w:t>
      </w:r>
      <w:r w:rsidRPr="006529C0">
        <w:rPr>
          <w:rFonts w:ascii="Times New Roman" w:hAnsi="Times New Roman" w:cs="Times New Roman"/>
          <w:i/>
          <w:iCs/>
          <w:sz w:val="24"/>
          <w:szCs w:val="24"/>
        </w:rPr>
        <w:t xml:space="preserve">решать генетические задачи на моногибридное скрещивание, составлять схемы моногибридного скрещивания, применяя законы </w:t>
      </w:r>
      <w:proofErr w:type="spellStart"/>
      <w:proofErr w:type="gramStart"/>
      <w:r w:rsidRPr="006529C0">
        <w:rPr>
          <w:rFonts w:ascii="Times New Roman" w:hAnsi="Times New Roman" w:cs="Times New Roman"/>
          <w:i/>
          <w:iCs/>
          <w:sz w:val="24"/>
          <w:szCs w:val="24"/>
        </w:rPr>
        <w:t>наследствен-ности</w:t>
      </w:r>
      <w:proofErr w:type="spellEnd"/>
      <w:proofErr w:type="gramEnd"/>
      <w:r w:rsidRPr="006529C0">
        <w:rPr>
          <w:rFonts w:ascii="Times New Roman" w:hAnsi="Times New Roman" w:cs="Times New Roman"/>
          <w:i/>
          <w:iCs/>
          <w:sz w:val="24"/>
          <w:szCs w:val="24"/>
        </w:rPr>
        <w:t xml:space="preserve"> и используя биологическую терминологию и символику</w:t>
      </w:r>
      <w:r w:rsidRPr="006529C0">
        <w:rPr>
          <w:rFonts w:ascii="Times New Roman" w:hAnsi="Times New Roman" w:cs="Times New Roman"/>
          <w:sz w:val="24"/>
          <w:szCs w:val="24"/>
        </w:rPr>
        <w:t>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— </w:t>
      </w:r>
      <w:r w:rsidRPr="006529C0">
        <w:rPr>
          <w:rFonts w:ascii="Times New Roman" w:hAnsi="Times New Roman" w:cs="Times New Roman"/>
          <w:i/>
          <w:iCs/>
          <w:sz w:val="24"/>
          <w:szCs w:val="24"/>
        </w:rPr>
        <w:t>устанавливать тип наследования и характер проявления признака по заданной схеме родословной, применяя законы наследственности</w:t>
      </w:r>
      <w:r w:rsidRPr="006529C0">
        <w:rPr>
          <w:rFonts w:ascii="Times New Roman" w:hAnsi="Times New Roman" w:cs="Times New Roman"/>
          <w:sz w:val="24"/>
          <w:szCs w:val="24"/>
        </w:rPr>
        <w:t>;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 xml:space="preserve">— </w:t>
      </w:r>
      <w:r w:rsidRPr="006529C0">
        <w:rPr>
          <w:rFonts w:ascii="Times New Roman" w:hAnsi="Times New Roman" w:cs="Times New Roman"/>
          <w:i/>
          <w:iCs/>
          <w:sz w:val="24"/>
          <w:szCs w:val="24"/>
        </w:rPr>
        <w:t>оценивать результаты взаимодействия человека и окружающей среды, прогнозировать возможные последствия деятельности человека</w:t>
      </w:r>
    </w:p>
    <w:p w:rsidR="00847503" w:rsidRPr="006529C0" w:rsidRDefault="00847503" w:rsidP="00652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29C0">
        <w:rPr>
          <w:rFonts w:ascii="Times New Roman" w:hAnsi="Times New Roman" w:cs="Times New Roman"/>
          <w:i/>
          <w:iCs/>
          <w:sz w:val="24"/>
          <w:szCs w:val="24"/>
        </w:rPr>
        <w:t>для существования отдельных биологических объектов и целых природных сообществ.</w:t>
      </w:r>
    </w:p>
    <w:p w:rsidR="00847503" w:rsidRPr="006529C0" w:rsidRDefault="00847503" w:rsidP="006529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503" w:rsidRPr="006529C0" w:rsidRDefault="00847503" w:rsidP="006529C0">
      <w:pPr>
        <w:tabs>
          <w:tab w:val="left" w:pos="540"/>
        </w:tabs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9C0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847503" w:rsidRPr="006529C0" w:rsidRDefault="00847503" w:rsidP="006529C0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9C0">
        <w:rPr>
          <w:rFonts w:ascii="Times New Roman" w:eastAsia="Times New Roman" w:hAnsi="Times New Roman" w:cs="Times New Roman"/>
          <w:sz w:val="24"/>
          <w:szCs w:val="24"/>
        </w:rPr>
        <w:t>Акимов С.И. и др. Биология в таблицах, схемах, рисунках. Учебно-образовательная серия. - М: Лист-Нью, 2004. – 1117с.</w:t>
      </w:r>
    </w:p>
    <w:p w:rsidR="00847503" w:rsidRPr="006529C0" w:rsidRDefault="00847503" w:rsidP="006529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9C0">
        <w:rPr>
          <w:rFonts w:ascii="Times New Roman" w:hAnsi="Times New Roman" w:cs="Times New Roman"/>
          <w:sz w:val="24"/>
          <w:szCs w:val="24"/>
        </w:rPr>
        <w:t>Биология: Справочник школьника и студента</w:t>
      </w:r>
      <w:proofErr w:type="gramStart"/>
      <w:r w:rsidRPr="006529C0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6529C0">
        <w:rPr>
          <w:rFonts w:ascii="Times New Roman" w:hAnsi="Times New Roman" w:cs="Times New Roman"/>
          <w:sz w:val="24"/>
          <w:szCs w:val="24"/>
        </w:rPr>
        <w:t xml:space="preserve">од ред. З.Брема  и 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И.Мейнке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>; Пер. с нем. – 3-е изд., стереотип. – М.: Дрофа, 2003, с.243-244.</w:t>
      </w:r>
    </w:p>
    <w:p w:rsidR="00847503" w:rsidRPr="006529C0" w:rsidRDefault="00847503" w:rsidP="006529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Болгова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И.В. Сборник задач по общей биологии с решениями </w:t>
      </w:r>
      <w:proofErr w:type="gramStart"/>
      <w:r w:rsidRPr="006529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529C0">
        <w:rPr>
          <w:rFonts w:ascii="Times New Roman" w:hAnsi="Times New Roman" w:cs="Times New Roman"/>
          <w:sz w:val="24"/>
          <w:szCs w:val="24"/>
        </w:rPr>
        <w:t xml:space="preserve"> поступающих в вузы. - М: ОО «ОНИКС 21 век», «Мир и образование», 2006. – 134с.</w:t>
      </w:r>
    </w:p>
    <w:p w:rsidR="00847503" w:rsidRPr="006529C0" w:rsidRDefault="00847503" w:rsidP="006529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Борзова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ЗВ, 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Дагаев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АМ. Дидактические материалы по биологии: Методическое пособие. (6-11 </w:t>
      </w:r>
      <w:proofErr w:type="spellStart"/>
      <w:r w:rsidRPr="006529C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>) -  М: ТЦ «Сфера», 2005. – 126с.</w:t>
      </w:r>
    </w:p>
    <w:p w:rsidR="00847503" w:rsidRPr="006529C0" w:rsidRDefault="00847503" w:rsidP="006529C0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9C0">
        <w:rPr>
          <w:rFonts w:ascii="Times New Roman" w:eastAsia="Times New Roman" w:hAnsi="Times New Roman" w:cs="Times New Roman"/>
          <w:sz w:val="24"/>
          <w:szCs w:val="24"/>
        </w:rPr>
        <w:t xml:space="preserve">Егорова Т.А., </w:t>
      </w:r>
      <w:proofErr w:type="spellStart"/>
      <w:r w:rsidRPr="006529C0">
        <w:rPr>
          <w:rFonts w:ascii="Times New Roman" w:eastAsia="Times New Roman" w:hAnsi="Times New Roman" w:cs="Times New Roman"/>
          <w:sz w:val="24"/>
          <w:szCs w:val="24"/>
        </w:rPr>
        <w:t>Клунова</w:t>
      </w:r>
      <w:proofErr w:type="spellEnd"/>
      <w:r w:rsidRPr="006529C0">
        <w:rPr>
          <w:rFonts w:ascii="Times New Roman" w:eastAsia="Times New Roman" w:hAnsi="Times New Roman" w:cs="Times New Roman"/>
          <w:sz w:val="24"/>
          <w:szCs w:val="24"/>
        </w:rPr>
        <w:t xml:space="preserve"> С.М. Основы биотехнологии. – М.: ИЦ «Академия», 2004. – 122с.</w:t>
      </w:r>
    </w:p>
    <w:p w:rsidR="00847503" w:rsidRPr="006529C0" w:rsidRDefault="00847503" w:rsidP="006529C0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9C0">
        <w:rPr>
          <w:rFonts w:ascii="Times New Roman" w:eastAsia="Times New Roman" w:hAnsi="Times New Roman" w:cs="Times New Roman"/>
          <w:sz w:val="24"/>
          <w:szCs w:val="24"/>
        </w:rPr>
        <w:t xml:space="preserve">Маркина В.В. Общая биология: учебное пособие/ </w:t>
      </w:r>
      <w:proofErr w:type="spellStart"/>
      <w:r w:rsidRPr="006529C0">
        <w:rPr>
          <w:rFonts w:ascii="Times New Roman" w:eastAsia="Times New Roman" w:hAnsi="Times New Roman" w:cs="Times New Roman"/>
          <w:sz w:val="24"/>
          <w:szCs w:val="24"/>
        </w:rPr>
        <w:t>В.В.маркина</w:t>
      </w:r>
      <w:proofErr w:type="spellEnd"/>
      <w:r w:rsidRPr="006529C0">
        <w:rPr>
          <w:rFonts w:ascii="Times New Roman" w:eastAsia="Times New Roman" w:hAnsi="Times New Roman" w:cs="Times New Roman"/>
          <w:sz w:val="24"/>
          <w:szCs w:val="24"/>
        </w:rPr>
        <w:t xml:space="preserve">, Т.Ю. </w:t>
      </w:r>
      <w:proofErr w:type="spellStart"/>
      <w:r w:rsidRPr="006529C0">
        <w:rPr>
          <w:rFonts w:ascii="Times New Roman" w:eastAsia="Times New Roman" w:hAnsi="Times New Roman" w:cs="Times New Roman"/>
          <w:sz w:val="24"/>
          <w:szCs w:val="24"/>
        </w:rPr>
        <w:t>Татаренко-Козмина</w:t>
      </w:r>
      <w:proofErr w:type="spellEnd"/>
      <w:r w:rsidRPr="006529C0">
        <w:rPr>
          <w:rFonts w:ascii="Times New Roman" w:eastAsia="Times New Roman" w:hAnsi="Times New Roman" w:cs="Times New Roman"/>
          <w:sz w:val="24"/>
          <w:szCs w:val="24"/>
        </w:rPr>
        <w:t xml:space="preserve">, Т.П. </w:t>
      </w:r>
      <w:proofErr w:type="spellStart"/>
      <w:r w:rsidRPr="006529C0">
        <w:rPr>
          <w:rFonts w:ascii="Times New Roman" w:eastAsia="Times New Roman" w:hAnsi="Times New Roman" w:cs="Times New Roman"/>
          <w:sz w:val="24"/>
          <w:szCs w:val="24"/>
        </w:rPr>
        <w:t>Порадовская</w:t>
      </w:r>
      <w:proofErr w:type="spellEnd"/>
      <w:r w:rsidRPr="006529C0">
        <w:rPr>
          <w:rFonts w:ascii="Times New Roman" w:eastAsia="Times New Roman" w:hAnsi="Times New Roman" w:cs="Times New Roman"/>
          <w:sz w:val="24"/>
          <w:szCs w:val="24"/>
        </w:rPr>
        <w:t>. – М.: Дрофа, 2008. – 135с.</w:t>
      </w:r>
    </w:p>
    <w:p w:rsidR="00847503" w:rsidRPr="006529C0" w:rsidRDefault="00847503" w:rsidP="006529C0">
      <w:pPr>
        <w:numPr>
          <w:ilvl w:val="0"/>
          <w:numId w:val="9"/>
        </w:numPr>
        <w:tabs>
          <w:tab w:val="left" w:pos="54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9C0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6529C0">
        <w:rPr>
          <w:rFonts w:ascii="Times New Roman" w:hAnsi="Times New Roman" w:cs="Times New Roman"/>
          <w:sz w:val="24"/>
          <w:szCs w:val="24"/>
        </w:rPr>
        <w:t xml:space="preserve"> Н.И., Агафонова И.Б., Захарова Е.Т. Общая биология. Базовый уровень. 10 – 11 класс. – М.: Дрофа, 2005. – 354с.</w:t>
      </w:r>
    </w:p>
    <w:p w:rsidR="00847503" w:rsidRPr="006529C0" w:rsidRDefault="00847503" w:rsidP="006529C0">
      <w:pPr>
        <w:numPr>
          <w:ilvl w:val="0"/>
          <w:numId w:val="9"/>
        </w:numPr>
        <w:tabs>
          <w:tab w:val="left" w:pos="5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9C0">
        <w:rPr>
          <w:rFonts w:ascii="Times New Roman" w:eastAsia="Times New Roman" w:hAnsi="Times New Roman" w:cs="Times New Roman"/>
          <w:sz w:val="24"/>
          <w:szCs w:val="24"/>
        </w:rPr>
        <w:t>Экология: Система заданий для контроля обязательного уровня подготовки выпускников средней школы</w:t>
      </w:r>
      <w:proofErr w:type="gramStart"/>
      <w:r w:rsidRPr="006529C0">
        <w:rPr>
          <w:rFonts w:ascii="Times New Roman" w:eastAsia="Times New Roman" w:hAnsi="Times New Roman" w:cs="Times New Roman"/>
          <w:sz w:val="24"/>
          <w:szCs w:val="24"/>
        </w:rPr>
        <w:t>/ А</w:t>
      </w:r>
      <w:proofErr w:type="gramEnd"/>
      <w:r w:rsidRPr="006529C0">
        <w:rPr>
          <w:rFonts w:ascii="Times New Roman" w:eastAsia="Times New Roman" w:hAnsi="Times New Roman" w:cs="Times New Roman"/>
          <w:sz w:val="24"/>
          <w:szCs w:val="24"/>
        </w:rPr>
        <w:t xml:space="preserve">вт. В.Н. Кузнецов. - М.: </w:t>
      </w:r>
      <w:proofErr w:type="spellStart"/>
      <w:r w:rsidRPr="006529C0">
        <w:rPr>
          <w:rFonts w:ascii="Times New Roman" w:eastAsia="Times New Roman" w:hAnsi="Times New Roman" w:cs="Times New Roman"/>
          <w:sz w:val="24"/>
          <w:szCs w:val="24"/>
        </w:rPr>
        <w:t>Вентана-Граф</w:t>
      </w:r>
      <w:proofErr w:type="spellEnd"/>
      <w:r w:rsidRPr="006529C0">
        <w:rPr>
          <w:rFonts w:ascii="Times New Roman" w:eastAsia="Times New Roman" w:hAnsi="Times New Roman" w:cs="Times New Roman"/>
          <w:sz w:val="24"/>
          <w:szCs w:val="24"/>
        </w:rPr>
        <w:t>, 2004. – 76с.</w:t>
      </w:r>
    </w:p>
    <w:p w:rsidR="00847503" w:rsidRPr="006529C0" w:rsidRDefault="00847503" w:rsidP="006529C0">
      <w:pPr>
        <w:numPr>
          <w:ilvl w:val="0"/>
          <w:numId w:val="9"/>
        </w:numPr>
        <w:tabs>
          <w:tab w:val="left" w:pos="5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9C0">
        <w:rPr>
          <w:rFonts w:ascii="Times New Roman" w:eastAsia="Times New Roman" w:hAnsi="Times New Roman" w:cs="Times New Roman"/>
          <w:sz w:val="24"/>
          <w:szCs w:val="24"/>
        </w:rPr>
        <w:t xml:space="preserve">Экология в экспериментах: 10 – 11 классы: методическое пособие. – М.: </w:t>
      </w:r>
      <w:proofErr w:type="spellStart"/>
      <w:r w:rsidRPr="006529C0">
        <w:rPr>
          <w:rFonts w:ascii="Times New Roman" w:eastAsia="Times New Roman" w:hAnsi="Times New Roman" w:cs="Times New Roman"/>
          <w:sz w:val="24"/>
          <w:szCs w:val="24"/>
        </w:rPr>
        <w:t>Вентана-Граф</w:t>
      </w:r>
      <w:proofErr w:type="spellEnd"/>
      <w:r w:rsidRPr="006529C0">
        <w:rPr>
          <w:rFonts w:ascii="Times New Roman" w:eastAsia="Times New Roman" w:hAnsi="Times New Roman" w:cs="Times New Roman"/>
          <w:sz w:val="24"/>
          <w:szCs w:val="24"/>
        </w:rPr>
        <w:t>, 2006. – 234с.</w:t>
      </w:r>
    </w:p>
    <w:p w:rsidR="00847503" w:rsidRPr="006529C0" w:rsidRDefault="00847503" w:rsidP="006529C0">
      <w:pPr>
        <w:keepNext/>
        <w:tabs>
          <w:tab w:val="left" w:pos="360"/>
          <w:tab w:val="left" w:pos="540"/>
        </w:tabs>
        <w:spacing w:before="120" w:after="120" w:line="240" w:lineRule="auto"/>
        <w:ind w:left="1066" w:hanging="357"/>
        <w:jc w:val="both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52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Интернет-материалы</w:t>
      </w:r>
      <w:proofErr w:type="gramEnd"/>
    </w:p>
    <w:p w:rsidR="00847503" w:rsidRPr="006529C0" w:rsidRDefault="00B67B1D" w:rsidP="006529C0">
      <w:pPr>
        <w:tabs>
          <w:tab w:val="left" w:pos="360"/>
          <w:tab w:val="left" w:pos="540"/>
        </w:tabs>
        <w:spacing w:before="120" w:after="120" w:line="240" w:lineRule="auto"/>
        <w:ind w:left="1066" w:firstLine="1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47503" w:rsidRPr="006529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http://www.gnpbu.ru/</w:t>
        </w:r>
      </w:hyperlink>
      <w:r w:rsidR="00847503" w:rsidRPr="006529C0">
        <w:rPr>
          <w:rFonts w:ascii="Times New Roman" w:hAnsi="Times New Roman" w:cs="Times New Roman"/>
          <w:sz w:val="24"/>
          <w:szCs w:val="24"/>
        </w:rPr>
        <w:t xml:space="preserve">web_resurs/Estestv_nauki_2.htm. Подборка </w:t>
      </w:r>
      <w:proofErr w:type="gramStart"/>
      <w:r w:rsidR="00847503" w:rsidRPr="006529C0">
        <w:rPr>
          <w:rFonts w:ascii="Times New Roman" w:hAnsi="Times New Roman" w:cs="Times New Roman"/>
          <w:sz w:val="24"/>
          <w:szCs w:val="24"/>
        </w:rPr>
        <w:t>интернет-материалов</w:t>
      </w:r>
      <w:proofErr w:type="gramEnd"/>
      <w:r w:rsidR="00847503" w:rsidRPr="006529C0">
        <w:rPr>
          <w:rFonts w:ascii="Times New Roman" w:hAnsi="Times New Roman" w:cs="Times New Roman"/>
          <w:sz w:val="24"/>
          <w:szCs w:val="24"/>
        </w:rPr>
        <w:t xml:space="preserve"> для учителей биологии по разным биологическим дисциплинам.</w:t>
      </w:r>
    </w:p>
    <w:p w:rsidR="00847503" w:rsidRPr="006529C0" w:rsidRDefault="00B67B1D" w:rsidP="006529C0">
      <w:pPr>
        <w:tabs>
          <w:tab w:val="left" w:pos="360"/>
          <w:tab w:val="left" w:pos="540"/>
        </w:tabs>
        <w:spacing w:before="120" w:after="120" w:line="240" w:lineRule="auto"/>
        <w:ind w:left="1066" w:firstLine="1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47503" w:rsidRPr="006529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http://charles-darvin.narod.ru/</w:t>
        </w:r>
      </w:hyperlink>
      <w:r w:rsidR="00847503" w:rsidRPr="006529C0">
        <w:rPr>
          <w:rFonts w:ascii="Times New Roman" w:hAnsi="Times New Roman" w:cs="Times New Roman"/>
          <w:sz w:val="24"/>
          <w:szCs w:val="24"/>
        </w:rPr>
        <w:t xml:space="preserve"> Электронные версии произведений Ч.Дарвина.</w:t>
      </w:r>
    </w:p>
    <w:p w:rsidR="00847503" w:rsidRPr="006529C0" w:rsidRDefault="00B67B1D" w:rsidP="006529C0">
      <w:pPr>
        <w:tabs>
          <w:tab w:val="left" w:pos="360"/>
          <w:tab w:val="left" w:pos="540"/>
        </w:tabs>
        <w:spacing w:before="120" w:after="120" w:line="240" w:lineRule="auto"/>
        <w:ind w:left="1066" w:firstLine="1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47503" w:rsidRPr="006529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http://www.l-micro.ru/index.php?kabinet=3</w:t>
        </w:r>
      </w:hyperlink>
      <w:r w:rsidR="00847503" w:rsidRPr="006529C0">
        <w:rPr>
          <w:rFonts w:ascii="Times New Roman" w:hAnsi="Times New Roman" w:cs="Times New Roman"/>
          <w:sz w:val="24"/>
          <w:szCs w:val="24"/>
        </w:rPr>
        <w:t>. Информация о школьном оборудовании.</w:t>
      </w:r>
    </w:p>
    <w:p w:rsidR="00847503" w:rsidRPr="006529C0" w:rsidRDefault="00B67B1D" w:rsidP="006529C0">
      <w:pPr>
        <w:tabs>
          <w:tab w:val="left" w:pos="360"/>
          <w:tab w:val="left" w:pos="540"/>
        </w:tabs>
        <w:spacing w:before="120" w:after="120" w:line="240" w:lineRule="auto"/>
        <w:ind w:left="1066" w:firstLine="1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47503" w:rsidRPr="006529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http://www.ceti.ur.ru</w:t>
        </w:r>
      </w:hyperlink>
      <w:r w:rsidR="00847503" w:rsidRPr="006529C0">
        <w:rPr>
          <w:rFonts w:ascii="Times New Roman" w:hAnsi="Times New Roman" w:cs="Times New Roman"/>
          <w:sz w:val="24"/>
          <w:szCs w:val="24"/>
        </w:rPr>
        <w:t xml:space="preserve"> Сайт Центра экологического обучения и информации.</w:t>
      </w:r>
    </w:p>
    <w:p w:rsidR="00847503" w:rsidRPr="006529C0" w:rsidRDefault="00B67B1D" w:rsidP="006529C0">
      <w:pPr>
        <w:tabs>
          <w:tab w:val="left" w:pos="360"/>
          <w:tab w:val="left" w:pos="540"/>
        </w:tabs>
        <w:spacing w:before="120" w:after="120" w:line="240" w:lineRule="auto"/>
        <w:ind w:left="1066" w:firstLine="1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47503" w:rsidRPr="006529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</w:t>
        </w:r>
      </w:hyperlink>
      <w:r w:rsidR="00847503" w:rsidRPr="006529C0">
        <w:rPr>
          <w:rFonts w:ascii="Times New Roman" w:hAnsi="Times New Roman" w:cs="Times New Roman"/>
          <w:sz w:val="24"/>
          <w:szCs w:val="24"/>
        </w:rPr>
        <w:t xml:space="preserve"> Единая коллекция цифровых образовательных ресурсов. </w:t>
      </w:r>
    </w:p>
    <w:p w:rsidR="00847503" w:rsidRPr="006529C0" w:rsidRDefault="00847503" w:rsidP="006529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tblpYSpec="center"/>
        <w:tblW w:w="154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"/>
        <w:gridCol w:w="15167"/>
      </w:tblGrid>
      <w:tr w:rsidR="00847503" w:rsidRPr="006529C0" w:rsidTr="00EE745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503" w:rsidRPr="006529C0" w:rsidRDefault="00847503" w:rsidP="006529C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503" w:rsidRPr="006529C0" w:rsidRDefault="00847503" w:rsidP="0005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и нормы оценки знаний обучающихся:</w:t>
            </w:r>
          </w:p>
          <w:p w:rsidR="00847503" w:rsidRPr="006529C0" w:rsidRDefault="00EE745F" w:rsidP="0005345C">
            <w:pPr>
              <w:shd w:val="clear" w:color="auto" w:fill="FFFFFF"/>
              <w:spacing w:before="28" w:after="0" w:line="240" w:lineRule="auto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847503" w:rsidRPr="006529C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Оценка теоретических знаний учащихся: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Отметка «5»: 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pacing w:val="-15"/>
                <w:sz w:val="24"/>
                <w:szCs w:val="24"/>
              </w:rPr>
            </w:pPr>
            <w:r w:rsidRPr="006529C0">
              <w:rPr>
                <w:spacing w:val="-2"/>
                <w:sz w:val="24"/>
                <w:szCs w:val="24"/>
              </w:rPr>
              <w:t>полно раскрыто содержание материала в объ</w:t>
            </w:r>
            <w:r w:rsidRPr="006529C0">
              <w:rPr>
                <w:spacing w:val="-2"/>
                <w:sz w:val="24"/>
                <w:szCs w:val="24"/>
              </w:rPr>
              <w:softHyphen/>
            </w:r>
            <w:r w:rsidRPr="006529C0">
              <w:rPr>
                <w:sz w:val="24"/>
                <w:szCs w:val="24"/>
              </w:rPr>
              <w:t xml:space="preserve">ёме программы и учебника; </w:t>
            </w:r>
            <w:r w:rsidRPr="006529C0">
              <w:rPr>
                <w:spacing w:val="-12"/>
                <w:sz w:val="24"/>
                <w:szCs w:val="24"/>
              </w:rPr>
              <w:t xml:space="preserve">чётко и правильно даны определения и раскрыто содержание </w:t>
            </w:r>
            <w:r w:rsidRPr="006529C0">
              <w:rPr>
                <w:spacing w:val="-4"/>
                <w:sz w:val="24"/>
                <w:szCs w:val="24"/>
              </w:rPr>
              <w:t xml:space="preserve">понятий, </w:t>
            </w:r>
            <w:proofErr w:type="gramStart"/>
            <w:r w:rsidRPr="006529C0">
              <w:rPr>
                <w:spacing w:val="-4"/>
                <w:sz w:val="24"/>
                <w:szCs w:val="24"/>
              </w:rPr>
              <w:t>верно</w:t>
            </w:r>
            <w:proofErr w:type="gramEnd"/>
            <w:r w:rsidRPr="006529C0">
              <w:rPr>
                <w:spacing w:val="-4"/>
                <w:sz w:val="24"/>
                <w:szCs w:val="24"/>
              </w:rPr>
              <w:t xml:space="preserve"> использованы    научные термины; </w:t>
            </w:r>
            <w:r w:rsidRPr="006529C0">
              <w:rPr>
                <w:spacing w:val="-5"/>
                <w:sz w:val="24"/>
                <w:szCs w:val="24"/>
              </w:rPr>
              <w:t xml:space="preserve">для доказательства использованы различные умения, выводы </w:t>
            </w:r>
            <w:r w:rsidRPr="006529C0">
              <w:rPr>
                <w:sz w:val="24"/>
                <w:szCs w:val="24"/>
              </w:rPr>
              <w:t xml:space="preserve">из наблюдений и опытов; </w:t>
            </w:r>
            <w:r w:rsidRPr="006529C0">
              <w:rPr>
                <w:spacing w:val="-15"/>
                <w:sz w:val="24"/>
                <w:szCs w:val="24"/>
              </w:rPr>
              <w:t>ответ самостоятельный.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    Отметка «4»: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pacing w:val="-2"/>
                <w:sz w:val="24"/>
                <w:szCs w:val="24"/>
              </w:rPr>
              <w:t xml:space="preserve">раскрыто содержание материала, правильно </w:t>
            </w:r>
            <w:r w:rsidRPr="006529C0">
              <w:rPr>
                <w:spacing w:val="-3"/>
                <w:sz w:val="24"/>
                <w:szCs w:val="24"/>
              </w:rPr>
              <w:t>даны определения понятие и использованы научные термины, от</w:t>
            </w:r>
            <w:r w:rsidRPr="006529C0">
              <w:rPr>
                <w:spacing w:val="-3"/>
                <w:sz w:val="24"/>
                <w:szCs w:val="24"/>
              </w:rPr>
              <w:softHyphen/>
            </w:r>
            <w:r w:rsidRPr="006529C0">
              <w:rPr>
                <w:spacing w:val="-6"/>
                <w:sz w:val="24"/>
                <w:szCs w:val="24"/>
              </w:rPr>
              <w:t xml:space="preserve">вет самостоятельные, определения </w:t>
            </w:r>
            <w:r w:rsidRPr="006529C0">
              <w:rPr>
                <w:spacing w:val="-5"/>
                <w:sz w:val="24"/>
                <w:szCs w:val="24"/>
              </w:rPr>
              <w:t>понятий</w:t>
            </w:r>
            <w:r w:rsidRPr="006529C0">
              <w:rPr>
                <w:smallCaps/>
                <w:spacing w:val="-6"/>
                <w:sz w:val="24"/>
                <w:szCs w:val="24"/>
              </w:rPr>
              <w:t xml:space="preserve"> </w:t>
            </w:r>
            <w:r w:rsidRPr="006529C0">
              <w:rPr>
                <w:spacing w:val="-6"/>
                <w:sz w:val="24"/>
                <w:szCs w:val="24"/>
              </w:rPr>
              <w:t xml:space="preserve">неполные, допущены </w:t>
            </w:r>
            <w:r w:rsidRPr="006529C0">
              <w:rPr>
                <w:spacing w:val="-3"/>
                <w:sz w:val="24"/>
                <w:szCs w:val="24"/>
              </w:rPr>
              <w:t>незначительные нарушения последовательности изложения, не</w:t>
            </w:r>
            <w:r w:rsidRPr="006529C0">
              <w:rPr>
                <w:spacing w:val="-3"/>
                <w:sz w:val="24"/>
                <w:szCs w:val="24"/>
              </w:rPr>
              <w:softHyphen/>
            </w:r>
            <w:r w:rsidRPr="006529C0">
              <w:rPr>
                <w:spacing w:val="-4"/>
                <w:sz w:val="24"/>
                <w:szCs w:val="24"/>
              </w:rPr>
              <w:t xml:space="preserve">большие неточности при использовании научных терминов или в </w:t>
            </w:r>
            <w:proofErr w:type="gramStart"/>
            <w:r w:rsidRPr="006529C0">
              <w:rPr>
                <w:sz w:val="24"/>
                <w:szCs w:val="24"/>
              </w:rPr>
              <w:t>выводах</w:t>
            </w:r>
            <w:proofErr w:type="gramEnd"/>
            <w:r w:rsidRPr="006529C0">
              <w:rPr>
                <w:sz w:val="24"/>
                <w:szCs w:val="24"/>
              </w:rPr>
              <w:t xml:space="preserve"> а обобщениях из наблюдешь, </w:t>
            </w:r>
            <w:r w:rsidRPr="006529C0">
              <w:rPr>
                <w:sz w:val="24"/>
                <w:szCs w:val="24"/>
                <w:lang w:val="en-US"/>
              </w:rPr>
              <w:t>I</w:t>
            </w:r>
            <w:r w:rsidRPr="006529C0">
              <w:rPr>
                <w:sz w:val="24"/>
                <w:szCs w:val="24"/>
              </w:rPr>
              <w:t xml:space="preserve"> опытов.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Отметка «3»: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529C0">
              <w:rPr>
                <w:spacing w:val="-6"/>
                <w:sz w:val="24"/>
                <w:szCs w:val="24"/>
              </w:rPr>
              <w:t>усвоено основное содержание учебного мате</w:t>
            </w:r>
            <w:r w:rsidRPr="006529C0">
              <w:rPr>
                <w:spacing w:val="-6"/>
                <w:sz w:val="24"/>
                <w:szCs w:val="24"/>
              </w:rPr>
              <w:softHyphen/>
            </w:r>
            <w:r w:rsidRPr="006529C0">
              <w:rPr>
                <w:sz w:val="24"/>
                <w:szCs w:val="24"/>
              </w:rPr>
              <w:t xml:space="preserve">риала, но изложено фрагментарно; </w:t>
            </w:r>
            <w:r w:rsidRPr="006529C0">
              <w:rPr>
                <w:spacing w:val="-1"/>
                <w:sz w:val="24"/>
                <w:szCs w:val="24"/>
              </w:rPr>
              <w:t>не всегда последовательно определение понятии недостаточ</w:t>
            </w:r>
            <w:r w:rsidRPr="006529C0">
              <w:rPr>
                <w:spacing w:val="-1"/>
                <w:sz w:val="24"/>
                <w:szCs w:val="24"/>
              </w:rPr>
              <w:softHyphen/>
            </w:r>
            <w:r w:rsidRPr="006529C0">
              <w:rPr>
                <w:sz w:val="24"/>
                <w:szCs w:val="24"/>
              </w:rPr>
              <w:t xml:space="preserve">но чёткие; </w:t>
            </w:r>
            <w:r w:rsidRPr="006529C0">
              <w:rPr>
                <w:spacing w:val="-7"/>
                <w:sz w:val="24"/>
                <w:szCs w:val="24"/>
              </w:rPr>
              <w:t xml:space="preserve">не использованы выводы и обобщения из наблюдения и опытов, </w:t>
            </w:r>
            <w:r w:rsidRPr="006529C0">
              <w:rPr>
                <w:sz w:val="24"/>
                <w:szCs w:val="24"/>
              </w:rPr>
              <w:t xml:space="preserve">допущены ошибки при их изложении; </w:t>
            </w:r>
            <w:r w:rsidRPr="006529C0">
              <w:rPr>
                <w:spacing w:val="-5"/>
                <w:sz w:val="24"/>
                <w:szCs w:val="24"/>
              </w:rPr>
              <w:t>допущены ошибки и неточности в использовании научной тер</w:t>
            </w:r>
            <w:r w:rsidRPr="006529C0">
              <w:rPr>
                <w:spacing w:val="-5"/>
                <w:sz w:val="24"/>
                <w:szCs w:val="24"/>
              </w:rPr>
              <w:softHyphen/>
            </w:r>
            <w:r w:rsidRPr="006529C0">
              <w:rPr>
                <w:sz w:val="24"/>
                <w:szCs w:val="24"/>
              </w:rPr>
              <w:t>минологии, определении понятии.</w:t>
            </w:r>
            <w:proofErr w:type="gramEnd"/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«2»</w:t>
            </w:r>
            <w:r w:rsidRPr="006529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 xml:space="preserve">основное содержание учебного материала не </w:t>
            </w:r>
            <w:r w:rsidRPr="006529C0">
              <w:rPr>
                <w:spacing w:val="-2"/>
                <w:sz w:val="24"/>
                <w:szCs w:val="24"/>
              </w:rPr>
              <w:t xml:space="preserve">раскрыто; не даны ответы на вспомогательные вопросы учителя; </w:t>
            </w:r>
            <w:r w:rsidRPr="006529C0">
              <w:rPr>
                <w:spacing w:val="-5"/>
                <w:sz w:val="24"/>
                <w:szCs w:val="24"/>
              </w:rPr>
              <w:t>допущены грубые ошибка в определении понятие, при использо</w:t>
            </w:r>
            <w:r w:rsidRPr="006529C0">
              <w:rPr>
                <w:spacing w:val="-5"/>
                <w:sz w:val="24"/>
                <w:szCs w:val="24"/>
              </w:rPr>
              <w:softHyphen/>
            </w:r>
            <w:r w:rsidRPr="006529C0">
              <w:rPr>
                <w:sz w:val="24"/>
                <w:szCs w:val="24"/>
              </w:rPr>
              <w:t>вании терминологии.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«1»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>ответ на вопрос не дан.</w:t>
            </w:r>
          </w:p>
          <w:p w:rsidR="00847503" w:rsidRPr="006529C0" w:rsidRDefault="00847503" w:rsidP="006529C0">
            <w:pPr>
              <w:shd w:val="clear" w:color="auto" w:fill="FFFFFF"/>
              <w:spacing w:before="28" w:after="28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Оценка практических умений учащихся</w:t>
            </w:r>
          </w:p>
          <w:p w:rsidR="00847503" w:rsidRPr="006529C0" w:rsidRDefault="00847503" w:rsidP="006529C0">
            <w:pPr>
              <w:pStyle w:val="1"/>
              <w:numPr>
                <w:ilvl w:val="0"/>
                <w:numId w:val="11"/>
              </w:numPr>
              <w:shd w:val="clear" w:color="auto" w:fill="FFFFFF"/>
              <w:spacing w:before="28" w:after="28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9C0">
              <w:rPr>
                <w:b/>
                <w:bCs/>
                <w:sz w:val="24"/>
                <w:szCs w:val="24"/>
              </w:rPr>
              <w:t>Оценка умений ставить опыты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«5»: 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>правильно определена цель опыта; самостоятельно и последовательно проведены подбор оборудо</w:t>
            </w:r>
            <w:r w:rsidRPr="006529C0">
              <w:rPr>
                <w:sz w:val="24"/>
                <w:szCs w:val="24"/>
              </w:rPr>
              <w:softHyphen/>
              <w:t xml:space="preserve">вания и объектов, а также работа по закладке опыта; научно, грамотно, </w:t>
            </w:r>
            <w:r w:rsidRPr="006529C0">
              <w:rPr>
                <w:spacing w:val="-5"/>
                <w:sz w:val="24"/>
                <w:szCs w:val="24"/>
              </w:rPr>
              <w:t>логично</w:t>
            </w:r>
            <w:r w:rsidRPr="006529C0">
              <w:rPr>
                <w:smallCaps/>
                <w:sz w:val="24"/>
                <w:szCs w:val="24"/>
              </w:rPr>
              <w:t xml:space="preserve"> </w:t>
            </w:r>
            <w:r w:rsidRPr="006529C0">
              <w:rPr>
                <w:sz w:val="24"/>
                <w:szCs w:val="24"/>
              </w:rPr>
              <w:t>описаны наблюдения и сформулирова</w:t>
            </w:r>
            <w:r w:rsidRPr="006529C0">
              <w:rPr>
                <w:sz w:val="24"/>
                <w:szCs w:val="24"/>
              </w:rPr>
              <w:softHyphen/>
              <w:t>ны выводы из опыта.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«4»: 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>правильно определена цель опыта; самостоятель</w:t>
            </w:r>
            <w:r w:rsidRPr="006529C0">
              <w:rPr>
                <w:sz w:val="24"/>
                <w:szCs w:val="24"/>
              </w:rPr>
              <w:softHyphen/>
              <w:t>но проведена работа по подбору оборудования, объектов при зак</w:t>
            </w:r>
            <w:r w:rsidRPr="006529C0">
              <w:rPr>
                <w:sz w:val="24"/>
                <w:szCs w:val="24"/>
              </w:rPr>
              <w:softHyphen/>
              <w:t>ладке опыта допускаются; 1-2 ошибки, в целом грамотно и логично описаны наблюдения, сформулированы основные выводы из опыта; в описании наблюдении допущены неточности, выводы неполные.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«3»: 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>правильно определена цель опыта, подбор обору</w:t>
            </w:r>
            <w:r w:rsidRPr="006529C0">
              <w:rPr>
                <w:sz w:val="24"/>
                <w:szCs w:val="24"/>
              </w:rPr>
              <w:softHyphen/>
              <w:t>дования и объектов, а также работы по закладке опыта проведены с помощью учителя; допущены неточности я ошибка в закладке опыта, описании наб</w:t>
            </w:r>
            <w:r w:rsidRPr="006529C0">
              <w:rPr>
                <w:sz w:val="24"/>
                <w:szCs w:val="24"/>
              </w:rPr>
              <w:softHyphen/>
              <w:t>людение, формировании выводов.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«2»: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>не определена самостоятельно цель опыта; не подготовлено нужное оборудование; допущены существенные ошибки при закладке опыта и его офор</w:t>
            </w:r>
            <w:r w:rsidRPr="006529C0">
              <w:rPr>
                <w:sz w:val="24"/>
                <w:szCs w:val="24"/>
              </w:rPr>
              <w:softHyphen/>
              <w:t>млении.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«1»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>полное неумение заложить и оформить опыт.</w:t>
            </w:r>
          </w:p>
          <w:p w:rsidR="00847503" w:rsidRPr="006529C0" w:rsidRDefault="00847503" w:rsidP="006529C0">
            <w:pPr>
              <w:shd w:val="clear" w:color="auto" w:fill="FFFFFF"/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503" w:rsidRPr="006529C0" w:rsidRDefault="00847503" w:rsidP="006529C0">
            <w:pPr>
              <w:shd w:val="clear" w:color="auto" w:fill="FFFFFF"/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Оценка умений проводить наблюдения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должен учитывать: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pacing w:val="-5"/>
                <w:sz w:val="24"/>
                <w:szCs w:val="24"/>
              </w:rPr>
            </w:pPr>
            <w:r w:rsidRPr="006529C0">
              <w:rPr>
                <w:spacing w:val="-5"/>
                <w:sz w:val="24"/>
                <w:szCs w:val="24"/>
              </w:rPr>
              <w:t xml:space="preserve">правильность проведения; 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pacing w:val="-5"/>
                <w:sz w:val="24"/>
                <w:szCs w:val="24"/>
              </w:rPr>
            </w:pPr>
            <w:r w:rsidRPr="006529C0">
              <w:rPr>
                <w:spacing w:val="-5"/>
                <w:sz w:val="24"/>
                <w:szCs w:val="24"/>
              </w:rPr>
              <w:t>уме</w:t>
            </w:r>
            <w:r w:rsidRPr="006529C0">
              <w:rPr>
                <w:spacing w:val="-5"/>
                <w:sz w:val="24"/>
                <w:szCs w:val="24"/>
              </w:rPr>
              <w:softHyphen/>
              <w:t>ние выделять существенные признаки, логичность и научную грамотность в оформлении результатов наблюдение и в выводах.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«5»: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 xml:space="preserve">правильно по заданию проведено наблюдение; выделены существенные </w:t>
            </w:r>
            <w:proofErr w:type="gramStart"/>
            <w:r w:rsidRPr="006529C0">
              <w:rPr>
                <w:sz w:val="24"/>
                <w:szCs w:val="24"/>
              </w:rPr>
              <w:t>признаке</w:t>
            </w:r>
            <w:proofErr w:type="gramEnd"/>
            <w:r w:rsidRPr="006529C0">
              <w:rPr>
                <w:sz w:val="24"/>
                <w:szCs w:val="24"/>
              </w:rPr>
              <w:t xml:space="preserve">, логично, научно грамотно оформлены результаты наблюдения </w:t>
            </w:r>
            <w:r w:rsidRPr="006529C0">
              <w:rPr>
                <w:sz w:val="24"/>
                <w:szCs w:val="24"/>
                <w:lang w:val="en-US"/>
              </w:rPr>
              <w:t>I</w:t>
            </w:r>
            <w:r w:rsidRPr="006529C0">
              <w:rPr>
                <w:sz w:val="24"/>
                <w:szCs w:val="24"/>
              </w:rPr>
              <w:t xml:space="preserve"> выводы.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«4»: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 xml:space="preserve">правильно по заданию проведено наблюдение, </w:t>
            </w:r>
            <w:r w:rsidRPr="006529C0">
              <w:rPr>
                <w:spacing w:val="-5"/>
                <w:sz w:val="24"/>
                <w:szCs w:val="24"/>
              </w:rPr>
              <w:t>при выделении существенных признаков у наблюдаемого объекта (</w:t>
            </w:r>
            <w:r w:rsidRPr="006529C0">
              <w:rPr>
                <w:sz w:val="24"/>
                <w:szCs w:val="24"/>
              </w:rPr>
              <w:t>процесса), названы второстепенные признаки; допущена небрежность в оформлении наблюдение и выводов.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«3»: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 xml:space="preserve">допущены неточности, </w:t>
            </w:r>
            <w:r w:rsidRPr="006529C0">
              <w:rPr>
                <w:spacing w:val="80"/>
                <w:sz w:val="24"/>
                <w:szCs w:val="24"/>
              </w:rPr>
              <w:t>1-2</w:t>
            </w:r>
            <w:r w:rsidRPr="006529C0">
              <w:rPr>
                <w:sz w:val="24"/>
                <w:szCs w:val="24"/>
              </w:rPr>
              <w:t xml:space="preserve"> ошибка в проведе</w:t>
            </w:r>
            <w:r w:rsidRPr="006529C0">
              <w:rPr>
                <w:sz w:val="24"/>
                <w:szCs w:val="24"/>
              </w:rPr>
              <w:softHyphen/>
              <w:t>нии наблюдение по заданию учителя; при выделении существенных признаков у наблюдаемого объек</w:t>
            </w:r>
            <w:r w:rsidRPr="006529C0">
              <w:rPr>
                <w:sz w:val="24"/>
                <w:szCs w:val="24"/>
              </w:rPr>
              <w:softHyphen/>
              <w:t>та (процесса) выделены лишь некоторые, допущены ошибки (1-2) в оформлении наблюдение и выводов.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«2»: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>допущены ошибки (3-4) в проведении наблюде</w:t>
            </w:r>
            <w:r w:rsidRPr="006529C0">
              <w:rPr>
                <w:sz w:val="24"/>
                <w:szCs w:val="24"/>
              </w:rPr>
              <w:softHyphen/>
              <w:t>ние по заданию учителя; неправильно выделены признака наблюдаемого объекта (процесса), допущены ошибки (3-4) в оформлении наблюдений и выводов.</w:t>
            </w:r>
          </w:p>
          <w:p w:rsidR="00847503" w:rsidRPr="006529C0" w:rsidRDefault="00847503" w:rsidP="0005345C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«1»</w:t>
            </w:r>
            <w:r w:rsidRPr="0065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503" w:rsidRPr="006529C0" w:rsidRDefault="00847503" w:rsidP="0005345C">
            <w:pPr>
              <w:pStyle w:val="1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6529C0">
              <w:rPr>
                <w:sz w:val="24"/>
                <w:szCs w:val="24"/>
              </w:rPr>
              <w:t>не владеет умением проводить наблюдение.</w:t>
            </w:r>
          </w:p>
          <w:p w:rsidR="00847503" w:rsidRPr="006529C0" w:rsidRDefault="00847503" w:rsidP="006529C0">
            <w:pPr>
              <w:spacing w:before="28" w:after="28" w:line="240" w:lineRule="auto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выполнения тестовых заданий:</w:t>
            </w:r>
          </w:p>
          <w:p w:rsidR="00847503" w:rsidRPr="006529C0" w:rsidRDefault="00847503" w:rsidP="006529C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«5»:</w:t>
            </w:r>
            <w:r w:rsidRPr="006529C0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выполнил тестовые задания на 85 – 100%.</w:t>
            </w:r>
          </w:p>
          <w:p w:rsidR="00847503" w:rsidRPr="006529C0" w:rsidRDefault="00847503" w:rsidP="006529C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«4»: </w:t>
            </w:r>
            <w:r w:rsidRPr="006529C0">
              <w:rPr>
                <w:rFonts w:ascii="Times New Roman" w:hAnsi="Times New Roman" w:cs="Times New Roman"/>
                <w:sz w:val="24"/>
                <w:szCs w:val="24"/>
              </w:rPr>
              <w:t>учащийся выполнил тестовые задания на 65 – 84%.</w:t>
            </w:r>
          </w:p>
          <w:p w:rsidR="00847503" w:rsidRPr="006529C0" w:rsidRDefault="00847503" w:rsidP="006529C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«3»:</w:t>
            </w:r>
            <w:r w:rsidRPr="006529C0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выполнил тестовые задания на 49 – 64%.               </w:t>
            </w:r>
          </w:p>
          <w:p w:rsidR="00847503" w:rsidRPr="006529C0" w:rsidRDefault="00847503" w:rsidP="006529C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«2»:</w:t>
            </w:r>
            <w:r w:rsidRPr="006529C0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выполнил тестовые задания менее чем на 49%.</w:t>
            </w:r>
          </w:p>
          <w:p w:rsidR="00847503" w:rsidRPr="006529C0" w:rsidRDefault="00847503" w:rsidP="006529C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«1»:</w:t>
            </w:r>
            <w:r w:rsidRPr="006529C0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не выполнил тестовые задания.</w:t>
            </w:r>
          </w:p>
        </w:tc>
      </w:tr>
    </w:tbl>
    <w:p w:rsidR="00847503" w:rsidRPr="006529C0" w:rsidRDefault="00847503" w:rsidP="0065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</w:t>
      </w:r>
    </w:p>
    <w:p w:rsidR="00847503" w:rsidRPr="00210C4B" w:rsidRDefault="00847503" w:rsidP="00847503">
      <w:pPr>
        <w:spacing w:line="360" w:lineRule="auto"/>
        <w:jc w:val="both"/>
      </w:pPr>
    </w:p>
    <w:p w:rsidR="00847503" w:rsidRDefault="00847503" w:rsidP="00A95261">
      <w:pPr>
        <w:jc w:val="both"/>
      </w:pPr>
    </w:p>
    <w:p w:rsidR="0005345C" w:rsidRDefault="0005345C" w:rsidP="00A95261">
      <w:pPr>
        <w:jc w:val="both"/>
      </w:pPr>
    </w:p>
    <w:p w:rsidR="0005345C" w:rsidRDefault="0005345C" w:rsidP="00A95261">
      <w:pPr>
        <w:jc w:val="both"/>
      </w:pPr>
    </w:p>
    <w:p w:rsidR="0005345C" w:rsidRPr="009B0283" w:rsidRDefault="0005345C" w:rsidP="00A95261">
      <w:pPr>
        <w:jc w:val="both"/>
      </w:pPr>
    </w:p>
    <w:p w:rsidR="0005345C" w:rsidRPr="0005345C" w:rsidRDefault="0005345C" w:rsidP="00970704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45C">
        <w:rPr>
          <w:rFonts w:ascii="Times New Roman" w:hAnsi="Times New Roman" w:cs="Times New Roman"/>
          <w:b/>
          <w:sz w:val="24"/>
          <w:szCs w:val="24"/>
        </w:rPr>
        <w:lastRenderedPageBreak/>
        <w:t>Календарно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45C">
        <w:rPr>
          <w:rFonts w:ascii="Times New Roman" w:hAnsi="Times New Roman" w:cs="Times New Roman"/>
          <w:b/>
          <w:sz w:val="24"/>
          <w:szCs w:val="24"/>
        </w:rPr>
        <w:t xml:space="preserve">- тематическое планирование по биологии 10 класс 1 час в неделю (34 ч)     Учитель </w:t>
      </w:r>
      <w:proofErr w:type="spellStart"/>
      <w:r w:rsidRPr="0005345C">
        <w:rPr>
          <w:rFonts w:ascii="Times New Roman" w:hAnsi="Times New Roman" w:cs="Times New Roman"/>
          <w:b/>
          <w:sz w:val="24"/>
          <w:szCs w:val="24"/>
        </w:rPr>
        <w:t>Майкова</w:t>
      </w:r>
      <w:proofErr w:type="spellEnd"/>
      <w:r w:rsidRPr="0005345C">
        <w:rPr>
          <w:rFonts w:ascii="Times New Roman" w:hAnsi="Times New Roman" w:cs="Times New Roman"/>
          <w:b/>
          <w:sz w:val="24"/>
          <w:szCs w:val="24"/>
        </w:rPr>
        <w:t xml:space="preserve"> И.Г.</w:t>
      </w:r>
    </w:p>
    <w:p w:rsidR="00970704" w:rsidRDefault="00970704" w:rsidP="00970704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805"/>
        <w:gridCol w:w="709"/>
        <w:gridCol w:w="850"/>
        <w:gridCol w:w="850"/>
      </w:tblGrid>
      <w:tr w:rsidR="00EE745F" w:rsidRPr="002B77F6" w:rsidTr="00EE745F">
        <w:trPr>
          <w:trHeight w:val="301"/>
        </w:trPr>
        <w:tc>
          <w:tcPr>
            <w:tcW w:w="95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Дата факт.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B77F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753C65">
              <w:rPr>
                <w:rFonts w:ascii="Times New Roman" w:hAnsi="Times New Roman" w:cs="Times New Roman"/>
                <w:b/>
                <w:sz w:val="24"/>
                <w:szCs w:val="24"/>
              </w:rPr>
              <w:t>. (1 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6805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Биология – наука о живой природе.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B77F6">
              <w:rPr>
                <w:rFonts w:ascii="Times New Roman" w:hAnsi="Times New Roman" w:cs="Times New Roman"/>
                <w:b/>
                <w:sz w:val="24"/>
                <w:szCs w:val="24"/>
              </w:rPr>
              <w:t>Клетка – единица живого – 16 часов.</w:t>
            </w:r>
          </w:p>
        </w:tc>
      </w:tr>
      <w:tr w:rsidR="00753C65" w:rsidRPr="00753C65" w:rsidTr="0064432C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753C65" w:rsidRPr="00753C65" w:rsidRDefault="00753C65" w:rsidP="00EE745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3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1. </w:t>
            </w:r>
            <w:r w:rsidRPr="00753C65">
              <w:rPr>
                <w:rStyle w:val="style2"/>
                <w:rFonts w:ascii="Times New Roman" w:hAnsi="Times New Roman" w:cs="Times New Roman"/>
                <w:b/>
                <w:i/>
                <w:sz w:val="24"/>
                <w:szCs w:val="24"/>
              </w:rPr>
              <w:t>Химический состав клетки (4ч)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(2)</w:t>
            </w:r>
          </w:p>
        </w:tc>
        <w:tc>
          <w:tcPr>
            <w:tcW w:w="6805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Неорганические соединения</w:t>
            </w:r>
            <w:r w:rsidR="00F343A6">
              <w:rPr>
                <w:rFonts w:ascii="Times New Roman" w:hAnsi="Times New Roman" w:cs="Times New Roman"/>
                <w:sz w:val="24"/>
                <w:szCs w:val="24"/>
              </w:rPr>
              <w:t xml:space="preserve"> клетки</w:t>
            </w: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43A6">
              <w:rPr>
                <w:rFonts w:ascii="Times New Roman" w:hAnsi="Times New Roman" w:cs="Times New Roman"/>
                <w:sz w:val="24"/>
                <w:szCs w:val="24"/>
              </w:rPr>
              <w:t xml:space="preserve"> Углеводы и липиды.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(3)</w:t>
            </w:r>
          </w:p>
        </w:tc>
        <w:tc>
          <w:tcPr>
            <w:tcW w:w="6805" w:type="dxa"/>
          </w:tcPr>
          <w:p w:rsidR="00EE745F" w:rsidRPr="002B77F6" w:rsidRDefault="00F343A6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Белки. Л.Р.1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(4)</w:t>
            </w:r>
          </w:p>
        </w:tc>
        <w:tc>
          <w:tcPr>
            <w:tcW w:w="6805" w:type="dxa"/>
          </w:tcPr>
          <w:p w:rsidR="00EE745F" w:rsidRPr="002B77F6" w:rsidRDefault="00F343A6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(5)</w:t>
            </w:r>
          </w:p>
        </w:tc>
        <w:tc>
          <w:tcPr>
            <w:tcW w:w="6805" w:type="dxa"/>
          </w:tcPr>
          <w:p w:rsidR="00EE745F" w:rsidRPr="002B77F6" w:rsidRDefault="00F343A6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77F6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C65" w:rsidRPr="002B77F6" w:rsidTr="005074BE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753C65" w:rsidRPr="00753C65" w:rsidRDefault="00753C65" w:rsidP="00EE745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3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2. </w:t>
            </w:r>
            <w:r w:rsidRPr="00753C65">
              <w:rPr>
                <w:rStyle w:val="style2"/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и функции клетки (5ч)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082EA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(6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 xml:space="preserve"> Клеточная теория.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082EA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EE745F" w:rsidP="00F343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 xml:space="preserve">Цитоплазма. </w:t>
            </w:r>
            <w:proofErr w:type="spellStart"/>
            <w:r w:rsidR="00F343A6">
              <w:rPr>
                <w:rFonts w:ascii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="00F343A6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органоиды клетки. Л.Р.2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082EA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(8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F343A6" w:rsidRDefault="00F343A6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3A6">
              <w:rPr>
                <w:rFonts w:ascii="Times New Roman" w:hAnsi="Times New Roman" w:cs="Times New Roman"/>
                <w:sz w:val="24"/>
                <w:szCs w:val="24"/>
              </w:rPr>
              <w:t>Мембранные органоиды клетки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082EA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(9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EE745F" w:rsidP="00F343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  <w:r w:rsidR="00F343A6">
              <w:rPr>
                <w:rFonts w:ascii="Times New Roman" w:hAnsi="Times New Roman" w:cs="Times New Roman"/>
                <w:sz w:val="24"/>
                <w:szCs w:val="24"/>
              </w:rPr>
              <w:t>. Прокариоты и эукариоты. Л.Р.3</w:t>
            </w: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3A6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F343A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(10)</w:t>
            </w:r>
          </w:p>
        </w:tc>
        <w:tc>
          <w:tcPr>
            <w:tcW w:w="6805" w:type="dxa"/>
          </w:tcPr>
          <w:p w:rsidR="00F343A6" w:rsidRPr="00CE7869" w:rsidRDefault="00F343A6" w:rsidP="00F343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Л.Р.3</w:t>
            </w:r>
          </w:p>
        </w:tc>
        <w:tc>
          <w:tcPr>
            <w:tcW w:w="709" w:type="dxa"/>
          </w:tcPr>
          <w:p w:rsidR="00F343A6" w:rsidRDefault="00F343A6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3A6" w:rsidRPr="002B77F6" w:rsidRDefault="00F343A6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43A6" w:rsidRPr="002B77F6" w:rsidRDefault="00F343A6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C65" w:rsidRPr="002B77F6" w:rsidTr="00FA1AE8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753C65" w:rsidRPr="002B77F6" w:rsidRDefault="00753C65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3.</w:t>
            </w:r>
            <w:r w:rsidRPr="00753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53C65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Обеспечение клеток энергией (2ч)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(11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EE745F" w:rsidP="00F343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>Обмен веществ</w:t>
            </w:r>
            <w:r w:rsidR="00082E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43A6">
              <w:rPr>
                <w:rFonts w:ascii="Times New Roman" w:hAnsi="Times New Roman" w:cs="Times New Roman"/>
                <w:sz w:val="24"/>
                <w:szCs w:val="24"/>
              </w:rPr>
              <w:t>Фотосинтез, хемосинтез.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(12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EE745F" w:rsidP="00F343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>Обеспечение клеток энергией</w:t>
            </w:r>
            <w:r w:rsidR="00F34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C65" w:rsidRPr="002B77F6" w:rsidTr="00A572C6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753C65" w:rsidRPr="002B77F6" w:rsidRDefault="00753C65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4.</w:t>
            </w:r>
            <w:r w:rsidRPr="00CE7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7869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Наследственная информация и ре</w:t>
            </w:r>
            <w:r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ализация ее в клетке (5</w:t>
            </w:r>
            <w:r w:rsidRPr="00CE7869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(13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082EA5" w:rsidP="00F343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информация</w:t>
            </w:r>
            <w:r w:rsidR="00EE745F" w:rsidRPr="00CE7869">
              <w:rPr>
                <w:rFonts w:ascii="Times New Roman" w:hAnsi="Times New Roman" w:cs="Times New Roman"/>
                <w:sz w:val="24"/>
                <w:szCs w:val="24"/>
              </w:rPr>
              <w:t>. Удвоение ДНК.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F343A6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>Биосинтез белка.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(15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F343A6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Регуляция работы генов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прокариот и эукариот.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(16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F343A6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 – неклеточная форма жизни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45F" w:rsidRPr="00CE78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3A6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F343A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(17</w:t>
            </w:r>
            <w:r w:rsidR="00082E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F343A6" w:rsidRDefault="00CA5732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Генная и клеточная инженерия.</w:t>
            </w:r>
          </w:p>
        </w:tc>
        <w:tc>
          <w:tcPr>
            <w:tcW w:w="709" w:type="dxa"/>
          </w:tcPr>
          <w:p w:rsidR="00F343A6" w:rsidRDefault="00F343A6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43A6" w:rsidRPr="002B77F6" w:rsidRDefault="00F343A6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43A6" w:rsidRPr="002B77F6" w:rsidRDefault="00F343A6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EE745F" w:rsidRPr="00CE7869" w:rsidRDefault="00EE745F" w:rsidP="00EE745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E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</w:t>
            </w:r>
            <w:r w:rsidRPr="00A9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EE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змножение и развитие организмов (6ч)</w:t>
            </w:r>
          </w:p>
        </w:tc>
      </w:tr>
      <w:tr w:rsidR="00753C65" w:rsidRPr="002B77F6" w:rsidTr="00A25EAC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753C65" w:rsidRPr="002B77F6" w:rsidRDefault="00753C65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5.</w:t>
            </w:r>
            <w:r w:rsidRPr="00CE7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Размножение организмов (3</w:t>
            </w:r>
            <w:r w:rsidRPr="00CE7869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(18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CA5732" w:rsidP="00CA5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>Бесполое и половое размножение</w:t>
            </w:r>
            <w:proofErr w:type="gramStart"/>
            <w:r w:rsidRPr="00CE7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45F" w:rsidRPr="00CE7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(19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805" w:type="dxa"/>
          </w:tcPr>
          <w:p w:rsidR="00EE745F" w:rsidRPr="00CE7869" w:rsidRDefault="00CA5732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(20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805" w:type="dxa"/>
          </w:tcPr>
          <w:p w:rsidR="00EE745F" w:rsidRPr="00CE7869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  <w:r w:rsidR="00C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732" w:rsidRPr="00CE7869"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C65" w:rsidRPr="002B77F6" w:rsidTr="00F315A2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753C65" w:rsidRPr="002B77F6" w:rsidRDefault="00753C65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6.</w:t>
            </w:r>
            <w:r w:rsidRPr="00CE7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7869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Индивидуальное развит</w:t>
            </w:r>
            <w:r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ие организмов (3</w:t>
            </w:r>
            <w:r w:rsidRPr="00CE7869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(21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CA5732" w:rsidP="00CA5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Зародышев</w:t>
            </w:r>
            <w:r w:rsidR="00EE745F" w:rsidRPr="00CE7869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EE745F" w:rsidRPr="00CE7869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5732" w:rsidRPr="002B77F6" w:rsidRDefault="00CA5732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32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CA5732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(22)</w:t>
            </w:r>
          </w:p>
        </w:tc>
        <w:tc>
          <w:tcPr>
            <w:tcW w:w="6805" w:type="dxa"/>
          </w:tcPr>
          <w:p w:rsidR="00CA5732" w:rsidRPr="00CE7869" w:rsidRDefault="00CA5732" w:rsidP="00CA5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7869">
              <w:rPr>
                <w:rFonts w:ascii="Times New Roman" w:hAnsi="Times New Roman" w:cs="Times New Roman"/>
                <w:sz w:val="24"/>
                <w:szCs w:val="24"/>
              </w:rPr>
              <w:t>остэмбриональное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A5732" w:rsidRDefault="00CA5732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732" w:rsidRPr="002B77F6" w:rsidRDefault="00CA5732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5732" w:rsidRDefault="00CA5732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(23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CE7869" w:rsidRDefault="00CA5732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взрослого организма.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EE745F" w:rsidRPr="00517300" w:rsidRDefault="00EE745F" w:rsidP="00EE745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A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</w:t>
            </w:r>
            <w:r w:rsidRPr="00736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C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Основы генетики и селекции (11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753C65" w:rsidRPr="002B77F6" w:rsidTr="00EF117F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753C65" w:rsidRPr="002B77F6" w:rsidRDefault="00753C65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7</w:t>
            </w:r>
            <w:r w:rsidRPr="005173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17300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 xml:space="preserve"> Основные закономерности явлений наследственности </w:t>
            </w:r>
            <w:r>
              <w:rPr>
                <w:i/>
              </w:rPr>
              <w:t>(6</w:t>
            </w:r>
            <w:r w:rsidRPr="00517300">
              <w:rPr>
                <w:i/>
              </w:rPr>
              <w:t>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(24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517300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0">
              <w:rPr>
                <w:rFonts w:ascii="Times New Roman" w:hAnsi="Times New Roman" w:cs="Times New Roman"/>
                <w:sz w:val="24"/>
                <w:szCs w:val="24"/>
              </w:rPr>
              <w:t xml:space="preserve"> Моногибридное скрещивание. 1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00">
              <w:rPr>
                <w:rFonts w:ascii="Times New Roman" w:hAnsi="Times New Roman" w:cs="Times New Roman"/>
                <w:sz w:val="24"/>
                <w:szCs w:val="24"/>
              </w:rPr>
              <w:t xml:space="preserve">2 Законы Менделя. 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(25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517300" w:rsidRDefault="00CA5732" w:rsidP="00CA5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Генотип и фенотип</w:t>
            </w:r>
            <w:r w:rsidR="00EE745F" w:rsidRPr="005173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7300">
              <w:rPr>
                <w:rFonts w:ascii="Times New Roman" w:hAnsi="Times New Roman" w:cs="Times New Roman"/>
                <w:sz w:val="24"/>
                <w:szCs w:val="24"/>
              </w:rPr>
              <w:t>Генетические задачи.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32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CA5732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(26)</w:t>
            </w:r>
          </w:p>
        </w:tc>
        <w:tc>
          <w:tcPr>
            <w:tcW w:w="6805" w:type="dxa"/>
          </w:tcPr>
          <w:p w:rsidR="00CA5732" w:rsidRPr="00517300" w:rsidRDefault="00CA5732" w:rsidP="00CA5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00">
              <w:rPr>
                <w:rFonts w:ascii="Times New Roman" w:hAnsi="Times New Roman" w:cs="Times New Roman"/>
                <w:sz w:val="24"/>
                <w:szCs w:val="24"/>
              </w:rPr>
              <w:t>Дигибридно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3 Закон Менделя.</w:t>
            </w:r>
          </w:p>
        </w:tc>
        <w:tc>
          <w:tcPr>
            <w:tcW w:w="709" w:type="dxa"/>
          </w:tcPr>
          <w:p w:rsidR="00CA5732" w:rsidRDefault="00CA5732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732" w:rsidRPr="002B77F6" w:rsidRDefault="00CA5732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5732" w:rsidRPr="002B77F6" w:rsidRDefault="00CA5732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(27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517300" w:rsidRDefault="00EE745F" w:rsidP="00CA5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0">
              <w:rPr>
                <w:rFonts w:ascii="Times New Roman" w:hAnsi="Times New Roman" w:cs="Times New Roman"/>
                <w:sz w:val="24"/>
                <w:szCs w:val="24"/>
              </w:rPr>
              <w:t xml:space="preserve">Сцепленное наследование генов. 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(28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517300" w:rsidRDefault="00CA5732" w:rsidP="00CA5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ген-признак.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(29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517300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0">
              <w:rPr>
                <w:rFonts w:ascii="Times New Roman" w:hAnsi="Times New Roman" w:cs="Times New Roman"/>
                <w:sz w:val="24"/>
                <w:szCs w:val="24"/>
              </w:rPr>
              <w:t>Взаимодействие генотипа и с</w:t>
            </w:r>
            <w:r w:rsidR="00CA5732">
              <w:rPr>
                <w:rFonts w:ascii="Times New Roman" w:hAnsi="Times New Roman" w:cs="Times New Roman"/>
                <w:sz w:val="24"/>
                <w:szCs w:val="24"/>
              </w:rPr>
              <w:t>реды при формировании признака. П.Р.1.</w:t>
            </w:r>
            <w:r w:rsidRPr="005173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517300"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задач»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C65" w:rsidRPr="00753C65" w:rsidTr="00D90C35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753C65" w:rsidRPr="00753C65" w:rsidRDefault="00753C65" w:rsidP="00EE74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8</w:t>
            </w:r>
            <w:r w:rsidRPr="00753C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753C65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Закономерности изменчивости (3ч)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(30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517300" w:rsidRDefault="00EE745F" w:rsidP="00CA5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00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51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00">
              <w:rPr>
                <w:rFonts w:ascii="Times New Roman" w:hAnsi="Times New Roman" w:cs="Times New Roman"/>
                <w:sz w:val="24"/>
                <w:szCs w:val="24"/>
              </w:rPr>
              <w:t>изменчивость. Комбинации.</w:t>
            </w:r>
            <w:r w:rsidR="00082EA5" w:rsidRPr="005173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82EA5" w:rsidRPr="00517300">
              <w:rPr>
                <w:rFonts w:ascii="Times New Roman" w:hAnsi="Times New Roman" w:cs="Times New Roman"/>
                <w:i/>
                <w:sz w:val="24"/>
                <w:szCs w:val="24"/>
              </w:rPr>
              <w:t>Лаб</w:t>
            </w:r>
            <w:proofErr w:type="spellEnd"/>
            <w:proofErr w:type="gramEnd"/>
            <w:r w:rsidR="00082EA5" w:rsidRPr="00517300">
              <w:rPr>
                <w:rFonts w:ascii="Times New Roman" w:hAnsi="Times New Roman" w:cs="Times New Roman"/>
                <w:i/>
                <w:sz w:val="24"/>
                <w:szCs w:val="24"/>
              </w:rPr>
              <w:t>/раб № 4 «</w:t>
            </w:r>
            <w:r w:rsidR="00082EA5" w:rsidRPr="00517300">
              <w:rPr>
                <w:rFonts w:ascii="Times New Roman" w:hAnsi="Times New Roman" w:cs="Times New Roman"/>
                <w:sz w:val="24"/>
                <w:szCs w:val="24"/>
              </w:rPr>
              <w:t>Изменчивость, построение вариационного ряда и вариационной кривой»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(31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517300" w:rsidRDefault="00EE745F" w:rsidP="00082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0">
              <w:rPr>
                <w:rFonts w:ascii="Times New Roman" w:hAnsi="Times New Roman" w:cs="Times New Roman"/>
                <w:sz w:val="24"/>
                <w:szCs w:val="24"/>
              </w:rPr>
              <w:t xml:space="preserve">Мутационная изменчивость. 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Pr="002B77F6" w:rsidRDefault="00753C6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(32</w:t>
            </w:r>
            <w:r w:rsidR="00EE7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5" w:type="dxa"/>
          </w:tcPr>
          <w:p w:rsidR="00EE745F" w:rsidRPr="00517300" w:rsidRDefault="00082EA5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7300">
              <w:rPr>
                <w:rFonts w:ascii="Times New Roman" w:hAnsi="Times New Roman" w:cs="Times New Roman"/>
                <w:sz w:val="24"/>
                <w:szCs w:val="24"/>
              </w:rPr>
              <w:t>Наследственная изменчивость человека.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C65" w:rsidRPr="002B77F6" w:rsidTr="003E75FF">
        <w:tblPrEx>
          <w:tblLook w:val="01E0"/>
        </w:tblPrEx>
        <w:trPr>
          <w:trHeight w:val="301"/>
        </w:trPr>
        <w:tc>
          <w:tcPr>
            <w:tcW w:w="10173" w:type="dxa"/>
            <w:gridSpan w:val="5"/>
          </w:tcPr>
          <w:p w:rsidR="00753C65" w:rsidRPr="00753C65" w:rsidRDefault="00753C65" w:rsidP="00EE745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3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9.</w:t>
            </w:r>
            <w:r w:rsidRPr="00753C65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Pr="00753C65">
              <w:rPr>
                <w:rStyle w:val="style2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Генетика и селекция (2ч)</w:t>
            </w: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(33)</w:t>
            </w:r>
          </w:p>
        </w:tc>
        <w:tc>
          <w:tcPr>
            <w:tcW w:w="6805" w:type="dxa"/>
          </w:tcPr>
          <w:p w:rsidR="00EE745F" w:rsidRPr="00B93EFD" w:rsidRDefault="00EE745F" w:rsidP="00082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D">
              <w:rPr>
                <w:rFonts w:ascii="Times New Roman" w:hAnsi="Times New Roman" w:cs="Times New Roman"/>
                <w:sz w:val="24"/>
                <w:szCs w:val="24"/>
              </w:rPr>
              <w:t>Одомашнивание как начальный этап селекции</w:t>
            </w:r>
            <w:proofErr w:type="gramStart"/>
            <w:r w:rsidRPr="00B93EF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745F" w:rsidRPr="002B77F6" w:rsidTr="00EE745F">
        <w:tblPrEx>
          <w:tblLook w:val="01E0"/>
        </w:tblPrEx>
        <w:trPr>
          <w:trHeight w:val="301"/>
        </w:trPr>
        <w:tc>
          <w:tcPr>
            <w:tcW w:w="959" w:type="dxa"/>
          </w:tcPr>
          <w:p w:rsidR="00EE745F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(34)</w:t>
            </w:r>
          </w:p>
        </w:tc>
        <w:tc>
          <w:tcPr>
            <w:tcW w:w="6805" w:type="dxa"/>
          </w:tcPr>
          <w:p w:rsidR="00EE745F" w:rsidRPr="00B93EFD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D">
              <w:rPr>
                <w:rFonts w:ascii="Times New Roman" w:hAnsi="Times New Roman" w:cs="Times New Roman"/>
                <w:sz w:val="24"/>
                <w:szCs w:val="24"/>
              </w:rPr>
              <w:t>Методы современной селекции.</w:t>
            </w:r>
            <w:r w:rsidR="00082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EA5" w:rsidRPr="00B93EFD">
              <w:rPr>
                <w:rFonts w:ascii="Times New Roman" w:hAnsi="Times New Roman" w:cs="Times New Roman"/>
                <w:sz w:val="24"/>
                <w:szCs w:val="24"/>
              </w:rPr>
              <w:t>Успехи селекции</w:t>
            </w:r>
          </w:p>
        </w:tc>
        <w:tc>
          <w:tcPr>
            <w:tcW w:w="709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E745F" w:rsidRPr="002B77F6" w:rsidRDefault="00EE745F" w:rsidP="00EE7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3C65" w:rsidRDefault="00753C65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p w:rsidR="0005345C" w:rsidRDefault="0005345C" w:rsidP="00EE745F">
      <w:pPr>
        <w:pStyle w:val="a3"/>
        <w:rPr>
          <w:sz w:val="28"/>
          <w:szCs w:val="28"/>
        </w:rPr>
      </w:pPr>
    </w:p>
    <w:sectPr w:rsidR="0005345C" w:rsidSect="00144C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10"/>
    <w:multiLevelType w:val="multilevel"/>
    <w:tmpl w:val="00000010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5CE645E"/>
    <w:multiLevelType w:val="hybridMultilevel"/>
    <w:tmpl w:val="7148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E2289"/>
    <w:multiLevelType w:val="hybridMultilevel"/>
    <w:tmpl w:val="2AA0AF04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>
    <w:nsid w:val="254E6D54"/>
    <w:multiLevelType w:val="hybridMultilevel"/>
    <w:tmpl w:val="0D68AE12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26387187"/>
    <w:multiLevelType w:val="hybridMultilevel"/>
    <w:tmpl w:val="52B445D6"/>
    <w:lvl w:ilvl="0" w:tplc="E36A0D9A">
      <w:start w:val="1"/>
      <w:numFmt w:val="bullet"/>
      <w:lvlText w:val="–"/>
      <w:lvlJc w:val="left"/>
      <w:pPr>
        <w:ind w:left="5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>
    <w:nsid w:val="299F67E2"/>
    <w:multiLevelType w:val="hybridMultilevel"/>
    <w:tmpl w:val="3A4AB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46FD7"/>
    <w:multiLevelType w:val="hybridMultilevel"/>
    <w:tmpl w:val="AA3AFFF4"/>
    <w:lvl w:ilvl="0" w:tplc="2DE64A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B241C6E"/>
    <w:multiLevelType w:val="hybridMultilevel"/>
    <w:tmpl w:val="D438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63206"/>
    <w:multiLevelType w:val="hybridMultilevel"/>
    <w:tmpl w:val="72387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B654C"/>
    <w:multiLevelType w:val="hybridMultilevel"/>
    <w:tmpl w:val="31E22F38"/>
    <w:lvl w:ilvl="0" w:tplc="44EC9E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C0252"/>
    <w:rsid w:val="0005345C"/>
    <w:rsid w:val="00082EA5"/>
    <w:rsid w:val="000D74E8"/>
    <w:rsid w:val="00144CB6"/>
    <w:rsid w:val="00184AFE"/>
    <w:rsid w:val="002F70DC"/>
    <w:rsid w:val="00535512"/>
    <w:rsid w:val="00615D40"/>
    <w:rsid w:val="006529C0"/>
    <w:rsid w:val="00753C65"/>
    <w:rsid w:val="008406C5"/>
    <w:rsid w:val="00847503"/>
    <w:rsid w:val="008C0252"/>
    <w:rsid w:val="0095094F"/>
    <w:rsid w:val="00970704"/>
    <w:rsid w:val="009B0283"/>
    <w:rsid w:val="009C1F57"/>
    <w:rsid w:val="00A7736A"/>
    <w:rsid w:val="00A95261"/>
    <w:rsid w:val="00B67B1D"/>
    <w:rsid w:val="00C277A0"/>
    <w:rsid w:val="00C76F4D"/>
    <w:rsid w:val="00CA5732"/>
    <w:rsid w:val="00DB6C21"/>
    <w:rsid w:val="00E31843"/>
    <w:rsid w:val="00EE745F"/>
    <w:rsid w:val="00F3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CB6"/>
    <w:pPr>
      <w:spacing w:after="0" w:line="240" w:lineRule="auto"/>
    </w:pPr>
  </w:style>
  <w:style w:type="paragraph" w:customStyle="1" w:styleId="Default">
    <w:name w:val="Default"/>
    <w:rsid w:val="009C1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qFormat/>
    <w:rsid w:val="00970704"/>
    <w:rPr>
      <w:b/>
      <w:bCs/>
    </w:rPr>
  </w:style>
  <w:style w:type="character" w:styleId="a5">
    <w:name w:val="Emphasis"/>
    <w:basedOn w:val="a0"/>
    <w:qFormat/>
    <w:rsid w:val="00970704"/>
    <w:rPr>
      <w:i/>
      <w:iCs/>
    </w:rPr>
  </w:style>
  <w:style w:type="paragraph" w:customStyle="1" w:styleId="razdel">
    <w:name w:val="razdel"/>
    <w:basedOn w:val="a"/>
    <w:rsid w:val="0097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">
    <w:name w:val="style2"/>
    <w:basedOn w:val="a0"/>
    <w:rsid w:val="00970704"/>
  </w:style>
  <w:style w:type="character" w:styleId="a6">
    <w:name w:val="Hyperlink"/>
    <w:basedOn w:val="a0"/>
    <w:rsid w:val="00970704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615D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615D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615D40"/>
    <w:rPr>
      <w:rFonts w:ascii="Calibri" w:eastAsia="Calibri" w:hAnsi="Calibri" w:cs="Times New Roman"/>
    </w:rPr>
  </w:style>
  <w:style w:type="paragraph" w:styleId="aa">
    <w:name w:val="List Paragraph"/>
    <w:basedOn w:val="a"/>
    <w:link w:val="a9"/>
    <w:uiPriority w:val="34"/>
    <w:qFormat/>
    <w:rsid w:val="00615D4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yle20">
    <w:name w:val="Style2"/>
    <w:basedOn w:val="a"/>
    <w:rsid w:val="00615D40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47503"/>
    <w:pPr>
      <w:suppressAutoHyphens/>
      <w:ind w:left="720"/>
    </w:pPr>
    <w:rPr>
      <w:rFonts w:ascii="Times New Roman" w:eastAsia="Arial" w:hAnsi="Times New Roman" w:cs="Times New Roman"/>
      <w:kern w:val="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CB6"/>
    <w:pPr>
      <w:spacing w:after="0" w:line="240" w:lineRule="auto"/>
    </w:pPr>
  </w:style>
  <w:style w:type="paragraph" w:customStyle="1" w:styleId="Default">
    <w:name w:val="Default"/>
    <w:rsid w:val="009C1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qFormat/>
    <w:rsid w:val="00970704"/>
    <w:rPr>
      <w:b/>
      <w:bCs/>
    </w:rPr>
  </w:style>
  <w:style w:type="character" w:styleId="a5">
    <w:name w:val="Emphasis"/>
    <w:basedOn w:val="a0"/>
    <w:qFormat/>
    <w:rsid w:val="00970704"/>
    <w:rPr>
      <w:i/>
      <w:iCs/>
    </w:rPr>
  </w:style>
  <w:style w:type="paragraph" w:customStyle="1" w:styleId="razdel">
    <w:name w:val="razdel"/>
    <w:basedOn w:val="a"/>
    <w:rsid w:val="0097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">
    <w:name w:val="style2"/>
    <w:basedOn w:val="a0"/>
    <w:rsid w:val="00970704"/>
  </w:style>
  <w:style w:type="character" w:styleId="a6">
    <w:name w:val="Hyperlink"/>
    <w:basedOn w:val="a0"/>
    <w:rsid w:val="00970704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615D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615D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615D40"/>
    <w:rPr>
      <w:rFonts w:ascii="Calibri" w:eastAsia="Calibri" w:hAnsi="Calibri" w:cs="Times New Roman"/>
    </w:rPr>
  </w:style>
  <w:style w:type="paragraph" w:styleId="aa">
    <w:name w:val="List Paragraph"/>
    <w:basedOn w:val="a"/>
    <w:link w:val="a9"/>
    <w:uiPriority w:val="34"/>
    <w:qFormat/>
    <w:rsid w:val="00615D4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yle20">
    <w:name w:val="Style2"/>
    <w:basedOn w:val="a"/>
    <w:rsid w:val="00615D40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47503"/>
    <w:pPr>
      <w:suppressAutoHyphens/>
      <w:ind w:left="720"/>
    </w:pPr>
    <w:rPr>
      <w:rFonts w:ascii="Times New Roman" w:eastAsia="Arial" w:hAnsi="Times New Roman" w:cs="Times New Roman"/>
      <w:kern w:val="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rles-darvin.naro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npbu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gosreestr.ru/registry/primernaya-osnovnaya-obrazovatelnaya-programma-srednego-obshhego-obrazovaniya/" TargetMode="External"/><Relationship Id="rId11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ti.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-micro.ru/index.php?kabinet=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720C4-CFA5-4949-A5EA-D652ED5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4431</Words>
  <Characters>25262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3каб</dc:creator>
  <cp:lastModifiedBy>ИРИНА</cp:lastModifiedBy>
  <cp:revision>6</cp:revision>
  <cp:lastPrinted>2020-10-29T09:45:00Z</cp:lastPrinted>
  <dcterms:created xsi:type="dcterms:W3CDTF">2020-10-28T08:47:00Z</dcterms:created>
  <dcterms:modified xsi:type="dcterms:W3CDTF">2020-12-18T08:38:00Z</dcterms:modified>
</cp:coreProperties>
</file>