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77" w:rsidRDefault="00CD3277" w:rsidP="00CD3277">
      <w:pPr>
        <w:spacing w:after="0" w:line="240" w:lineRule="auto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CD3277" w:rsidRDefault="00CD3277" w:rsidP="00CD3277">
      <w:pPr>
        <w:spacing w:after="0" w:line="240" w:lineRule="auto"/>
        <w:jc w:val="center"/>
        <w:rPr>
          <w:b/>
        </w:rPr>
      </w:pPr>
      <w:r>
        <w:rPr>
          <w:b/>
        </w:rPr>
        <w:t xml:space="preserve">СРЕДНЯЯ ОБЩЕОБРАЗОВАТЕЛЬНАЯ ШКОЛА №3 </w:t>
      </w:r>
    </w:p>
    <w:p w:rsidR="00CD3277" w:rsidRPr="009B6A8B" w:rsidRDefault="00CD3277" w:rsidP="00CD3277">
      <w:pPr>
        <w:spacing w:after="0" w:line="240" w:lineRule="auto"/>
        <w:jc w:val="center"/>
        <w:rPr>
          <w:b/>
        </w:rPr>
      </w:pPr>
      <w:r>
        <w:rPr>
          <w:b/>
        </w:rPr>
        <w:t>ГОРОДА НЕЛИДОВО ТВЕРСКОЙ ОБЛАСТИ</w:t>
      </w:r>
    </w:p>
    <w:p w:rsidR="00CD3277" w:rsidRDefault="00CD3277" w:rsidP="00CD3277">
      <w:pPr>
        <w:rPr>
          <w:rFonts w:ascii="Tahoma" w:hAnsi="Tahoma" w:cs="Tahoma"/>
        </w:rPr>
      </w:pPr>
      <w:r>
        <w:rPr>
          <w:rFonts w:ascii="Tahoma" w:hAnsi="Tahoma" w:cs="Tahoma"/>
        </w:rPr>
        <w:t>Утверждаю</w:t>
      </w:r>
    </w:p>
    <w:p w:rsidR="00CD3277" w:rsidRDefault="00CD3277" w:rsidP="00CD3277">
      <w:pPr>
        <w:rPr>
          <w:rFonts w:ascii="Tahoma" w:hAnsi="Tahoma" w:cs="Tahoma"/>
        </w:rPr>
      </w:pPr>
      <w:r>
        <w:rPr>
          <w:rFonts w:ascii="Tahoma" w:hAnsi="Tahoma" w:cs="Tahoma"/>
        </w:rPr>
        <w:t>Директор Школы №3</w:t>
      </w:r>
    </w:p>
    <w:p w:rsidR="00CD3277" w:rsidRDefault="00CD3277" w:rsidP="00CD3277">
      <w:pPr>
        <w:rPr>
          <w:rFonts w:ascii="Tahoma" w:hAnsi="Tahoma" w:cs="Tahoma"/>
        </w:rPr>
      </w:pPr>
      <w:r>
        <w:rPr>
          <w:rFonts w:ascii="Tahoma" w:hAnsi="Tahoma" w:cs="Tahoma"/>
        </w:rPr>
        <w:t>______________/</w:t>
      </w:r>
      <w:proofErr w:type="spellStart"/>
      <w:r>
        <w:rPr>
          <w:rFonts w:ascii="Tahoma" w:hAnsi="Tahoma" w:cs="Tahoma"/>
        </w:rPr>
        <w:t>Кудрова</w:t>
      </w:r>
      <w:proofErr w:type="spellEnd"/>
      <w:r>
        <w:rPr>
          <w:rFonts w:ascii="Tahoma" w:hAnsi="Tahoma" w:cs="Tahoma"/>
        </w:rPr>
        <w:t xml:space="preserve"> Т.Н. /</w:t>
      </w:r>
    </w:p>
    <w:p w:rsidR="00CD3277" w:rsidRDefault="00CD3277" w:rsidP="00CD3277">
      <w:pPr>
        <w:rPr>
          <w:rFonts w:ascii="Tahoma" w:hAnsi="Tahoma" w:cs="Tahoma"/>
        </w:rPr>
      </w:pPr>
      <w:r>
        <w:rPr>
          <w:rFonts w:ascii="Tahoma" w:hAnsi="Tahoma" w:cs="Tahoma"/>
        </w:rPr>
        <w:t>Приказ от 1 сентября 2023 г.</w:t>
      </w:r>
    </w:p>
    <w:p w:rsidR="00CD3277" w:rsidRDefault="00CD3277" w:rsidP="00CD3277">
      <w:pPr>
        <w:rPr>
          <w:rFonts w:ascii="Tahoma" w:hAnsi="Tahoma" w:cs="Tahoma"/>
        </w:rPr>
      </w:pPr>
      <w:r>
        <w:rPr>
          <w:rFonts w:ascii="Tahoma" w:hAnsi="Tahoma" w:cs="Tahoma"/>
        </w:rPr>
        <w:t>№ 1/4 -</w:t>
      </w:r>
      <w:proofErr w:type="spellStart"/>
      <w:r>
        <w:rPr>
          <w:rFonts w:ascii="Tahoma" w:hAnsi="Tahoma" w:cs="Tahoma"/>
        </w:rPr>
        <w:t>д</w:t>
      </w:r>
      <w:proofErr w:type="spellEnd"/>
    </w:p>
    <w:p w:rsidR="00CD3277" w:rsidRDefault="00CD3277" w:rsidP="00CD3277">
      <w:pPr>
        <w:rPr>
          <w:rFonts w:ascii="Tahoma" w:hAnsi="Tahoma" w:cs="Tahoma"/>
        </w:rPr>
      </w:pPr>
      <w:r>
        <w:rPr>
          <w:rFonts w:ascii="Tahoma" w:hAnsi="Tahoma" w:cs="Tahoma"/>
        </w:rPr>
        <w:t>Рассмотрено на заседании</w:t>
      </w:r>
    </w:p>
    <w:p w:rsidR="00CD3277" w:rsidRDefault="00CD3277" w:rsidP="00CD3277">
      <w:pPr>
        <w:rPr>
          <w:rFonts w:ascii="Tahoma" w:hAnsi="Tahoma" w:cs="Tahoma"/>
        </w:rPr>
      </w:pPr>
      <w:r>
        <w:rPr>
          <w:rFonts w:ascii="Tahoma" w:hAnsi="Tahoma" w:cs="Tahoma"/>
        </w:rPr>
        <w:t>педагогического совета</w:t>
      </w:r>
    </w:p>
    <w:p w:rsidR="00CD3277" w:rsidRDefault="00CD3277" w:rsidP="00CD3277">
      <w:pPr>
        <w:rPr>
          <w:rFonts w:ascii="Tahoma" w:hAnsi="Tahoma" w:cs="Tahoma"/>
        </w:rPr>
      </w:pPr>
      <w:r>
        <w:rPr>
          <w:rFonts w:ascii="Tahoma" w:hAnsi="Tahoma" w:cs="Tahoma"/>
        </w:rPr>
        <w:t>Пр. №1 от 30.08.2023 года.</w:t>
      </w:r>
    </w:p>
    <w:p w:rsidR="00CD3277" w:rsidRDefault="00CD3277" w:rsidP="00CD3277">
      <w:pPr>
        <w:rPr>
          <w:rFonts w:ascii="Tahoma" w:hAnsi="Tahoma" w:cs="Tahoma"/>
        </w:rPr>
      </w:pPr>
    </w:p>
    <w:p w:rsidR="00CD3277" w:rsidRDefault="00CD3277" w:rsidP="00CD3277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Рабочая программа</w:t>
      </w:r>
    </w:p>
    <w:p w:rsidR="00CD3277" w:rsidRDefault="00CD3277" w:rsidP="00CD3277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и календарно-тематическое планирование</w:t>
      </w:r>
    </w:p>
    <w:p w:rsidR="00CD3277" w:rsidRDefault="00CD3277" w:rsidP="00CD3277">
      <w:pPr>
        <w:jc w:val="center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факультативного курса</w:t>
      </w:r>
      <w:bookmarkStart w:id="0" w:name="_GoBack"/>
      <w:bookmarkEnd w:id="0"/>
      <w:r>
        <w:rPr>
          <w:rFonts w:ascii="Tahoma" w:hAnsi="Tahoma" w:cs="Tahoma"/>
          <w:i/>
          <w:sz w:val="28"/>
          <w:szCs w:val="28"/>
        </w:rPr>
        <w:t xml:space="preserve"> по химии</w:t>
      </w:r>
    </w:p>
    <w:p w:rsidR="00CD3277" w:rsidRDefault="00CD3277" w:rsidP="00CD3277">
      <w:pPr>
        <w:jc w:val="center"/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ОСНОВЫ ОБЩЕЙ ХИМИИ</w:t>
      </w:r>
    </w:p>
    <w:p w:rsidR="00CD3277" w:rsidRDefault="00CD3277" w:rsidP="00CD327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Ступень обучения (класс) </w:t>
      </w:r>
      <w:r>
        <w:rPr>
          <w:rFonts w:ascii="Tahoma" w:hAnsi="Tahoma" w:cs="Tahoma"/>
          <w:i/>
          <w:sz w:val="28"/>
          <w:szCs w:val="28"/>
        </w:rPr>
        <w:t xml:space="preserve">среднее (полное) общее образование, 11 класс </w:t>
      </w:r>
    </w:p>
    <w:p w:rsidR="00CD3277" w:rsidRDefault="00CD3277" w:rsidP="00CD3277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Количество часов   </w:t>
      </w:r>
      <w:r>
        <w:rPr>
          <w:rFonts w:ascii="Tahoma" w:hAnsi="Tahoma" w:cs="Tahoma"/>
          <w:i/>
          <w:sz w:val="28"/>
          <w:szCs w:val="28"/>
        </w:rPr>
        <w:t xml:space="preserve">33 </w:t>
      </w:r>
      <w:r>
        <w:rPr>
          <w:rFonts w:ascii="Tahoma" w:hAnsi="Tahoma" w:cs="Tahoma"/>
          <w:sz w:val="28"/>
          <w:szCs w:val="28"/>
        </w:rPr>
        <w:t xml:space="preserve">                                                 </w:t>
      </w:r>
    </w:p>
    <w:p w:rsidR="00CD3277" w:rsidRDefault="00CD3277" w:rsidP="00CD3277">
      <w:pPr>
        <w:rPr>
          <w:rFonts w:ascii="Tahoma" w:hAnsi="Tahoma" w:cs="Tahoma"/>
          <w:i/>
          <w:sz w:val="28"/>
          <w:szCs w:val="28"/>
        </w:rPr>
      </w:pPr>
    </w:p>
    <w:p w:rsidR="00CD3277" w:rsidRDefault="00CD3277" w:rsidP="00CD3277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Учитель   </w:t>
      </w:r>
      <w:proofErr w:type="spellStart"/>
      <w:r>
        <w:rPr>
          <w:rFonts w:ascii="Tahoma" w:hAnsi="Tahoma" w:cs="Tahoma"/>
          <w:i/>
          <w:sz w:val="28"/>
          <w:szCs w:val="28"/>
        </w:rPr>
        <w:t>Майкова</w:t>
      </w:r>
      <w:proofErr w:type="spellEnd"/>
      <w:r>
        <w:rPr>
          <w:rFonts w:ascii="Tahoma" w:hAnsi="Tahoma" w:cs="Tahoma"/>
          <w:i/>
          <w:sz w:val="28"/>
          <w:szCs w:val="28"/>
        </w:rPr>
        <w:t xml:space="preserve"> Ирина Георгиевна</w:t>
      </w:r>
    </w:p>
    <w:p w:rsidR="00CD3277" w:rsidRDefault="00CD3277" w:rsidP="00CD3277">
      <w:pPr>
        <w:rPr>
          <w:rFonts w:ascii="Tahoma" w:hAnsi="Tahoma" w:cs="Tahoma"/>
          <w:sz w:val="28"/>
          <w:szCs w:val="28"/>
        </w:rPr>
      </w:pPr>
    </w:p>
    <w:p w:rsidR="00CD3277" w:rsidRDefault="00CD3277" w:rsidP="00CD3277">
      <w:pPr>
        <w:rPr>
          <w:rFonts w:ascii="Tahoma" w:hAnsi="Tahoma" w:cs="Tahoma"/>
          <w:sz w:val="28"/>
          <w:szCs w:val="28"/>
        </w:rPr>
      </w:pPr>
    </w:p>
    <w:p w:rsidR="00CD3277" w:rsidRDefault="00CD3277" w:rsidP="00CD3277"/>
    <w:p w:rsidR="00CD3277" w:rsidRDefault="00CD3277" w:rsidP="00CD3277"/>
    <w:p w:rsidR="00CD3277" w:rsidRDefault="00CD3277" w:rsidP="00CD3277"/>
    <w:p w:rsidR="00CD3277" w:rsidRDefault="00CD3277" w:rsidP="00CD3277"/>
    <w:p w:rsidR="00CD3277" w:rsidRDefault="00CD3277" w:rsidP="00CD3277"/>
    <w:p w:rsidR="00CD3277" w:rsidRDefault="00CD3277" w:rsidP="00CD3277"/>
    <w:p w:rsidR="00CD3277" w:rsidRDefault="00CD3277" w:rsidP="00CD3277"/>
    <w:p w:rsidR="00CD3277" w:rsidRPr="009B6A8B" w:rsidRDefault="00CD3277" w:rsidP="00CD3277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6A8B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D3277" w:rsidRPr="009B6A8B" w:rsidRDefault="00CD3277" w:rsidP="00CD327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9B6A8B">
        <w:rPr>
          <w:rFonts w:ascii="Times New Roman" w:hAnsi="Times New Roman"/>
          <w:color w:val="000000"/>
          <w:sz w:val="24"/>
          <w:szCs w:val="24"/>
        </w:rPr>
        <w:t xml:space="preserve">Рабочая программа факультативного курса </w:t>
      </w:r>
      <w:r w:rsidRPr="009B6A8B">
        <w:rPr>
          <w:rFonts w:ascii="Times New Roman" w:hAnsi="Times New Roman"/>
          <w:sz w:val="24"/>
          <w:szCs w:val="24"/>
        </w:rPr>
        <w:t xml:space="preserve">«Основы общей химии» </w:t>
      </w:r>
      <w:r w:rsidRPr="009B6A8B">
        <w:rPr>
          <w:rFonts w:ascii="Times New Roman" w:hAnsi="Times New Roman"/>
          <w:color w:val="000000"/>
          <w:sz w:val="24"/>
          <w:szCs w:val="24"/>
        </w:rPr>
        <w:t xml:space="preserve">в 11 классе </w:t>
      </w:r>
      <w:r w:rsidRPr="009B6A8B">
        <w:rPr>
          <w:rFonts w:ascii="Times New Roman" w:hAnsi="Times New Roman"/>
          <w:sz w:val="24"/>
          <w:szCs w:val="24"/>
        </w:rPr>
        <w:t xml:space="preserve">Школы №3 </w:t>
      </w:r>
      <w:r w:rsidRPr="009B6A8B">
        <w:rPr>
          <w:rFonts w:ascii="Times New Roman" w:hAnsi="Times New Roman"/>
          <w:color w:val="000000"/>
          <w:sz w:val="24"/>
          <w:szCs w:val="24"/>
        </w:rPr>
        <w:t xml:space="preserve">составлена в соответствии со следующими нормативно-правовыми документами: </w:t>
      </w:r>
    </w:p>
    <w:p w:rsidR="00CD3277" w:rsidRDefault="00CD3277" w:rsidP="00CD3277">
      <w:pPr>
        <w:pStyle w:val="Style2"/>
        <w:widowControl/>
        <w:numPr>
          <w:ilvl w:val="0"/>
          <w:numId w:val="9"/>
        </w:numPr>
        <w:pBdr>
          <w:bottom w:val="single" w:sz="6" w:space="1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D85C5C">
        <w:rPr>
          <w:rFonts w:ascii="Times New Roman" w:hAnsi="Times New Roman"/>
          <w:iCs/>
        </w:rPr>
        <w:t xml:space="preserve">Федеральный закон </w:t>
      </w:r>
      <w:r w:rsidRPr="00D85C5C">
        <w:rPr>
          <w:rFonts w:ascii="Times New Roman" w:hAnsi="Times New Roman"/>
        </w:rPr>
        <w:t>«Об образовании в Российской     Федерации»</w:t>
      </w:r>
      <w:r w:rsidRPr="00D85C5C">
        <w:rPr>
          <w:rFonts w:ascii="Times New Roman" w:hAnsi="Times New Roman"/>
          <w:iCs/>
        </w:rPr>
        <w:t xml:space="preserve"> от 29 декабря 2012 года № 273-ФЗ.</w:t>
      </w:r>
    </w:p>
    <w:p w:rsidR="00CD3277" w:rsidRPr="00D85C5C" w:rsidRDefault="00CD3277" w:rsidP="00CD3277">
      <w:pPr>
        <w:pStyle w:val="Style2"/>
        <w:widowControl/>
        <w:numPr>
          <w:ilvl w:val="0"/>
          <w:numId w:val="9"/>
        </w:numPr>
        <w:pBdr>
          <w:bottom w:val="single" w:sz="6" w:space="1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D85C5C">
        <w:rPr>
          <w:rFonts w:ascii="Times New Roman" w:hAnsi="Times New Roman"/>
        </w:rPr>
        <w:t xml:space="preserve">ФГОС СОО (утвержден приказом </w:t>
      </w:r>
      <w:proofErr w:type="spellStart"/>
      <w:r w:rsidRPr="00D85C5C">
        <w:rPr>
          <w:rFonts w:ascii="Times New Roman" w:hAnsi="Times New Roman"/>
        </w:rPr>
        <w:t>Минобрнауки</w:t>
      </w:r>
      <w:proofErr w:type="spellEnd"/>
      <w:r w:rsidRPr="00D85C5C">
        <w:rPr>
          <w:rFonts w:ascii="Times New Roman" w:hAnsi="Times New Roman"/>
        </w:rPr>
        <w:t xml:space="preserve"> России от</w:t>
      </w:r>
      <w:r w:rsidRPr="00D85C5C">
        <w:rPr>
          <w:rFonts w:ascii="Times New Roman" w:hAnsi="Times New Roman"/>
          <w:bdr w:val="none" w:sz="0" w:space="0" w:color="auto" w:frame="1"/>
        </w:rPr>
        <w:t xml:space="preserve"> 17.05.2012г. № 413) </w:t>
      </w:r>
    </w:p>
    <w:p w:rsidR="00CD3277" w:rsidRDefault="00CD3277" w:rsidP="00CD3277">
      <w:pPr>
        <w:pStyle w:val="a5"/>
        <w:numPr>
          <w:ilvl w:val="0"/>
          <w:numId w:val="9"/>
        </w:numPr>
        <w:spacing w:after="0"/>
        <w:ind w:right="20"/>
        <w:jc w:val="both"/>
        <w:rPr>
          <w:rStyle w:val="a6"/>
          <w:rFonts w:eastAsia="Calibri"/>
        </w:rPr>
      </w:pPr>
      <w:r w:rsidRPr="00D85C5C">
        <w:rPr>
          <w:rStyle w:val="a6"/>
          <w:rFonts w:eastAsia="Calibri"/>
        </w:rPr>
        <w:t>Федеральный перечень учебников, утвержденный приказом Министерства образования и науки Российской</w:t>
      </w:r>
      <w:r w:rsidRPr="004D6A1F">
        <w:rPr>
          <w:rStyle w:val="a6"/>
          <w:rFonts w:eastAsia="Calibri"/>
        </w:rPr>
        <w:t xml:space="preserve"> Федерации от</w:t>
      </w:r>
      <w:r>
        <w:rPr>
          <w:rStyle w:val="a6"/>
          <w:rFonts w:eastAsia="Calibri"/>
        </w:rPr>
        <w:t>31.03 2014г.№253 с изменениями,</w:t>
      </w:r>
      <w:r w:rsidRPr="004D6A1F">
        <w:rPr>
          <w:rStyle w:val="a6"/>
          <w:rFonts w:eastAsia="Calibri"/>
        </w:rPr>
        <w:t xml:space="preserve"> </w:t>
      </w:r>
      <w:r>
        <w:rPr>
          <w:rStyle w:val="a6"/>
          <w:rFonts w:eastAsia="Calibri"/>
        </w:rPr>
        <w:t>утвержденными</w:t>
      </w:r>
      <w:r w:rsidRPr="004D6A1F">
        <w:rPr>
          <w:rStyle w:val="a6"/>
          <w:rFonts w:eastAsia="Calibri"/>
        </w:rPr>
        <w:t xml:space="preserve"> приказом Министерства образования и науки Российской Федерации от 23.12.2020 года №766; </w:t>
      </w:r>
    </w:p>
    <w:p w:rsidR="00CD3277" w:rsidRPr="004D6A1F" w:rsidRDefault="00CD3277" w:rsidP="00CD3277">
      <w:pPr>
        <w:pStyle w:val="a3"/>
        <w:numPr>
          <w:ilvl w:val="0"/>
          <w:numId w:val="9"/>
        </w:numPr>
        <w:spacing w:after="0" w:line="240" w:lineRule="auto"/>
        <w:jc w:val="both"/>
        <w:rPr>
          <w:rStyle w:val="a6"/>
          <w:rFonts w:eastAsia="Calibri"/>
        </w:rPr>
      </w:pPr>
      <w:r w:rsidRPr="001456A2">
        <w:rPr>
          <w:rFonts w:ascii="Times New Roman" w:hAnsi="Times New Roman"/>
          <w:sz w:val="24"/>
          <w:szCs w:val="24"/>
        </w:rPr>
        <w:t>Санитарными правилами СП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CD3277" w:rsidRPr="00E9561C" w:rsidRDefault="00CD3277" w:rsidP="00CD3277">
      <w:pPr>
        <w:pStyle w:val="a3"/>
        <w:numPr>
          <w:ilvl w:val="0"/>
          <w:numId w:val="9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F59F3">
        <w:rPr>
          <w:rFonts w:ascii="Times New Roman" w:eastAsia="Times New Roman" w:hAnsi="Times New Roman"/>
          <w:sz w:val="24"/>
          <w:szCs w:val="24"/>
          <w:lang w:eastAsia="ru-RU"/>
        </w:rPr>
        <w:t>Авторская программа О.С. Габриеляна (Химия. Методические рекомендации. Примерные рабочие программы. 10-11 классы. / Габриелян О.С., Сладков С.А. – М. Просвещение, 2019.)</w:t>
      </w:r>
    </w:p>
    <w:p w:rsidR="00CD3277" w:rsidRDefault="00CD3277" w:rsidP="00CD3277">
      <w:pPr>
        <w:pStyle w:val="a3"/>
        <w:numPr>
          <w:ilvl w:val="0"/>
          <w:numId w:val="9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9561C">
        <w:rPr>
          <w:rFonts w:ascii="Times New Roman" w:hAnsi="Times New Roman"/>
          <w:sz w:val="24"/>
          <w:szCs w:val="24"/>
        </w:rPr>
        <w:t xml:space="preserve">ООП </w:t>
      </w:r>
      <w:r w:rsidRPr="00E9561C">
        <w:rPr>
          <w:rFonts w:ascii="Times New Roman" w:hAnsi="Times New Roman"/>
          <w:sz w:val="24"/>
          <w:szCs w:val="24"/>
          <w:lang w:val="en-US"/>
        </w:rPr>
        <w:t>C</w:t>
      </w:r>
      <w:r w:rsidRPr="00E9561C">
        <w:rPr>
          <w:rFonts w:ascii="Times New Roman" w:hAnsi="Times New Roman"/>
          <w:sz w:val="24"/>
          <w:szCs w:val="24"/>
        </w:rPr>
        <w:t>ОО Школы №3 г.Нелидово</w:t>
      </w:r>
      <w:r>
        <w:rPr>
          <w:rFonts w:ascii="Times New Roman" w:hAnsi="Times New Roman"/>
          <w:sz w:val="24"/>
          <w:szCs w:val="24"/>
        </w:rPr>
        <w:t xml:space="preserve">   Тверской области на 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E9561C">
        <w:rPr>
          <w:rFonts w:ascii="Times New Roman" w:hAnsi="Times New Roman"/>
          <w:sz w:val="24"/>
          <w:szCs w:val="24"/>
        </w:rPr>
        <w:t xml:space="preserve"> учебный год.</w:t>
      </w:r>
    </w:p>
    <w:p w:rsidR="00CD3277" w:rsidRDefault="00CD3277" w:rsidP="00CD3277">
      <w:pPr>
        <w:pStyle w:val="a3"/>
        <w:numPr>
          <w:ilvl w:val="0"/>
          <w:numId w:val="9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9561C">
        <w:rPr>
          <w:rFonts w:ascii="Times New Roman" w:hAnsi="Times New Roman"/>
          <w:sz w:val="24"/>
          <w:szCs w:val="24"/>
        </w:rPr>
        <w:t>Учебного плана Школы №3 города Н</w:t>
      </w:r>
      <w:r>
        <w:rPr>
          <w:rFonts w:ascii="Times New Roman" w:hAnsi="Times New Roman"/>
          <w:sz w:val="24"/>
          <w:szCs w:val="24"/>
        </w:rPr>
        <w:t>елидово Тверской области на 202</w:t>
      </w: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E9561C">
        <w:rPr>
          <w:rFonts w:ascii="Times New Roman" w:hAnsi="Times New Roman"/>
          <w:sz w:val="24"/>
          <w:szCs w:val="24"/>
        </w:rPr>
        <w:t xml:space="preserve"> учебный год.</w:t>
      </w:r>
    </w:p>
    <w:p w:rsidR="00CD3277" w:rsidRPr="009B6A8B" w:rsidRDefault="00CD3277" w:rsidP="00CD3277">
      <w:pPr>
        <w:pStyle w:val="a3"/>
        <w:numPr>
          <w:ilvl w:val="0"/>
          <w:numId w:val="9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9561C">
        <w:rPr>
          <w:rStyle w:val="a6"/>
          <w:rFonts w:eastAsia="Calibri"/>
          <w:color w:val="000000"/>
        </w:rPr>
        <w:t xml:space="preserve"> </w:t>
      </w:r>
      <w:r w:rsidRPr="00E9561C">
        <w:rPr>
          <w:rFonts w:ascii="Times New Roman" w:hAnsi="Times New Roman"/>
          <w:color w:val="000000"/>
          <w:sz w:val="24"/>
          <w:szCs w:val="24"/>
        </w:rPr>
        <w:t xml:space="preserve">Положение по разработке рабочих программ по учебному предмету (курсу)    </w:t>
      </w:r>
      <w:r w:rsidRPr="00E9561C">
        <w:rPr>
          <w:rFonts w:ascii="Times New Roman" w:hAnsi="Times New Roman"/>
          <w:sz w:val="24"/>
          <w:szCs w:val="24"/>
        </w:rPr>
        <w:t>Школы №3        города Нелидово (утв. Приказом от 31.08.2020 № 99/1)</w:t>
      </w:r>
      <w:r w:rsidRPr="00E9561C">
        <w:rPr>
          <w:rFonts w:ascii="Times New Roman" w:hAnsi="Times New Roman"/>
          <w:color w:val="000000"/>
          <w:sz w:val="24"/>
          <w:szCs w:val="24"/>
        </w:rPr>
        <w:t>.</w:t>
      </w:r>
    </w:p>
    <w:p w:rsidR="00CD3277" w:rsidRPr="002550A0" w:rsidRDefault="00CD3277" w:rsidP="00CD3277">
      <w:r w:rsidRPr="002550A0">
        <w:t>Факультативный курс «Основы общей химии» предназначен для учащихся 11-х классов и рассчитан на 33</w:t>
      </w:r>
      <w:r>
        <w:t xml:space="preserve"> часа (</w:t>
      </w:r>
      <w:r w:rsidRPr="002550A0">
        <w:t>1 час в неделю).  Изучение данного курса позволит учащимся 11-х классов на заключительном этапе обучения в средней общеобразовательной школе углубить и систематизировать знания п</w:t>
      </w:r>
      <w:r>
        <w:t>о общей и неорганической химии.</w:t>
      </w:r>
    </w:p>
    <w:p w:rsidR="00CD3277" w:rsidRPr="002550A0" w:rsidRDefault="00CD3277" w:rsidP="00CD3277">
      <w:pPr>
        <w:spacing w:after="0" w:line="240" w:lineRule="auto"/>
      </w:pPr>
      <w:r w:rsidRPr="002550A0">
        <w:rPr>
          <w:b/>
          <w:i/>
        </w:rPr>
        <w:t>Цель факультативного курса:</w:t>
      </w:r>
      <w:r w:rsidRPr="002550A0">
        <w:t xml:space="preserve"> систематизировать и углубить знания учащихся по общей и неорганической химии.</w:t>
      </w:r>
    </w:p>
    <w:p w:rsidR="00CD3277" w:rsidRPr="002550A0" w:rsidRDefault="00CD3277" w:rsidP="00CD3277">
      <w:pPr>
        <w:spacing w:after="0" w:line="240" w:lineRule="auto"/>
        <w:rPr>
          <w:b/>
          <w:i/>
        </w:rPr>
      </w:pPr>
      <w:r w:rsidRPr="002550A0">
        <w:rPr>
          <w:b/>
          <w:i/>
        </w:rPr>
        <w:t>Задачи:</w:t>
      </w:r>
    </w:p>
    <w:p w:rsidR="00CD3277" w:rsidRDefault="00CD3277" w:rsidP="00CD3277">
      <w:pPr>
        <w:numPr>
          <w:ilvl w:val="0"/>
          <w:numId w:val="12"/>
        </w:numPr>
        <w:spacing w:after="0" w:line="240" w:lineRule="auto"/>
        <w:ind w:left="426" w:firstLine="0"/>
      </w:pPr>
      <w:r w:rsidRPr="0066043E">
        <w:t>сформ</w:t>
      </w:r>
      <w:r w:rsidRPr="002550A0">
        <w:t>ировать и углубить знания учащихся по общей и неорганической химии;</w:t>
      </w:r>
    </w:p>
    <w:p w:rsidR="00CD3277" w:rsidRDefault="00CD3277" w:rsidP="00CD3277">
      <w:pPr>
        <w:numPr>
          <w:ilvl w:val="0"/>
          <w:numId w:val="12"/>
        </w:numPr>
        <w:spacing w:after="0" w:line="240" w:lineRule="auto"/>
        <w:ind w:left="426" w:firstLine="0"/>
      </w:pPr>
      <w:r w:rsidRPr="0066043E">
        <w:t xml:space="preserve"> закрепить</w:t>
      </w:r>
      <w:r w:rsidRPr="002550A0">
        <w:t xml:space="preserve"> теоретические знания </w:t>
      </w:r>
      <w:proofErr w:type="gramStart"/>
      <w:r w:rsidRPr="002550A0">
        <w:t>обучающихся</w:t>
      </w:r>
      <w:proofErr w:type="gramEnd"/>
      <w:r w:rsidRPr="002550A0">
        <w:t xml:space="preserve"> по наиболее сложным темам курса общей и органической химии;</w:t>
      </w:r>
    </w:p>
    <w:p w:rsidR="00CD3277" w:rsidRDefault="00CD3277" w:rsidP="00CD3277">
      <w:pPr>
        <w:numPr>
          <w:ilvl w:val="0"/>
          <w:numId w:val="12"/>
        </w:numPr>
        <w:spacing w:after="0" w:line="240" w:lineRule="auto"/>
        <w:ind w:left="426" w:firstLine="0"/>
      </w:pPr>
      <w:r>
        <w:t xml:space="preserve"> </w:t>
      </w:r>
      <w:r w:rsidRPr="0066043E">
        <w:t>продо</w:t>
      </w:r>
      <w:r w:rsidRPr="002550A0">
        <w:t>лжить формирование на конкретном учебном материале умений: сравнивать, анализировать, сопоставлять, вычленять существенное, самостоятельно применять, пополнять и систематизировать знания;</w:t>
      </w:r>
    </w:p>
    <w:p w:rsidR="00CD3277" w:rsidRPr="0066043E" w:rsidRDefault="00CD3277" w:rsidP="00CD3277">
      <w:pPr>
        <w:numPr>
          <w:ilvl w:val="0"/>
          <w:numId w:val="12"/>
        </w:numPr>
        <w:spacing w:after="0" w:line="240" w:lineRule="auto"/>
        <w:ind w:left="426" w:firstLine="0"/>
      </w:pPr>
      <w:r w:rsidRPr="0066043E">
        <w:t>научить</w:t>
      </w:r>
      <w:r w:rsidRPr="002550A0">
        <w:t xml:space="preserve"> обучающихся приемам решения задач различных типов; </w:t>
      </w:r>
    </w:p>
    <w:p w:rsidR="00CD3277" w:rsidRPr="007D7D02" w:rsidRDefault="00CD3277" w:rsidP="00CD3277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</w:rPr>
      </w:pPr>
      <w:r w:rsidRPr="007D7D02">
        <w:rPr>
          <w:rFonts w:ascii="Times New Roman" w:hAnsi="Times New Roman"/>
          <w:b/>
          <w:color w:val="262626"/>
          <w:sz w:val="28"/>
          <w:szCs w:val="28"/>
        </w:rPr>
        <w:t>Планируемые результаты освоения программы:</w:t>
      </w:r>
    </w:p>
    <w:p w:rsidR="00CD3277" w:rsidRPr="002550A0" w:rsidRDefault="00CD3277" w:rsidP="00CD3277">
      <w:pPr>
        <w:spacing w:after="0"/>
        <w:ind w:firstLine="426"/>
        <w:jc w:val="both"/>
        <w:rPr>
          <w:b/>
          <w:color w:val="262626"/>
        </w:rPr>
      </w:pPr>
      <w:r w:rsidRPr="002550A0">
        <w:rPr>
          <w:color w:val="262626"/>
        </w:rPr>
        <w:t xml:space="preserve">При изучении факультативного курса обеспечивается достижение личностных, </w:t>
      </w:r>
      <w:proofErr w:type="spellStart"/>
      <w:r w:rsidRPr="002550A0">
        <w:rPr>
          <w:color w:val="262626"/>
        </w:rPr>
        <w:t>метапредметных</w:t>
      </w:r>
      <w:proofErr w:type="spellEnd"/>
      <w:r w:rsidRPr="002550A0">
        <w:rPr>
          <w:color w:val="262626"/>
        </w:rPr>
        <w:t xml:space="preserve"> и предметных результатов</w:t>
      </w:r>
      <w:r w:rsidRPr="002550A0">
        <w:rPr>
          <w:b/>
          <w:color w:val="262626"/>
        </w:rPr>
        <w:t xml:space="preserve">. </w:t>
      </w:r>
    </w:p>
    <w:p w:rsidR="00CD3277" w:rsidRPr="002550A0" w:rsidRDefault="00CD3277" w:rsidP="00CD3277">
      <w:pPr>
        <w:spacing w:after="0"/>
        <w:jc w:val="both"/>
        <w:rPr>
          <w:i/>
          <w:color w:val="262626"/>
        </w:rPr>
      </w:pPr>
      <w:r w:rsidRPr="002550A0">
        <w:rPr>
          <w:b/>
          <w:i/>
          <w:color w:val="262626"/>
        </w:rPr>
        <w:t>Личностные:</w:t>
      </w:r>
    </w:p>
    <w:p w:rsidR="00CD3277" w:rsidRPr="002550A0" w:rsidRDefault="00CD3277" w:rsidP="00CD3277">
      <w:pPr>
        <w:numPr>
          <w:ilvl w:val="0"/>
          <w:numId w:val="1"/>
        </w:numPr>
        <w:spacing w:after="0" w:line="240" w:lineRule="auto"/>
        <w:ind w:left="436"/>
        <w:contextualSpacing/>
        <w:jc w:val="both"/>
        <w:rPr>
          <w:color w:val="262626"/>
        </w:rPr>
      </w:pPr>
      <w:r w:rsidRPr="002550A0">
        <w:rPr>
          <w:color w:val="262626"/>
        </w:rPr>
        <w:t>формирование ценности здорового и безопасного образа жиз</w:t>
      </w:r>
      <w:r w:rsidRPr="002550A0">
        <w:rPr>
          <w:color w:val="262626"/>
        </w:rPr>
        <w:softHyphen/>
        <w:t>ни; усвоение правил индивидуального и коллективного безопасно</w:t>
      </w:r>
      <w:r w:rsidRPr="002550A0">
        <w:rPr>
          <w:color w:val="262626"/>
        </w:rPr>
        <w:softHyphen/>
        <w:t>го поведения в чрезвычайных ситуациях, угрожающих жизни и здоровью людей;</w:t>
      </w:r>
    </w:p>
    <w:p w:rsidR="00CD3277" w:rsidRDefault="00CD3277" w:rsidP="00CD3277">
      <w:pPr>
        <w:numPr>
          <w:ilvl w:val="0"/>
          <w:numId w:val="2"/>
        </w:numPr>
        <w:spacing w:after="0" w:line="240" w:lineRule="auto"/>
        <w:ind w:left="436"/>
        <w:contextualSpacing/>
        <w:jc w:val="both"/>
        <w:rPr>
          <w:color w:val="262626"/>
        </w:rPr>
      </w:pPr>
      <w:r w:rsidRPr="00846D20">
        <w:rPr>
          <w:color w:val="262626"/>
        </w:rPr>
        <w:t xml:space="preserve">формирование экологического мышления: умения оценивать свою деятельность и поступки других людей с точки зрения сохранения окружающей </w:t>
      </w:r>
    </w:p>
    <w:p w:rsidR="00CD3277" w:rsidRPr="00846D20" w:rsidRDefault="00CD3277" w:rsidP="00CD3277">
      <w:pPr>
        <w:numPr>
          <w:ilvl w:val="0"/>
          <w:numId w:val="2"/>
        </w:numPr>
        <w:spacing w:after="0" w:line="240" w:lineRule="auto"/>
        <w:ind w:left="436"/>
        <w:contextualSpacing/>
        <w:jc w:val="both"/>
        <w:rPr>
          <w:color w:val="262626"/>
        </w:rPr>
      </w:pPr>
      <w:r w:rsidRPr="00846D20">
        <w:rPr>
          <w:color w:val="262626"/>
        </w:rPr>
        <w:t>воспитание готовности к осознанному выбору дальнейшей образовательной траектории.</w:t>
      </w:r>
    </w:p>
    <w:p w:rsidR="00CD3277" w:rsidRPr="002550A0" w:rsidRDefault="00CD3277" w:rsidP="00CD3277">
      <w:pPr>
        <w:numPr>
          <w:ilvl w:val="0"/>
          <w:numId w:val="2"/>
        </w:numPr>
        <w:spacing w:after="0" w:line="240" w:lineRule="auto"/>
        <w:ind w:left="436"/>
        <w:contextualSpacing/>
        <w:jc w:val="both"/>
        <w:rPr>
          <w:color w:val="262626"/>
        </w:rPr>
      </w:pPr>
      <w:r w:rsidRPr="002550A0">
        <w:rPr>
          <w:color w:val="262626"/>
        </w:rPr>
        <w:t xml:space="preserve">формирование умения управлять своей познавательной деятельностью; </w:t>
      </w:r>
    </w:p>
    <w:p w:rsidR="00CD3277" w:rsidRPr="002550A0" w:rsidRDefault="00CD3277" w:rsidP="00CD3277">
      <w:pPr>
        <w:numPr>
          <w:ilvl w:val="0"/>
          <w:numId w:val="2"/>
        </w:numPr>
        <w:spacing w:after="0" w:line="240" w:lineRule="auto"/>
        <w:ind w:left="436"/>
        <w:contextualSpacing/>
        <w:jc w:val="both"/>
        <w:rPr>
          <w:color w:val="262626"/>
        </w:rPr>
      </w:pPr>
      <w:r w:rsidRPr="002550A0">
        <w:rPr>
          <w:color w:val="262626"/>
        </w:rPr>
        <w:t xml:space="preserve">развитие собственного целостного мировоззрения, потребности и готовности к самообразованию, в том числе и в рамках самостоятельной деятельности вне школы; </w:t>
      </w:r>
    </w:p>
    <w:p w:rsidR="00CD3277" w:rsidRPr="002550A0" w:rsidRDefault="00CD3277" w:rsidP="00CD3277">
      <w:pPr>
        <w:shd w:val="clear" w:color="auto" w:fill="FFFFFF"/>
        <w:ind w:left="76"/>
        <w:contextualSpacing/>
        <w:jc w:val="both"/>
        <w:rPr>
          <w:b/>
          <w:bCs/>
          <w:i/>
          <w:color w:val="262626"/>
        </w:rPr>
      </w:pPr>
      <w:proofErr w:type="spellStart"/>
      <w:r w:rsidRPr="002550A0">
        <w:rPr>
          <w:b/>
          <w:bCs/>
          <w:i/>
          <w:color w:val="262626"/>
        </w:rPr>
        <w:t>Метапредметные</w:t>
      </w:r>
      <w:proofErr w:type="spellEnd"/>
      <w:r w:rsidRPr="002550A0">
        <w:rPr>
          <w:b/>
          <w:bCs/>
          <w:i/>
          <w:color w:val="262626"/>
        </w:rPr>
        <w:t xml:space="preserve">: 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t>умение самостоятельно планировать пути достижения целей, в том числе альтернативные, осознанно выбирать наиболее эффективные способы решения учебных и познавательных задач;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t>умение оценивать правильность выполнения учебной задачи, собственные возможности её решения;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t>умение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 </w:t>
      </w:r>
      <w:proofErr w:type="gramStart"/>
      <w:r w:rsidRPr="002550A0">
        <w:rPr>
          <w:rFonts w:eastAsia="Arial Unicode MS"/>
          <w:color w:val="262626"/>
        </w:rPr>
        <w:t>логическое рассуждение</w:t>
      </w:r>
      <w:proofErr w:type="gramEnd"/>
      <w:r w:rsidRPr="002550A0">
        <w:rPr>
          <w:rFonts w:eastAsia="Arial Unicode MS"/>
          <w:color w:val="262626"/>
        </w:rPr>
        <w:t>, умозаключение (индуктивное, дедуктивное и по аналогии) и делать выводы;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t xml:space="preserve">смысловое чтение; 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color w:val="262626"/>
        </w:rPr>
      </w:pPr>
      <w:r w:rsidRPr="002550A0">
        <w:rPr>
          <w:rFonts w:eastAsia="Arial Unicode MS"/>
          <w:color w:val="262626"/>
        </w:rPr>
        <w:t>у</w:t>
      </w:r>
      <w:r w:rsidRPr="002550A0">
        <w:rPr>
          <w:b/>
          <w:bCs/>
          <w:color w:val="262626"/>
        </w:rPr>
        <w:t xml:space="preserve">мение </w:t>
      </w:r>
      <w:r w:rsidRPr="002550A0">
        <w:rPr>
          <w:rFonts w:eastAsia="Arial Unicode MS"/>
          <w:color w:val="262626"/>
        </w:rPr>
        <w:t>организовывать учебное сотрудничество и совместную деятельность с учителем и сверстниками; работать</w:t>
      </w:r>
      <w:r w:rsidRPr="002550A0">
        <w:rPr>
          <w:b/>
          <w:bCs/>
          <w:color w:val="262626"/>
        </w:rPr>
        <w:t xml:space="preserve"> индивидуально и в группе: </w:t>
      </w:r>
      <w:r w:rsidRPr="002550A0">
        <w:rPr>
          <w:rFonts w:eastAsia="Arial Unicode MS"/>
          <w:color w:val="262626"/>
        </w:rPr>
        <w:t xml:space="preserve">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rFonts w:eastAsia="Arial Unicode MS"/>
        </w:rPr>
      </w:pPr>
      <w:r w:rsidRPr="002550A0">
        <w:rPr>
          <w:rFonts w:eastAsia="Arial Unicode MS"/>
          <w:color w:val="262626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2550A0">
        <w:rPr>
          <w:rFonts w:eastAsia="Arial Unicode MS"/>
          <w:color w:val="262626"/>
        </w:rPr>
        <w:t>ко</w:t>
      </w:r>
      <w:proofErr w:type="gramEnd"/>
      <w:r w:rsidRPr="002550A0">
        <w:rPr>
          <w:rFonts w:eastAsia="Arial Unicode MS"/>
          <w:color w:val="262626"/>
        </w:rPr>
        <w:t>мпетенции);</w:t>
      </w:r>
    </w:p>
    <w:p w:rsidR="00CD3277" w:rsidRPr="002550A0" w:rsidRDefault="00CD3277" w:rsidP="00CD3277">
      <w:pPr>
        <w:numPr>
          <w:ilvl w:val="0"/>
          <w:numId w:val="3"/>
        </w:numPr>
        <w:spacing w:after="0" w:line="240" w:lineRule="auto"/>
        <w:ind w:left="436"/>
        <w:jc w:val="both"/>
        <w:rPr>
          <w:rFonts w:eastAsia="Arial Unicode MS"/>
        </w:rPr>
      </w:pPr>
      <w:r w:rsidRPr="002550A0">
        <w:rPr>
          <w:color w:val="2626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2550A0">
        <w:rPr>
          <w:rFonts w:eastAsia="Arial Unicode MS"/>
          <w:color w:val="262626"/>
        </w:rPr>
        <w:t>.</w:t>
      </w:r>
    </w:p>
    <w:p w:rsidR="00CD3277" w:rsidRPr="002550A0" w:rsidRDefault="00CD3277" w:rsidP="00CD3277">
      <w:pPr>
        <w:shd w:val="clear" w:color="auto" w:fill="FFFFFF"/>
        <w:contextualSpacing/>
        <w:jc w:val="both"/>
        <w:rPr>
          <w:b/>
          <w:i/>
          <w:color w:val="262626"/>
        </w:rPr>
      </w:pPr>
      <w:r w:rsidRPr="002550A0">
        <w:rPr>
          <w:b/>
          <w:i/>
          <w:color w:val="262626"/>
        </w:rPr>
        <w:t xml:space="preserve">Предметные: </w:t>
      </w:r>
    </w:p>
    <w:p w:rsidR="00CD3277" w:rsidRPr="002550A0" w:rsidRDefault="00CD3277" w:rsidP="00CD327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color w:val="262626"/>
        </w:rPr>
      </w:pPr>
      <w:r w:rsidRPr="002550A0">
        <w:rPr>
          <w:color w:val="262626"/>
        </w:rPr>
        <w:t>умение различать изученные классы неорганических и органических соединений, простые и сложные вещества, химические реакции, описывать их;</w:t>
      </w:r>
    </w:p>
    <w:p w:rsidR="00CD3277" w:rsidRPr="002550A0" w:rsidRDefault="00CD3277" w:rsidP="00CD3277">
      <w:pPr>
        <w:widowControl w:val="0"/>
        <w:numPr>
          <w:ilvl w:val="0"/>
          <w:numId w:val="4"/>
        </w:numPr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color w:val="262626"/>
        </w:rPr>
      </w:pPr>
      <w:r w:rsidRPr="002550A0">
        <w:rPr>
          <w:color w:val="262626"/>
        </w:rPr>
        <w:t>умение классифицировать изученные объекты и явления;</w:t>
      </w:r>
    </w:p>
    <w:p w:rsidR="00CD3277" w:rsidRPr="002550A0" w:rsidRDefault="00CD3277" w:rsidP="00CD327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color w:val="262626"/>
        </w:rPr>
      </w:pPr>
      <w:r w:rsidRPr="002550A0">
        <w:rPr>
          <w:color w:val="262626"/>
        </w:rPr>
        <w:t>способность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</w:t>
      </w:r>
    </w:p>
    <w:p w:rsidR="00CD3277" w:rsidRPr="002550A0" w:rsidRDefault="00CD3277" w:rsidP="00CD327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color w:val="262626"/>
        </w:rPr>
      </w:pPr>
      <w:r w:rsidRPr="002550A0">
        <w:rPr>
          <w:color w:val="262626"/>
        </w:rPr>
        <w:t>умение структурировать изученный материал и химическую информацию, полученную из других источников;</w:t>
      </w:r>
    </w:p>
    <w:p w:rsidR="00CD3277" w:rsidRPr="002550A0" w:rsidRDefault="00CD3277" w:rsidP="00CD3277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color w:val="262626"/>
        </w:rPr>
      </w:pPr>
      <w:r w:rsidRPr="002550A0">
        <w:rPr>
          <w:color w:val="262626"/>
        </w:rPr>
        <w:t>умение моделировать строение атомов элементов малых и больших периодов, строение простых молекул;</w:t>
      </w:r>
    </w:p>
    <w:p w:rsidR="00CD3277" w:rsidRPr="002550A0" w:rsidRDefault="00CD3277" w:rsidP="00CD3277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color w:val="262626"/>
          <w:spacing w:val="-3"/>
        </w:rPr>
      </w:pPr>
      <w:r w:rsidRPr="002550A0">
        <w:rPr>
          <w:color w:val="262626"/>
        </w:rPr>
        <w:t>умение 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CD3277" w:rsidRPr="0066043E" w:rsidRDefault="00CD3277" w:rsidP="00CD3277">
      <w:pPr>
        <w:shd w:val="clear" w:color="auto" w:fill="FFFFFF"/>
        <w:rPr>
          <w:b/>
          <w:bCs/>
          <w:color w:val="000000"/>
        </w:rPr>
      </w:pPr>
      <w:r w:rsidRPr="002550A0">
        <w:rPr>
          <w:b/>
          <w:bCs/>
          <w:color w:val="000000"/>
        </w:rPr>
        <w:t xml:space="preserve">  </w:t>
      </w:r>
    </w:p>
    <w:p w:rsidR="00CD3277" w:rsidRPr="002550A0" w:rsidRDefault="00CD3277" w:rsidP="00CD3277">
      <w:pPr>
        <w:jc w:val="both"/>
        <w:rPr>
          <w:b/>
          <w:bCs/>
          <w:i/>
        </w:rPr>
      </w:pPr>
      <w:r w:rsidRPr="002550A0">
        <w:rPr>
          <w:b/>
          <w:bCs/>
        </w:rPr>
        <w:t>В результате изучения факультативного курса на уровне</w:t>
      </w:r>
      <w:r w:rsidRPr="002550A0">
        <w:rPr>
          <w:b/>
          <w:color w:val="000000"/>
        </w:rPr>
        <w:t xml:space="preserve"> </w:t>
      </w:r>
      <w:r w:rsidRPr="002550A0">
        <w:rPr>
          <w:b/>
          <w:bCs/>
        </w:rPr>
        <w:t xml:space="preserve">среднего общего образования </w:t>
      </w:r>
      <w:r>
        <w:rPr>
          <w:b/>
          <w:bCs/>
        </w:rPr>
        <w:t xml:space="preserve">  </w:t>
      </w:r>
      <w:r w:rsidRPr="002550A0">
        <w:rPr>
          <w:b/>
          <w:bCs/>
        </w:rPr>
        <w:t xml:space="preserve">ученик </w:t>
      </w:r>
      <w:r w:rsidRPr="002550A0">
        <w:rPr>
          <w:b/>
          <w:bCs/>
          <w:i/>
        </w:rPr>
        <w:t>научится: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раскрывать на примерах роль химии в формировании современной научной картины мира и в практической деятельности человека;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демонстрировать на примерах взаимосвязь между химией и другими естественными науками;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раскрывать на примерах положения теории химического строения А.М. Бутлерова;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 атомов;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объяснять причины многообразия веществ на основе общих представлений об их составе и строении;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применять правила систематической международной номенклатуры как средства различения и идентификации веществ по их составу и строению;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приводить примеры химических реакций, раскрывающих характерные свойства типичных представителей классов веществ с целью их идентификации и объяснения области применения;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использовать знания о составе, строении и химических свойствах веще</w:t>
      </w:r>
      <w:proofErr w:type="gramStart"/>
      <w:r w:rsidRPr="002550A0">
        <w:rPr>
          <w:u w:color="000000"/>
          <w:bdr w:val="none" w:sz="0" w:space="0" w:color="auto" w:frame="1"/>
        </w:rPr>
        <w:t>ств дл</w:t>
      </w:r>
      <w:proofErr w:type="gramEnd"/>
      <w:r w:rsidRPr="002550A0">
        <w:rPr>
          <w:u w:color="000000"/>
          <w:bdr w:val="none" w:sz="0" w:space="0" w:color="auto" w:frame="1"/>
        </w:rPr>
        <w:t>я безопасного применения в практической деятельности;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владеть правилами и приемами безопасной работы с химическими веществами и лабораторным оборудованием;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 xml:space="preserve">устанавливать зависимость скорости химической реакции и смещения химического равновесия от </w:t>
      </w:r>
      <w:r w:rsidRPr="002550A0">
        <w:rPr>
          <w:u w:color="000000"/>
          <w:bdr w:val="none" w:sz="0" w:space="0" w:color="auto" w:frame="1"/>
        </w:rPr>
        <w:lastRenderedPageBreak/>
        <w:t>различных факторов с целью определения оптимальных условий протекания химических процессов;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приводить примеры гидролиза солей в повседневной жизни человека;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приводить примеры окислительно-восстановительных реакций в природе, производственных процессах и жизнедеятельности организмов;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приводить примеры химических реакций, раскрывающих общие химические свойства простых веществ – металлов и неметаллов;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spellStart"/>
      <w:proofErr w:type="gramStart"/>
      <w:r w:rsidRPr="002550A0">
        <w:rPr>
          <w:u w:color="000000"/>
          <w:bdr w:val="none" w:sz="0" w:space="0" w:color="auto" w:frame="1"/>
        </w:rPr>
        <w:t>естественно-научной</w:t>
      </w:r>
      <w:proofErr w:type="spellEnd"/>
      <w:proofErr w:type="gramEnd"/>
      <w:r w:rsidRPr="002550A0">
        <w:rPr>
          <w:u w:color="000000"/>
          <w:bdr w:val="none" w:sz="0" w:space="0" w:color="auto" w:frame="1"/>
        </w:rPr>
        <w:t xml:space="preserve"> корректности в целях выявления ошибочных суждений и формирования собственной позиции;</w:t>
      </w:r>
    </w:p>
    <w:p w:rsidR="00CD3277" w:rsidRPr="002550A0" w:rsidRDefault="00CD3277" w:rsidP="00CD3277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CD3277" w:rsidRPr="002550A0" w:rsidRDefault="00CD3277" w:rsidP="00CD3277">
      <w:pPr>
        <w:widowControl w:val="0"/>
        <w:suppressAutoHyphens/>
        <w:autoSpaceDE w:val="0"/>
        <w:autoSpaceDN w:val="0"/>
        <w:adjustRightInd w:val="0"/>
        <w:jc w:val="both"/>
        <w:rPr>
          <w:u w:color="000000"/>
          <w:bdr w:val="none" w:sz="0" w:space="0" w:color="auto" w:frame="1"/>
        </w:rPr>
      </w:pPr>
    </w:p>
    <w:p w:rsidR="00CD3277" w:rsidRPr="002550A0" w:rsidRDefault="00CD3277" w:rsidP="00CD3277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2550A0">
        <w:rPr>
          <w:b/>
        </w:rPr>
        <w:t>Ученик получит возможность научиться:</w:t>
      </w:r>
    </w:p>
    <w:p w:rsidR="00CD3277" w:rsidRPr="002550A0" w:rsidRDefault="00CD3277" w:rsidP="00CD327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CD3277" w:rsidRPr="002550A0" w:rsidRDefault="00CD3277" w:rsidP="00CD327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</w:r>
    </w:p>
    <w:p w:rsidR="00CD3277" w:rsidRPr="002550A0" w:rsidRDefault="00CD3277" w:rsidP="00CD327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устанавливать генетическую связь между классами веще</w:t>
      </w:r>
      <w:proofErr w:type="gramStart"/>
      <w:r w:rsidRPr="002550A0">
        <w:rPr>
          <w:u w:color="000000"/>
          <w:bdr w:val="none" w:sz="0" w:space="0" w:color="auto" w:frame="1"/>
        </w:rPr>
        <w:t>ств дл</w:t>
      </w:r>
      <w:proofErr w:type="gramEnd"/>
      <w:r w:rsidRPr="002550A0">
        <w:rPr>
          <w:u w:color="000000"/>
          <w:bdr w:val="none" w:sz="0" w:space="0" w:color="auto" w:frame="1"/>
        </w:rPr>
        <w:t>я обоснования принципиальной возможности получения соединений заданного состава и строения;</w:t>
      </w:r>
    </w:p>
    <w:p w:rsidR="00CD3277" w:rsidRPr="002550A0" w:rsidRDefault="00CD3277" w:rsidP="00CD327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u w:color="000000"/>
          <w:bdr w:val="none" w:sz="0" w:space="0" w:color="auto" w:frame="1"/>
        </w:rPr>
      </w:pPr>
      <w:r w:rsidRPr="002550A0">
        <w:rPr>
          <w:u w:color="000000"/>
          <w:bdr w:val="none" w:sz="0" w:space="0" w:color="auto" w:frame="1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:rsidR="00CD3277" w:rsidRPr="002550A0" w:rsidRDefault="00CD3277" w:rsidP="00CD3277">
      <w:pPr>
        <w:jc w:val="both"/>
      </w:pPr>
    </w:p>
    <w:p w:rsidR="00CD3277" w:rsidRPr="009B6A8B" w:rsidRDefault="00CD3277" w:rsidP="00CD3277">
      <w:pPr>
        <w:numPr>
          <w:ilvl w:val="0"/>
          <w:numId w:val="13"/>
        </w:numPr>
        <w:spacing w:after="0" w:line="240" w:lineRule="auto"/>
        <w:jc w:val="center"/>
        <w:rPr>
          <w:b/>
          <w:sz w:val="28"/>
          <w:szCs w:val="28"/>
        </w:rPr>
      </w:pPr>
      <w:r w:rsidRPr="007D7D02">
        <w:rPr>
          <w:b/>
          <w:sz w:val="28"/>
          <w:szCs w:val="28"/>
        </w:rPr>
        <w:t>Содержание факультативного курса «Основы общей химии»</w:t>
      </w:r>
    </w:p>
    <w:p w:rsidR="00CD3277" w:rsidRPr="002550A0" w:rsidRDefault="00CD3277" w:rsidP="00CD3277">
      <w:pPr>
        <w:jc w:val="both"/>
        <w:rPr>
          <w:b/>
        </w:rPr>
      </w:pPr>
      <w:r w:rsidRPr="002550A0">
        <w:rPr>
          <w:b/>
        </w:rPr>
        <w:t xml:space="preserve">Тема 1. Теоретические основы химии (8 часов). 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1.1. Современные представления о строении атома.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1.1.1. Строение электронных оболочек атомов элементов первых четырех периодов: </w:t>
      </w:r>
      <w:proofErr w:type="spellStart"/>
      <w:r w:rsidRPr="002550A0">
        <w:t>s</w:t>
      </w:r>
      <w:proofErr w:type="spellEnd"/>
      <w:r w:rsidRPr="002550A0">
        <w:t xml:space="preserve">-, </w:t>
      </w:r>
      <w:proofErr w:type="spellStart"/>
      <w:r w:rsidRPr="002550A0">
        <w:t>p</w:t>
      </w:r>
      <w:proofErr w:type="spellEnd"/>
      <w:r w:rsidRPr="002550A0">
        <w:t>-, d-элементы. Электронная конфигурация атома. Основное и возбужденное состояние атомов.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1.2. Периодический закон и периодическая система Д.И. Менделеева.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1.2.1. Закономерности изменения свойств элементов и их соединений по периодам и группам.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1.2.2. Общая характеристика металлов I-III</w:t>
      </w:r>
      <w:proofErr w:type="gramStart"/>
      <w:r w:rsidRPr="002550A0">
        <w:t xml:space="preserve"> А</w:t>
      </w:r>
      <w:proofErr w:type="gramEnd"/>
      <w:r w:rsidRPr="002550A0">
        <w:t xml:space="preserve"> групп в связи с их положением в периодической системе и особенности строения их атомов.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1.2.3. Характеристика переходных элементов – меди, цинка, хрома, железа по их положению в периодической системе Д.И.Менделеева и особенностям строения их атомов.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1.2.4. Общая характеристика неметаллов IV-VII</w:t>
      </w:r>
      <w:proofErr w:type="gramStart"/>
      <w:r w:rsidRPr="002550A0">
        <w:t xml:space="preserve"> А</w:t>
      </w:r>
      <w:proofErr w:type="gramEnd"/>
      <w:r w:rsidRPr="002550A0">
        <w:t xml:space="preserve"> групп в связи с их положением в периодической системе Д.И. Менделеева и особенностями строения их атомов.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1.3. Химическая связь и строение вещества.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1.3.1. Ковалентная химическая связь, ее разновидности, механизмы образования. Характеристики связи (полярность и энергия связи). Ионная связь. Металлическая связь. Водородная связь.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1.3.2. </w:t>
      </w:r>
      <w:proofErr w:type="spellStart"/>
      <w:r w:rsidRPr="002550A0">
        <w:t>Электроотрицательность</w:t>
      </w:r>
      <w:proofErr w:type="spellEnd"/>
      <w:r w:rsidRPr="002550A0">
        <w:t>. Степень окисления и валентность элементов.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1.3.3. Вещества молекулярного и немолекулярного строения. Тип кристаллической решетки. Зависимость свойств вещества от их состава и строения.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1.4. Химическая реакция.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1.4.1. Классификация химических реакций в неорганической и органической химии.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1.4.2. Скорость реакции, ее зависимость от различных факторов.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1.4.3. Обратимые и необратимые реакции. Химическое равновесие. Смещение химического равновесия под действием различных факторов.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1.4.4. Реакц</w:t>
      </w:r>
      <w:proofErr w:type="gramStart"/>
      <w:r w:rsidRPr="002550A0">
        <w:t>ии ио</w:t>
      </w:r>
      <w:proofErr w:type="gramEnd"/>
      <w:r w:rsidRPr="002550A0">
        <w:t>нного обмена.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1.4.5. Гидролиз солей. Среда водных растворов.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lastRenderedPageBreak/>
        <w:t xml:space="preserve">1.4.6. Окислительно-восстановительные реакции. Коррозия металлов и способы защиты от нее. Окислительно-восстановительные реакции соединений марганца, хрома, </w:t>
      </w:r>
      <w:proofErr w:type="spellStart"/>
      <w:r w:rsidRPr="002550A0">
        <w:t>пероксида</w:t>
      </w:r>
      <w:proofErr w:type="spellEnd"/>
      <w:r w:rsidRPr="002550A0">
        <w:t xml:space="preserve"> водорода, азотной и серной кислот.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1.4.7. Электролиз расплавов и растворов.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Решение тренировочных задач по теме: «Теоретические основы химии». 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Вычисление массы растворенного вещества, содержащегося в определенной массе раствора с известной массовой долей. Расчеты: объемных отношений газов при химических реакциях. Расчеты: теплового эффекта реакции. Расчеты: массовой доли (массы) химического соединения в смеси. Написание уравнений окислительно-восстановительных реакций, расстановка коэффициентов методом электронного баланса. </w:t>
      </w:r>
    </w:p>
    <w:p w:rsidR="00CD3277" w:rsidRPr="002550A0" w:rsidRDefault="00CD3277" w:rsidP="00CD3277">
      <w:pPr>
        <w:spacing w:after="0" w:line="240" w:lineRule="auto"/>
        <w:jc w:val="both"/>
      </w:pPr>
    </w:p>
    <w:p w:rsidR="00CD3277" w:rsidRPr="002550A0" w:rsidRDefault="00CD3277" w:rsidP="00CD3277">
      <w:pPr>
        <w:jc w:val="both"/>
        <w:rPr>
          <w:b/>
        </w:rPr>
      </w:pPr>
      <w:r w:rsidRPr="002550A0">
        <w:rPr>
          <w:b/>
        </w:rPr>
        <w:t xml:space="preserve">Тема 2. Неорганическая химия (11 часов). 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2.1. Классификация неорганических веществ. Тривиальная и международная номенклатура.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2.2. </w:t>
      </w:r>
      <w:proofErr w:type="gramStart"/>
      <w:r w:rsidRPr="002550A0">
        <w:t>Характерные химические свойства простых веществ - металлов: щелочных, щелочноземельных, алюминия, переходных металлов - меди, цинка, хрома, железа.</w:t>
      </w:r>
      <w:proofErr w:type="gramEnd"/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2.3. </w:t>
      </w:r>
      <w:proofErr w:type="gramStart"/>
      <w:r w:rsidRPr="002550A0">
        <w:t>Характеристика химических свойств простых веществ – неметаллов: водорода, галогенов, кислорода, азота, фосфора, углерода, кремния.</w:t>
      </w:r>
      <w:proofErr w:type="gramEnd"/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2.4. Характерные химические свойства оксидов: основных, </w:t>
      </w:r>
      <w:proofErr w:type="spellStart"/>
      <w:r w:rsidRPr="002550A0">
        <w:t>амфотерных</w:t>
      </w:r>
      <w:proofErr w:type="spellEnd"/>
      <w:r w:rsidRPr="002550A0">
        <w:t>, кислотных.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2.5. Характерные химические свойства оснований и </w:t>
      </w:r>
      <w:proofErr w:type="spellStart"/>
      <w:r w:rsidRPr="002550A0">
        <w:t>амфотерных</w:t>
      </w:r>
      <w:proofErr w:type="spellEnd"/>
      <w:r w:rsidRPr="002550A0">
        <w:t xml:space="preserve"> </w:t>
      </w:r>
      <w:proofErr w:type="spellStart"/>
      <w:r w:rsidRPr="002550A0">
        <w:t>гидроксидов</w:t>
      </w:r>
      <w:proofErr w:type="spellEnd"/>
      <w:r w:rsidRPr="002550A0">
        <w:t>. Характерные химические свойства кислот.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2.6. Характерные химические свойства солей: средних, кислых, основных, комплексных (на примере соединений алюминия и цинка).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2.7. Химические реакции в растворах.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2.8. Взаимосвязь различных классов неорганических соединений.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Решение тренировочных задач по теме: «Неорганическая химия» 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Расчеты: массы (объема, количества вещества) продукта реакции, если одно из веществ дано в виде раствора с определенной массовой долей растворенного вещества. 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Расчеты: массовой или объемной доли выхода продукта реакции </w:t>
      </w:r>
      <w:proofErr w:type="gramStart"/>
      <w:r w:rsidRPr="002550A0">
        <w:t>от</w:t>
      </w:r>
      <w:proofErr w:type="gramEnd"/>
      <w:r w:rsidRPr="002550A0">
        <w:t xml:space="preserve"> теоретически возможного. Расчеты: массовой доли (массы) химического соединения в смеси. Определение </w:t>
      </w:r>
      <w:proofErr w:type="spellStart"/>
      <w:r w:rsidRPr="002550A0">
        <w:t>рН</w:t>
      </w:r>
      <w:proofErr w:type="spellEnd"/>
      <w:r w:rsidRPr="002550A0">
        <w:t xml:space="preserve"> среды раствором солей. </w:t>
      </w:r>
    </w:p>
    <w:p w:rsidR="00CD3277" w:rsidRDefault="00CD3277" w:rsidP="00CD3277">
      <w:pPr>
        <w:spacing w:after="0" w:line="240" w:lineRule="auto"/>
        <w:jc w:val="both"/>
      </w:pPr>
      <w:r w:rsidRPr="002550A0">
        <w:t>Генетическая связь между основными классами неорганических соединений. Качественные реакции на неорганиче</w:t>
      </w:r>
      <w:r>
        <w:t xml:space="preserve">ские вещества и ионы. </w:t>
      </w:r>
    </w:p>
    <w:p w:rsidR="00CD3277" w:rsidRPr="002550A0" w:rsidRDefault="00CD3277" w:rsidP="00CD3277">
      <w:pPr>
        <w:spacing w:after="0" w:line="240" w:lineRule="auto"/>
        <w:jc w:val="both"/>
      </w:pPr>
    </w:p>
    <w:p w:rsidR="00CD3277" w:rsidRPr="002550A0" w:rsidRDefault="00CD3277" w:rsidP="00CD3277">
      <w:pPr>
        <w:spacing w:after="0" w:line="240" w:lineRule="auto"/>
        <w:jc w:val="both"/>
        <w:rPr>
          <w:b/>
        </w:rPr>
      </w:pPr>
      <w:r w:rsidRPr="002550A0">
        <w:rPr>
          <w:b/>
        </w:rPr>
        <w:t xml:space="preserve">Тема 3. Органическая химия (10 часов) 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3.1. Классификация органических соединений. Международная и тривиальная номенклатура.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3.2. Теория строения органических соединений: гомология и изомерия (структурная и пространственная). Взаимное влияние атомов в молекулах. Типы связей в молекулах органических веществ. Гибридизация </w:t>
      </w:r>
      <w:proofErr w:type="gramStart"/>
      <w:r w:rsidRPr="002550A0">
        <w:t>атомных</w:t>
      </w:r>
      <w:proofErr w:type="gramEnd"/>
      <w:r w:rsidRPr="002550A0">
        <w:t xml:space="preserve"> </w:t>
      </w:r>
      <w:proofErr w:type="spellStart"/>
      <w:r w:rsidRPr="002550A0">
        <w:t>орбиталей</w:t>
      </w:r>
      <w:proofErr w:type="spellEnd"/>
      <w:r w:rsidRPr="002550A0">
        <w:t xml:space="preserve"> углерода. Радикал. Функциональная группа.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3.3. Характерные химические свойства углеводородов: </w:t>
      </w:r>
      <w:proofErr w:type="spellStart"/>
      <w:r w:rsidRPr="002550A0">
        <w:t>алканов</w:t>
      </w:r>
      <w:proofErr w:type="spellEnd"/>
      <w:r w:rsidRPr="002550A0">
        <w:t xml:space="preserve">, </w:t>
      </w:r>
      <w:proofErr w:type="spellStart"/>
      <w:r w:rsidRPr="002550A0">
        <w:t>циклоалканов</w:t>
      </w:r>
      <w:proofErr w:type="spellEnd"/>
      <w:r w:rsidRPr="002550A0">
        <w:t xml:space="preserve">, </w:t>
      </w:r>
      <w:proofErr w:type="spellStart"/>
      <w:r w:rsidRPr="002550A0">
        <w:t>алкенов</w:t>
      </w:r>
      <w:proofErr w:type="spellEnd"/>
      <w:r w:rsidRPr="002550A0">
        <w:t xml:space="preserve">, </w:t>
      </w:r>
      <w:proofErr w:type="spellStart"/>
      <w:r w:rsidRPr="002550A0">
        <w:t>алкадиенов</w:t>
      </w:r>
      <w:proofErr w:type="spellEnd"/>
      <w:r w:rsidRPr="002550A0">
        <w:t xml:space="preserve">, </w:t>
      </w:r>
      <w:proofErr w:type="spellStart"/>
      <w:r w:rsidRPr="002550A0">
        <w:t>алкинов</w:t>
      </w:r>
      <w:proofErr w:type="spellEnd"/>
      <w:r w:rsidRPr="002550A0">
        <w:t xml:space="preserve">, </w:t>
      </w:r>
      <w:proofErr w:type="spellStart"/>
      <w:r w:rsidRPr="002550A0">
        <w:t>аренов</w:t>
      </w:r>
      <w:proofErr w:type="spellEnd"/>
      <w:r w:rsidRPr="002550A0">
        <w:t xml:space="preserve"> (на примере бензола и толуола). Ионный (правило В.В. </w:t>
      </w:r>
      <w:proofErr w:type="spellStart"/>
      <w:r w:rsidRPr="002550A0">
        <w:t>Марковникова</w:t>
      </w:r>
      <w:proofErr w:type="spellEnd"/>
      <w:r w:rsidRPr="002550A0">
        <w:t>) и радикальный механизм реакций в органической химии.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3.4. Характерные химические свойства предельных одноатомных и многоатомных спиртов, фенола. Характерные химические свойства альдегидов, предельных карбоновых кислот, сложных эфиров. Биологически важные вещества: белки, жиры, углеводы.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3.5. Основные способы получения углеводородов (в лаборатории). Основные способы получения кислородосодержащих соединений (в лаборатории).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3.6. Характерные химические свойства азотосодержащих органических соединений: аминов и аминокислот. Белки.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3.7. Взаимосвязь органических соединений.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3.8. Составление уравнений окислительно-восстановительных реакций с участием органических веществ.</w:t>
      </w:r>
    </w:p>
    <w:p w:rsidR="00CD3277" w:rsidRDefault="00CD3277" w:rsidP="00CD3277">
      <w:pPr>
        <w:spacing w:after="0" w:line="240" w:lineRule="auto"/>
        <w:jc w:val="both"/>
      </w:pPr>
      <w:r w:rsidRPr="009B6A8B">
        <w:rPr>
          <w:b/>
        </w:rPr>
        <w:t xml:space="preserve">Решение задач </w:t>
      </w:r>
      <w:r w:rsidRPr="002550A0">
        <w:t>Нахождение молекулярной формулы вещества.</w:t>
      </w:r>
    </w:p>
    <w:p w:rsidR="00CD3277" w:rsidRDefault="00CD3277" w:rsidP="00CD3277">
      <w:pPr>
        <w:spacing w:after="0" w:line="240" w:lineRule="auto"/>
        <w:jc w:val="both"/>
      </w:pPr>
      <w:r w:rsidRPr="002550A0">
        <w:t xml:space="preserve"> Генетическая связь между неорганическими и органическими веществами.</w:t>
      </w:r>
    </w:p>
    <w:p w:rsidR="00CD3277" w:rsidRDefault="00CD3277" w:rsidP="00CD3277">
      <w:pPr>
        <w:spacing w:after="0" w:line="240" w:lineRule="auto"/>
        <w:jc w:val="both"/>
      </w:pPr>
      <w:r w:rsidRPr="002550A0">
        <w:t xml:space="preserve"> Генетическая связь между основными классами неорганических веществ. </w:t>
      </w:r>
    </w:p>
    <w:p w:rsidR="00CD3277" w:rsidRDefault="00CD3277" w:rsidP="00CD3277">
      <w:pPr>
        <w:spacing w:after="0" w:line="240" w:lineRule="auto"/>
        <w:jc w:val="both"/>
      </w:pPr>
      <w:r w:rsidRPr="002550A0">
        <w:t>Качественные реакции на некоторые классы органических соединений (</w:t>
      </w:r>
      <w:proofErr w:type="spellStart"/>
      <w:r w:rsidRPr="002550A0">
        <w:t>алкены</w:t>
      </w:r>
      <w:proofErr w:type="spellEnd"/>
      <w:r w:rsidRPr="002550A0">
        <w:t xml:space="preserve">, </w:t>
      </w:r>
      <w:proofErr w:type="spellStart"/>
      <w:r w:rsidRPr="002550A0">
        <w:t>алканы</w:t>
      </w:r>
      <w:proofErr w:type="spellEnd"/>
      <w:r w:rsidRPr="002550A0">
        <w:t>, спирты, альдегиды, карбоновые кислоты, углеводы, белки).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 xml:space="preserve"> Идентификация органических соединений. </w:t>
      </w:r>
    </w:p>
    <w:p w:rsidR="00CD3277" w:rsidRPr="002550A0" w:rsidRDefault="00CD3277" w:rsidP="00CD3277">
      <w:pPr>
        <w:spacing w:after="0" w:line="240" w:lineRule="auto"/>
        <w:jc w:val="both"/>
      </w:pPr>
    </w:p>
    <w:p w:rsidR="00CD3277" w:rsidRDefault="00CD3277" w:rsidP="00CD3277">
      <w:pPr>
        <w:spacing w:after="0" w:line="240" w:lineRule="auto"/>
        <w:jc w:val="both"/>
        <w:rPr>
          <w:b/>
        </w:rPr>
      </w:pPr>
    </w:p>
    <w:p w:rsidR="00CD3277" w:rsidRPr="002550A0" w:rsidRDefault="00CD3277" w:rsidP="00CD3277">
      <w:pPr>
        <w:spacing w:after="0" w:line="240" w:lineRule="auto"/>
        <w:jc w:val="both"/>
        <w:rPr>
          <w:b/>
        </w:rPr>
      </w:pPr>
      <w:r w:rsidRPr="002550A0">
        <w:rPr>
          <w:b/>
        </w:rPr>
        <w:lastRenderedPageBreak/>
        <w:t xml:space="preserve">Тема 4. Методы познания в химии (5 часов) </w:t>
      </w:r>
    </w:p>
    <w:p w:rsidR="00CD3277" w:rsidRPr="002550A0" w:rsidRDefault="00CD3277" w:rsidP="00CD3277">
      <w:pPr>
        <w:spacing w:after="0" w:line="240" w:lineRule="auto"/>
        <w:jc w:val="both"/>
      </w:pPr>
      <w:r w:rsidRPr="002550A0">
        <w:t>4.1. Общие представления о промышленных способах получения важнейших веществ.</w:t>
      </w:r>
    </w:p>
    <w:p w:rsidR="00CD3277" w:rsidRDefault="00CD3277" w:rsidP="00CD3277">
      <w:pPr>
        <w:spacing w:after="0" w:line="240" w:lineRule="auto"/>
        <w:jc w:val="both"/>
      </w:pPr>
      <w:r w:rsidRPr="002550A0">
        <w:t>4.2. Расчеты по химическим формулам и уравнениям реакций. Расчетные задачи на установление массы (объема, количества) вещества продуктов реакции, если одно из веществ дано в избытке (имеет примеси), дано в виде раствора с определенной массовой долей растворенного вещества; массовой или объемной доли продукта реакции от теоретически возможного выхода; массовой доли (массы) химического соединения в смеси; молекулярной формулы вещества.</w:t>
      </w:r>
    </w:p>
    <w:p w:rsidR="00CD3277" w:rsidRPr="007D7D02" w:rsidRDefault="00CD3277" w:rsidP="00CD3277">
      <w:pPr>
        <w:pStyle w:val="Default"/>
        <w:numPr>
          <w:ilvl w:val="0"/>
          <w:numId w:val="13"/>
        </w:numPr>
        <w:jc w:val="center"/>
        <w:rPr>
          <w:b/>
          <w:iCs/>
          <w:sz w:val="28"/>
          <w:szCs w:val="28"/>
        </w:rPr>
      </w:pPr>
      <w:r w:rsidRPr="007D7D02">
        <w:rPr>
          <w:b/>
          <w:iCs/>
          <w:sz w:val="28"/>
          <w:szCs w:val="28"/>
        </w:rPr>
        <w:t>Календарно-тематическое планирование факультативного курса «Основы общей химии» 11 класс</w:t>
      </w:r>
    </w:p>
    <w:p w:rsidR="00CD3277" w:rsidRPr="002550A0" w:rsidRDefault="00CD3277" w:rsidP="00CD3277">
      <w:pPr>
        <w:pStyle w:val="Default"/>
        <w:ind w:firstLine="567"/>
        <w:jc w:val="both"/>
        <w:rPr>
          <w:b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648"/>
        <w:gridCol w:w="1359"/>
      </w:tblGrid>
      <w:tr w:rsidR="00CD3277" w:rsidRPr="002550A0" w:rsidTr="00583435">
        <w:trPr>
          <w:trHeight w:val="601"/>
          <w:tblHeader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3277" w:rsidRPr="002550A0" w:rsidRDefault="00CD3277" w:rsidP="00583435">
            <w:pPr>
              <w:pStyle w:val="Default"/>
              <w:jc w:val="center"/>
              <w:rPr>
                <w:i/>
                <w:iCs/>
              </w:rPr>
            </w:pPr>
            <w:r w:rsidRPr="002550A0">
              <w:rPr>
                <w:i/>
                <w:iCs/>
              </w:rPr>
              <w:t>№</w:t>
            </w:r>
          </w:p>
          <w:p w:rsidR="00CD3277" w:rsidRPr="002550A0" w:rsidRDefault="00CD3277" w:rsidP="00583435">
            <w:pPr>
              <w:pStyle w:val="Default"/>
              <w:rPr>
                <w:i/>
                <w:iCs/>
              </w:rPr>
            </w:pPr>
            <w:proofErr w:type="spellStart"/>
            <w:proofErr w:type="gramStart"/>
            <w:r>
              <w:rPr>
                <w:i/>
                <w:iCs/>
              </w:rPr>
              <w:t>п</w:t>
            </w:r>
            <w:proofErr w:type="spellEnd"/>
            <w:proofErr w:type="gram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п</w:t>
            </w:r>
            <w:proofErr w:type="spellEnd"/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277" w:rsidRPr="002550A0" w:rsidRDefault="00CD3277" w:rsidP="00583435">
            <w:pPr>
              <w:pStyle w:val="Default"/>
              <w:jc w:val="center"/>
              <w:rPr>
                <w:i/>
                <w:iCs/>
              </w:rPr>
            </w:pPr>
            <w:r w:rsidRPr="002550A0">
              <w:rPr>
                <w:i/>
                <w:iCs/>
              </w:rPr>
              <w:t>Наименование разделов и тем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center"/>
              <w:rPr>
                <w:i/>
                <w:iCs/>
              </w:rPr>
            </w:pPr>
            <w:r w:rsidRPr="002550A0">
              <w:rPr>
                <w:i/>
                <w:iCs/>
              </w:rPr>
              <w:t>дата</w:t>
            </w: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ind w:left="360"/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iCs/>
              </w:rPr>
            </w:pPr>
            <w:r w:rsidRPr="002550A0">
              <w:rPr>
                <w:b/>
              </w:rPr>
              <w:t>Тема 1. Теоретические основы химии (7 ч)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  <w:rPr>
                <w:b/>
              </w:rPr>
            </w:pPr>
          </w:p>
        </w:tc>
      </w:tr>
      <w:tr w:rsidR="00CD3277" w:rsidRPr="002550A0" w:rsidTr="00583435">
        <w:trPr>
          <w:trHeight w:val="263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Cs/>
                <w:color w:val="000000"/>
              </w:rPr>
            </w:pPr>
            <w:r w:rsidRPr="002550A0">
              <w:rPr>
                <w:color w:val="000000"/>
              </w:rPr>
              <w:t>Современные представления о строении атома.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Периодический закон и периодическая система Д.И. Менделеева.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Химическая связь и строение вещества.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Химическая реакция.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Окислительно-восстановительные реакции соединений марганца и хрома.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 xml:space="preserve">Окислительно-восстановительные реакции азотной и серной кислот, </w:t>
            </w:r>
            <w:proofErr w:type="spellStart"/>
            <w:r w:rsidRPr="002550A0">
              <w:rPr>
                <w:color w:val="000000"/>
              </w:rPr>
              <w:t>пероксида</w:t>
            </w:r>
            <w:proofErr w:type="spellEnd"/>
            <w:r w:rsidRPr="002550A0">
              <w:rPr>
                <w:color w:val="000000"/>
              </w:rPr>
              <w:t xml:space="preserve"> водорода.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Решение тренировочных задач по теме: «Теоретические основы химии».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ind w:left="360"/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iCs/>
              </w:rPr>
            </w:pPr>
            <w:r w:rsidRPr="002550A0">
              <w:rPr>
                <w:b/>
              </w:rPr>
              <w:t>Тема 2. Неорганическая химия (11ч)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  <w:rPr>
                <w:b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iCs/>
              </w:rPr>
            </w:pPr>
            <w:r w:rsidRPr="002550A0">
              <w:t>Классификация неорганических веществ. Характерные химические свойства простых веществ.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t>Характерные химические свойства оксидов.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t>Характерные химические свойства оснований.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t>Характерные химические свойства солей.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t>Химические реакции в растворах.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snapToGrid w:val="0"/>
              </w:rPr>
            </w:pPr>
            <w:r w:rsidRPr="002550A0">
              <w:t>Взаимосвязь различных классов неорганических соединений.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 xml:space="preserve">Качественные реакции на неорганические вещества и ионы. 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 xml:space="preserve">Расчеты массовой или объемной доли выхода продукта реакции </w:t>
            </w:r>
            <w:proofErr w:type="gramStart"/>
            <w:r w:rsidRPr="002550A0">
              <w:rPr>
                <w:color w:val="000000"/>
              </w:rPr>
              <w:t>от</w:t>
            </w:r>
            <w:proofErr w:type="gramEnd"/>
            <w:r w:rsidRPr="002550A0">
              <w:rPr>
                <w:color w:val="000000"/>
              </w:rPr>
              <w:t xml:space="preserve"> теоретически возможного.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Расчеты массовой доли (массы) химического соединения в смеси.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2550A0">
              <w:rPr>
                <w:color w:val="000000"/>
              </w:rPr>
              <w:t>Решение тренировочных задач по теме: «Неорганическая химия».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Решение тренировочных задач по теме: «Неорганическая химия».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ind w:left="360"/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550A0">
              <w:rPr>
                <w:b/>
                <w:color w:val="000000"/>
              </w:rPr>
              <w:t>Тема 3. Органическая химия (10ч)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snapToGrid w:val="0"/>
              </w:rPr>
            </w:pPr>
            <w:r w:rsidRPr="002550A0">
              <w:t>Теория строения органических соединений.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snapToGrid w:val="0"/>
              </w:rPr>
            </w:pPr>
            <w:r w:rsidRPr="002550A0">
              <w:t>Характерные химические свойства углеводородов.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iCs/>
              </w:rPr>
            </w:pPr>
            <w:r w:rsidRPr="002550A0">
              <w:t>Характерные химические свойства предельных одноатомных и многоатомных спиртов, фенола.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t>Характерные химические свойства альдегидов, предельных карбоновых кислот, сложных эфиров.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t>Характерные химические свойства азотосодержащих органических соединений.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2550A0">
              <w:rPr>
                <w:color w:val="000000"/>
              </w:rPr>
              <w:t>Взаимосвязь органических соединений.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Составление уравнений окислительно-восстановительных реакций с участием органических веществ.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550A0">
              <w:rPr>
                <w:color w:val="000000"/>
              </w:rPr>
              <w:t>Составление уравнений окислительно-восстановительных реакций с участием органических веществ.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t>Решение тренировочных задач по теме: «Органическая химия».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t>Решение тренировочных задач по теме: «Органическая химия».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CD3277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ind w:left="360"/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rPr>
                <w:b/>
              </w:rPr>
              <w:t>Тема 4. Методы познания в химии (5ч)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  <w:rPr>
                <w:b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</w:rPr>
            </w:pPr>
            <w:r w:rsidRPr="002550A0">
              <w:rPr>
                <w:color w:val="000000"/>
              </w:rPr>
              <w:t>Общие представления о промышленных способах получения важнейших веществ.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iCs/>
              </w:rPr>
            </w:pPr>
            <w:r w:rsidRPr="002550A0">
              <w:t>Расчетные задачи на установление массы (объема, количества) вещества продуктов реакции.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rFonts w:eastAsia="Times New Roman"/>
                <w:color w:val="292929"/>
                <w:lang w:eastAsia="ru-RU"/>
              </w:rPr>
            </w:pPr>
            <w:r w:rsidRPr="002550A0">
              <w:t>Расчетные задачи на установление массы (объема, количества) вещества продуктов реакции.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</w:pPr>
          </w:p>
        </w:tc>
      </w:tr>
      <w:tr w:rsidR="00CD3277" w:rsidRPr="002550A0" w:rsidTr="00583435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</w:pPr>
            <w:r w:rsidRPr="002550A0">
              <w:rPr>
                <w:rFonts w:eastAsia="Times New Roman"/>
                <w:color w:val="292929"/>
                <w:lang w:eastAsia="ru-RU"/>
              </w:rPr>
              <w:t>Решение комбинированных задач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  <w:rPr>
                <w:rFonts w:eastAsia="Times New Roman"/>
                <w:color w:val="292929"/>
                <w:lang w:eastAsia="ru-RU"/>
              </w:rPr>
            </w:pPr>
          </w:p>
        </w:tc>
      </w:tr>
      <w:tr w:rsidR="00CD3277" w:rsidRPr="002550A0" w:rsidTr="00CD3277">
        <w:trPr>
          <w:trHeight w:val="9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277" w:rsidRPr="002550A0" w:rsidRDefault="00CD3277" w:rsidP="00583435">
            <w:pPr>
              <w:pStyle w:val="Default"/>
              <w:numPr>
                <w:ilvl w:val="0"/>
                <w:numId w:val="6"/>
              </w:numPr>
              <w:jc w:val="both"/>
              <w:rPr>
                <w:iCs/>
              </w:rPr>
            </w:pPr>
          </w:p>
        </w:tc>
        <w:tc>
          <w:tcPr>
            <w:tcW w:w="40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277" w:rsidRPr="002550A0" w:rsidRDefault="00CD3277" w:rsidP="00583435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2550A0">
              <w:rPr>
                <w:rFonts w:eastAsia="Times New Roman"/>
                <w:color w:val="292929"/>
                <w:lang w:eastAsia="ru-RU"/>
              </w:rPr>
              <w:t>Решение комбинированных задач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277" w:rsidRPr="002550A0" w:rsidRDefault="00CD3277" w:rsidP="00583435">
            <w:pPr>
              <w:pStyle w:val="Default"/>
              <w:jc w:val="both"/>
              <w:rPr>
                <w:rFonts w:eastAsia="Times New Roman"/>
                <w:color w:val="292929"/>
                <w:lang w:eastAsia="ru-RU"/>
              </w:rPr>
            </w:pPr>
          </w:p>
        </w:tc>
      </w:tr>
    </w:tbl>
    <w:p w:rsidR="00CD3277" w:rsidRDefault="00CD3277" w:rsidP="00CD3277">
      <w:pPr>
        <w:pStyle w:val="Default"/>
        <w:ind w:firstLine="567"/>
        <w:jc w:val="both"/>
        <w:rPr>
          <w:i/>
          <w:iCs/>
        </w:rPr>
      </w:pPr>
    </w:p>
    <w:p w:rsidR="00CD3277" w:rsidRPr="002550A0" w:rsidRDefault="00CD3277" w:rsidP="00CD3277">
      <w:pPr>
        <w:pStyle w:val="Default"/>
        <w:ind w:firstLine="567"/>
        <w:jc w:val="both"/>
        <w:rPr>
          <w:i/>
          <w:iCs/>
        </w:rPr>
      </w:pPr>
    </w:p>
    <w:p w:rsidR="00CD3277" w:rsidRPr="00A0789E" w:rsidRDefault="00CD3277" w:rsidP="00CD327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b/>
        </w:rPr>
      </w:pPr>
      <w:r>
        <w:rPr>
          <w:b/>
          <w:lang w:val="en-US"/>
        </w:rPr>
        <w:t>V</w:t>
      </w:r>
      <w:r w:rsidRPr="00A0789E">
        <w:rPr>
          <w:b/>
        </w:rPr>
        <w:t>.УЧЕБНО-МЕТОДИЧЕСКОЕ, МАТЕРИАЛЬНО-ТЕХНИЧЕСКОЕ И ИНФОРМАЦИОННОЕ ОБЕСПЕЧЕНИЕ</w:t>
      </w:r>
    </w:p>
    <w:p w:rsidR="00CD3277" w:rsidRPr="009B6A8B" w:rsidRDefault="00CD3277" w:rsidP="00CD3277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C12B1">
        <w:rPr>
          <w:b/>
        </w:rPr>
        <w:t>ОБРАЗОВАТЕЛЬНОГО ПРОЦЕССА</w:t>
      </w:r>
    </w:p>
    <w:p w:rsidR="00CD3277" w:rsidRPr="002550A0" w:rsidRDefault="00CD3277" w:rsidP="00CD3277">
      <w:pPr>
        <w:pStyle w:val="Default"/>
        <w:jc w:val="both"/>
      </w:pPr>
      <w:r w:rsidRPr="002550A0">
        <w:rPr>
          <w:i/>
          <w:iCs/>
        </w:rPr>
        <w:t xml:space="preserve">Литература для учителя  </w:t>
      </w:r>
    </w:p>
    <w:p w:rsidR="00CD3277" w:rsidRPr="002550A0" w:rsidRDefault="00CD3277" w:rsidP="00CD3277">
      <w:pPr>
        <w:pStyle w:val="Default"/>
        <w:numPr>
          <w:ilvl w:val="0"/>
          <w:numId w:val="7"/>
        </w:numPr>
        <w:spacing w:after="34"/>
        <w:jc w:val="both"/>
      </w:pPr>
      <w:r w:rsidRPr="002550A0">
        <w:t xml:space="preserve">Протасов П.Н., Цитович И.К. Методика решения расчетных задач по химии. – М.: Просвещение, 1978. </w:t>
      </w:r>
    </w:p>
    <w:p w:rsidR="00CD3277" w:rsidRPr="002550A0" w:rsidRDefault="00CD3277" w:rsidP="00CD3277">
      <w:pPr>
        <w:pStyle w:val="Default"/>
        <w:numPr>
          <w:ilvl w:val="0"/>
          <w:numId w:val="7"/>
        </w:numPr>
        <w:spacing w:after="34"/>
        <w:jc w:val="both"/>
      </w:pPr>
      <w:proofErr w:type="gramStart"/>
      <w:r w:rsidRPr="002550A0">
        <w:t>Романовская</w:t>
      </w:r>
      <w:proofErr w:type="gramEnd"/>
      <w:r w:rsidRPr="002550A0">
        <w:t xml:space="preserve"> В.К. Решение задач. – С-Петербург, 1998. </w:t>
      </w:r>
    </w:p>
    <w:p w:rsidR="00CD3277" w:rsidRPr="002550A0" w:rsidRDefault="00CD3277" w:rsidP="00CD3277">
      <w:pPr>
        <w:pStyle w:val="Default"/>
        <w:numPr>
          <w:ilvl w:val="0"/>
          <w:numId w:val="7"/>
        </w:numPr>
        <w:spacing w:after="34"/>
        <w:jc w:val="both"/>
      </w:pPr>
      <w:proofErr w:type="spellStart"/>
      <w:r w:rsidRPr="002550A0">
        <w:t>Штремплер</w:t>
      </w:r>
      <w:proofErr w:type="spellEnd"/>
      <w:r w:rsidRPr="002550A0">
        <w:t xml:space="preserve"> Г.И., Хохлов А.И. Методика расчетных задач по химии 8-11 классов. – М.: Просвещение, 2001. </w:t>
      </w:r>
    </w:p>
    <w:p w:rsidR="00CD3277" w:rsidRPr="002550A0" w:rsidRDefault="00CD3277" w:rsidP="00CD3277">
      <w:pPr>
        <w:pStyle w:val="Default"/>
        <w:numPr>
          <w:ilvl w:val="0"/>
          <w:numId w:val="7"/>
        </w:numPr>
        <w:spacing w:after="34"/>
        <w:jc w:val="both"/>
      </w:pPr>
      <w:r w:rsidRPr="002550A0">
        <w:t xml:space="preserve">Р.Г. Иванова, А.А. Каверина, А.С. </w:t>
      </w:r>
      <w:proofErr w:type="spellStart"/>
      <w:r w:rsidRPr="002550A0">
        <w:t>Корощенко</w:t>
      </w:r>
      <w:proofErr w:type="spellEnd"/>
      <w:r w:rsidRPr="002550A0">
        <w:t xml:space="preserve">. Вопросы, упражнения и задания по химии: Пособие для учащихся 10-11 </w:t>
      </w:r>
      <w:proofErr w:type="spellStart"/>
      <w:r w:rsidRPr="002550A0">
        <w:t>кл</w:t>
      </w:r>
      <w:proofErr w:type="spellEnd"/>
      <w:r w:rsidRPr="002550A0">
        <w:t>. – М.: Просвещение, 2004. Объем 8 п. л. Допущено Министерством образования и науки РФ.</w:t>
      </w:r>
    </w:p>
    <w:p w:rsidR="00CD3277" w:rsidRPr="002550A0" w:rsidRDefault="00CD3277" w:rsidP="00CD3277">
      <w:pPr>
        <w:shd w:val="clear" w:color="auto" w:fill="FFFFFF"/>
        <w:jc w:val="both"/>
        <w:rPr>
          <w:b/>
          <w:i/>
          <w:iCs/>
          <w:color w:val="000000"/>
        </w:rPr>
      </w:pPr>
      <w:r w:rsidRPr="002550A0">
        <w:rPr>
          <w:i/>
          <w:iCs/>
        </w:rPr>
        <w:t xml:space="preserve">Литература для учащихся </w:t>
      </w:r>
    </w:p>
    <w:p w:rsidR="00CD3277" w:rsidRPr="002550A0" w:rsidRDefault="00CD3277" w:rsidP="00CD327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b/>
          <w:color w:val="000000"/>
        </w:rPr>
      </w:pPr>
      <w:r w:rsidRPr="002550A0">
        <w:rPr>
          <w:color w:val="000000"/>
        </w:rPr>
        <w:t xml:space="preserve"> </w:t>
      </w:r>
      <w:proofErr w:type="spellStart"/>
      <w:r w:rsidRPr="002550A0">
        <w:rPr>
          <w:color w:val="000000"/>
        </w:rPr>
        <w:t>Маршанова</w:t>
      </w:r>
      <w:proofErr w:type="spellEnd"/>
      <w:r w:rsidRPr="002550A0">
        <w:rPr>
          <w:color w:val="000000"/>
        </w:rPr>
        <w:t xml:space="preserve"> Г.Л. 500 задач по химии. 8-11 класс. – М.: </w:t>
      </w:r>
      <w:proofErr w:type="spellStart"/>
      <w:r w:rsidRPr="002550A0">
        <w:rPr>
          <w:color w:val="000000"/>
        </w:rPr>
        <w:t>Издат-школа</w:t>
      </w:r>
      <w:proofErr w:type="spellEnd"/>
      <w:r w:rsidRPr="002550A0">
        <w:rPr>
          <w:color w:val="000000"/>
        </w:rPr>
        <w:t>, 2000.</w:t>
      </w:r>
    </w:p>
    <w:p w:rsidR="00CD3277" w:rsidRPr="002550A0" w:rsidRDefault="00CD3277" w:rsidP="00CD327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b/>
          <w:color w:val="000000"/>
        </w:rPr>
      </w:pPr>
      <w:proofErr w:type="spellStart"/>
      <w:r w:rsidRPr="002550A0">
        <w:t>Кузьменко</w:t>
      </w:r>
      <w:proofErr w:type="spellEnd"/>
      <w:r w:rsidRPr="002550A0">
        <w:t xml:space="preserve"> Н.Е., Еремин В.В. Химия. 2500 задач для школьников и поступающих в вузы. – М.: Экзамен, 2007. </w:t>
      </w:r>
    </w:p>
    <w:p w:rsidR="00CD3277" w:rsidRPr="002550A0" w:rsidRDefault="00CD3277" w:rsidP="00CD327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b/>
          <w:color w:val="000000"/>
        </w:rPr>
      </w:pPr>
      <w:proofErr w:type="spellStart"/>
      <w:r w:rsidRPr="002550A0">
        <w:t>Кузьменко</w:t>
      </w:r>
      <w:proofErr w:type="spellEnd"/>
      <w:r w:rsidRPr="002550A0">
        <w:t xml:space="preserve"> Н.Е. и др. Начала химии. – М.: Экзамен, 2005. </w:t>
      </w:r>
    </w:p>
    <w:p w:rsidR="00CD3277" w:rsidRPr="002550A0" w:rsidRDefault="00CD3277" w:rsidP="00CD327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b/>
          <w:color w:val="000000"/>
        </w:rPr>
      </w:pPr>
      <w:proofErr w:type="gramStart"/>
      <w:r w:rsidRPr="002550A0">
        <w:t>Лидин</w:t>
      </w:r>
      <w:proofErr w:type="gramEnd"/>
      <w:r w:rsidRPr="002550A0">
        <w:t xml:space="preserve"> Р.А., Молочко В.А. Химия для абитуриентов – М.: Химия, 1993. </w:t>
      </w:r>
    </w:p>
    <w:p w:rsidR="00CD3277" w:rsidRPr="009B6A8B" w:rsidRDefault="00CD3277" w:rsidP="00CD327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b/>
          <w:color w:val="000000"/>
        </w:rPr>
      </w:pPr>
      <w:proofErr w:type="spellStart"/>
      <w:r w:rsidRPr="002550A0">
        <w:t>Хомченко</w:t>
      </w:r>
      <w:proofErr w:type="spellEnd"/>
      <w:r w:rsidRPr="002550A0">
        <w:t xml:space="preserve"> Г.П., </w:t>
      </w:r>
      <w:proofErr w:type="spellStart"/>
      <w:r w:rsidRPr="002550A0">
        <w:t>Хомченко</w:t>
      </w:r>
      <w:proofErr w:type="spellEnd"/>
      <w:r w:rsidRPr="002550A0">
        <w:t xml:space="preserve"> И.Г. Сборник задач по химии </w:t>
      </w:r>
      <w:proofErr w:type="gramStart"/>
      <w:r w:rsidRPr="002550A0">
        <w:t>для</w:t>
      </w:r>
      <w:proofErr w:type="gramEnd"/>
      <w:r w:rsidRPr="002550A0">
        <w:t xml:space="preserve"> поступающих в вузы. – М.: Новая волна, 2002.</w:t>
      </w:r>
    </w:p>
    <w:p w:rsidR="00CD3277" w:rsidRDefault="00CD3277" w:rsidP="00CD3277">
      <w:pPr>
        <w:shd w:val="clear" w:color="auto" w:fill="FFFFFF"/>
        <w:jc w:val="center"/>
        <w:rPr>
          <w:b/>
          <w:bCs/>
          <w:i/>
          <w:color w:val="000000"/>
        </w:rPr>
      </w:pPr>
    </w:p>
    <w:p w:rsidR="00CD3277" w:rsidRDefault="00CD3277" w:rsidP="00CD3277">
      <w:pPr>
        <w:shd w:val="clear" w:color="auto" w:fill="FFFFFF"/>
        <w:jc w:val="center"/>
        <w:rPr>
          <w:b/>
          <w:bCs/>
          <w:i/>
          <w:color w:val="000000"/>
        </w:rPr>
      </w:pPr>
    </w:p>
    <w:p w:rsidR="00CD3277" w:rsidRDefault="00CD3277" w:rsidP="00CD3277">
      <w:pPr>
        <w:shd w:val="clear" w:color="auto" w:fill="FFFFFF"/>
        <w:jc w:val="center"/>
        <w:rPr>
          <w:b/>
          <w:bCs/>
          <w:i/>
          <w:color w:val="000000"/>
        </w:rPr>
      </w:pPr>
    </w:p>
    <w:p w:rsidR="00CD3277" w:rsidRDefault="00CD3277" w:rsidP="00CD3277">
      <w:pPr>
        <w:shd w:val="clear" w:color="auto" w:fill="FFFFFF"/>
        <w:jc w:val="center"/>
        <w:rPr>
          <w:b/>
          <w:bCs/>
          <w:i/>
          <w:color w:val="000000"/>
        </w:rPr>
      </w:pPr>
    </w:p>
    <w:p w:rsidR="00CD3277" w:rsidRDefault="00CD3277" w:rsidP="00CD3277">
      <w:pPr>
        <w:shd w:val="clear" w:color="auto" w:fill="FFFFFF"/>
        <w:jc w:val="center"/>
        <w:rPr>
          <w:b/>
          <w:bCs/>
          <w:i/>
          <w:color w:val="000000"/>
        </w:rPr>
      </w:pPr>
    </w:p>
    <w:p w:rsidR="00AC14EB" w:rsidRPr="00CD3277" w:rsidRDefault="00AC14EB" w:rsidP="00CD3277"/>
    <w:sectPr w:rsidR="00AC14EB" w:rsidRPr="00CD3277" w:rsidSect="00DF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03E7"/>
    <w:multiLevelType w:val="hybridMultilevel"/>
    <w:tmpl w:val="DC148F96"/>
    <w:lvl w:ilvl="0" w:tplc="2C38B4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14301"/>
    <w:multiLevelType w:val="hybridMultilevel"/>
    <w:tmpl w:val="3C5E3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E08AE"/>
    <w:multiLevelType w:val="hybridMultilevel"/>
    <w:tmpl w:val="4DAC50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B0496"/>
    <w:multiLevelType w:val="hybridMultilevel"/>
    <w:tmpl w:val="4C62AC1C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>
    <w:nsid w:val="3B241C6E"/>
    <w:multiLevelType w:val="hybridMultilevel"/>
    <w:tmpl w:val="D438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7D72DE"/>
    <w:multiLevelType w:val="hybridMultilevel"/>
    <w:tmpl w:val="061008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1116C"/>
    <w:multiLevelType w:val="hybridMultilevel"/>
    <w:tmpl w:val="FA6EEB9C"/>
    <w:lvl w:ilvl="0" w:tplc="E348BD26">
      <w:start w:val="1"/>
      <w:numFmt w:val="decimal"/>
      <w:lvlText w:val="%1."/>
      <w:lvlJc w:val="center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9E463A8"/>
    <w:multiLevelType w:val="hybridMultilevel"/>
    <w:tmpl w:val="5C20A6D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7052F8"/>
    <w:multiLevelType w:val="hybridMultilevel"/>
    <w:tmpl w:val="7FC4FF2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8E2857"/>
    <w:multiLevelType w:val="hybridMultilevel"/>
    <w:tmpl w:val="8FECE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126747"/>
    <w:multiLevelType w:val="hybridMultilevel"/>
    <w:tmpl w:val="928A2F1A"/>
    <w:lvl w:ilvl="0" w:tplc="041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1">
    <w:nsid w:val="6B723115"/>
    <w:multiLevelType w:val="hybridMultilevel"/>
    <w:tmpl w:val="DFB83272"/>
    <w:lvl w:ilvl="0" w:tplc="E348BD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866E0"/>
    <w:multiLevelType w:val="hybridMultilevel"/>
    <w:tmpl w:val="E208D3AE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277"/>
    <w:rsid w:val="00AC14EB"/>
    <w:rsid w:val="00CD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3277"/>
    <w:pPr>
      <w:spacing w:after="160" w:line="259" w:lineRule="auto"/>
      <w:ind w:left="720"/>
      <w:contextualSpacing/>
    </w:pPr>
    <w:rPr>
      <w:lang/>
    </w:rPr>
  </w:style>
  <w:style w:type="paragraph" w:customStyle="1" w:styleId="Default">
    <w:name w:val="Default"/>
    <w:rsid w:val="00CD3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CD327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D3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D3277"/>
    <w:rPr>
      <w:rFonts w:ascii="Calibri" w:eastAsia="Calibri" w:hAnsi="Calibri" w:cs="Times New Roman"/>
      <w:lang/>
    </w:rPr>
  </w:style>
  <w:style w:type="paragraph" w:customStyle="1" w:styleId="Style2">
    <w:name w:val="Style2"/>
    <w:basedOn w:val="a"/>
    <w:rsid w:val="00CD3277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2834</Words>
  <Characters>16156</Characters>
  <Application>Microsoft Office Word</Application>
  <DocSecurity>0</DocSecurity>
  <Lines>134</Lines>
  <Paragraphs>37</Paragraphs>
  <ScaleCrop>false</ScaleCrop>
  <Company/>
  <LinksUpToDate>false</LinksUpToDate>
  <CharactersWithSpaces>18953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2023-10-16T20:26:00Z</dcterms:created>
  <dcterms:modified xsi:type="dcterms:W3CDTF">2023-10-16T20:30:00Z</dcterms:modified>
</cp:coreProperties>
</file>