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EE" w:rsidRPr="002C2489" w:rsidRDefault="00120A87">
      <w:pPr>
        <w:spacing w:after="0" w:line="408" w:lineRule="auto"/>
        <w:ind w:left="120"/>
        <w:jc w:val="center"/>
      </w:pPr>
      <w:bookmarkStart w:id="0" w:name="block-6246496"/>
      <w:r w:rsidRPr="002C248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F6FEE" w:rsidRPr="002C2489" w:rsidRDefault="00120A87">
      <w:pPr>
        <w:spacing w:after="0" w:line="408" w:lineRule="auto"/>
        <w:ind w:left="120"/>
        <w:jc w:val="center"/>
      </w:pPr>
      <w:r w:rsidRPr="002C2489">
        <w:rPr>
          <w:rFonts w:ascii="Times New Roman" w:hAnsi="Times New Roman"/>
          <w:b/>
          <w:color w:val="000000"/>
          <w:sz w:val="28"/>
        </w:rPr>
        <w:t>‌</w:t>
      </w:r>
      <w:bookmarkStart w:id="1" w:name="0c037b7b-5520-4791-a03a-b18d3eebfa6a"/>
      <w:r w:rsidRPr="002C2489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2C2489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AF6FEE" w:rsidRPr="002C2489" w:rsidRDefault="00120A87">
      <w:pPr>
        <w:spacing w:after="0" w:line="408" w:lineRule="auto"/>
        <w:ind w:left="120"/>
        <w:jc w:val="center"/>
      </w:pPr>
      <w:r w:rsidRPr="002C2489">
        <w:rPr>
          <w:rFonts w:ascii="Times New Roman" w:hAnsi="Times New Roman"/>
          <w:b/>
          <w:color w:val="000000"/>
          <w:sz w:val="28"/>
        </w:rPr>
        <w:t>‌</w:t>
      </w:r>
      <w:bookmarkStart w:id="2" w:name="afb608da-8ae8-4d65-84e8-c89526b10adb"/>
      <w:r w:rsidRPr="002C2489">
        <w:rPr>
          <w:rFonts w:ascii="Times New Roman" w:hAnsi="Times New Roman"/>
          <w:b/>
          <w:color w:val="000000"/>
          <w:sz w:val="28"/>
        </w:rPr>
        <w:t xml:space="preserve">Управление образования </w:t>
      </w:r>
      <w:proofErr w:type="spellStart"/>
      <w:r w:rsidRPr="002C2489">
        <w:rPr>
          <w:rFonts w:ascii="Times New Roman" w:hAnsi="Times New Roman"/>
          <w:b/>
          <w:color w:val="000000"/>
          <w:sz w:val="28"/>
        </w:rPr>
        <w:t>Нелидовского</w:t>
      </w:r>
      <w:proofErr w:type="spellEnd"/>
      <w:r w:rsidRPr="002C2489">
        <w:rPr>
          <w:rFonts w:ascii="Times New Roman" w:hAnsi="Times New Roman"/>
          <w:b/>
          <w:color w:val="000000"/>
          <w:sz w:val="28"/>
        </w:rPr>
        <w:t xml:space="preserve"> городского округа</w:t>
      </w:r>
      <w:bookmarkEnd w:id="2"/>
      <w:r w:rsidRPr="002C2489">
        <w:rPr>
          <w:rFonts w:ascii="Times New Roman" w:hAnsi="Times New Roman"/>
          <w:b/>
          <w:color w:val="000000"/>
          <w:sz w:val="28"/>
        </w:rPr>
        <w:t>‌</w:t>
      </w:r>
      <w:r w:rsidRPr="002C2489">
        <w:rPr>
          <w:rFonts w:ascii="Times New Roman" w:hAnsi="Times New Roman"/>
          <w:color w:val="000000"/>
          <w:sz w:val="28"/>
        </w:rPr>
        <w:t>​</w:t>
      </w:r>
    </w:p>
    <w:p w:rsidR="00AF6FEE" w:rsidRDefault="00120A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AF6FEE" w:rsidRDefault="00AF6FEE">
      <w:pPr>
        <w:spacing w:after="0"/>
        <w:ind w:left="120"/>
      </w:pPr>
    </w:p>
    <w:p w:rsidR="00AF6FEE" w:rsidRDefault="00AF6FEE">
      <w:pPr>
        <w:spacing w:after="0"/>
        <w:ind w:left="120"/>
      </w:pPr>
    </w:p>
    <w:p w:rsidR="00AF6FEE" w:rsidRDefault="00AF6FEE">
      <w:pPr>
        <w:spacing w:after="0"/>
        <w:ind w:left="120"/>
      </w:pPr>
    </w:p>
    <w:p w:rsidR="00AF6FEE" w:rsidRDefault="00AF6FE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C75EFC">
        <w:tc>
          <w:tcPr>
            <w:tcW w:w="3114" w:type="dxa"/>
          </w:tcPr>
          <w:p w:rsidR="00C53FFE" w:rsidRPr="0040209D" w:rsidRDefault="00120A87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120A8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 на заседании педагогического совета</w:t>
            </w:r>
          </w:p>
          <w:p w:rsidR="004E6975" w:rsidRDefault="00120A8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Default="00C75EF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 w:rsidR="00120A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120A8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 w:rsidR="00120A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120A8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120A87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120A8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120A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75E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C75E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120A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120A8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 №3</w:t>
            </w:r>
          </w:p>
          <w:p w:rsidR="000E6D86" w:rsidRDefault="00120A8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120A8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Кудрова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Т.Н.</w:t>
            </w:r>
          </w:p>
          <w:p w:rsidR="000E6D86" w:rsidRDefault="00C75EF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 w:rsidR="00120A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120A8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</w:t>
            </w:r>
            <w:r w:rsidR="00120A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="00120A8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сентября</w:t>
            </w:r>
            <w:r w:rsidR="00120A87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120A8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20A8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 w:rsidR="00120A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C75EF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F6FEE" w:rsidRDefault="00AF6FEE">
      <w:pPr>
        <w:spacing w:after="0"/>
        <w:ind w:left="120"/>
      </w:pPr>
    </w:p>
    <w:p w:rsidR="00AF6FEE" w:rsidRDefault="00120A8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F6FEE" w:rsidRDefault="00AF6FEE">
      <w:pPr>
        <w:spacing w:after="0"/>
        <w:ind w:left="120"/>
      </w:pPr>
    </w:p>
    <w:p w:rsidR="00AF6FEE" w:rsidRDefault="00AF6FEE">
      <w:pPr>
        <w:spacing w:after="0"/>
        <w:ind w:left="120"/>
      </w:pPr>
    </w:p>
    <w:p w:rsidR="00AF6FEE" w:rsidRDefault="00AF6FEE">
      <w:pPr>
        <w:spacing w:after="0"/>
        <w:ind w:left="120"/>
      </w:pPr>
    </w:p>
    <w:p w:rsidR="00AF6FEE" w:rsidRDefault="00120A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F6FEE" w:rsidRDefault="00120A8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877486)</w:t>
      </w:r>
    </w:p>
    <w:p w:rsidR="00AF6FEE" w:rsidRDefault="00AF6FEE">
      <w:pPr>
        <w:spacing w:after="0"/>
        <w:ind w:left="120"/>
        <w:jc w:val="center"/>
      </w:pPr>
    </w:p>
    <w:p w:rsidR="00AF6FEE" w:rsidRDefault="00120A8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«Вероятность и статистика. Углубленный уровень»</w:t>
      </w:r>
    </w:p>
    <w:p w:rsidR="00AF6FEE" w:rsidRDefault="00120A8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AF6FEE" w:rsidRDefault="00AF6FEE">
      <w:pPr>
        <w:spacing w:after="0"/>
        <w:ind w:left="120"/>
        <w:jc w:val="center"/>
      </w:pPr>
    </w:p>
    <w:p w:rsidR="00AF6FEE" w:rsidRDefault="00AF6FEE">
      <w:pPr>
        <w:spacing w:after="0"/>
        <w:ind w:left="120"/>
        <w:jc w:val="center"/>
      </w:pPr>
    </w:p>
    <w:p w:rsidR="00AF6FEE" w:rsidRDefault="00AF6FEE">
      <w:pPr>
        <w:spacing w:after="0"/>
        <w:ind w:left="120"/>
        <w:jc w:val="center"/>
      </w:pPr>
    </w:p>
    <w:p w:rsidR="00AF6FEE" w:rsidRDefault="00AF6FEE">
      <w:pPr>
        <w:spacing w:after="0"/>
        <w:ind w:left="120"/>
        <w:jc w:val="center"/>
      </w:pPr>
    </w:p>
    <w:p w:rsidR="00AF6FEE" w:rsidRDefault="00AF6FEE">
      <w:pPr>
        <w:spacing w:after="0"/>
        <w:ind w:left="120"/>
        <w:jc w:val="center"/>
      </w:pPr>
    </w:p>
    <w:p w:rsidR="00AF6FEE" w:rsidRDefault="00AF6FEE">
      <w:pPr>
        <w:spacing w:after="0"/>
        <w:ind w:left="120"/>
        <w:jc w:val="center"/>
      </w:pPr>
    </w:p>
    <w:p w:rsidR="00AF6FEE" w:rsidRDefault="00AF6FEE">
      <w:pPr>
        <w:spacing w:after="0"/>
        <w:ind w:left="120"/>
        <w:jc w:val="center"/>
      </w:pPr>
    </w:p>
    <w:p w:rsidR="00AF6FEE" w:rsidRDefault="00AF6FEE">
      <w:pPr>
        <w:spacing w:after="0"/>
        <w:ind w:left="120"/>
        <w:jc w:val="center"/>
      </w:pPr>
    </w:p>
    <w:p w:rsidR="00AF6FEE" w:rsidRDefault="00AF6FEE">
      <w:pPr>
        <w:spacing w:after="0"/>
        <w:ind w:left="120"/>
        <w:jc w:val="center"/>
      </w:pPr>
    </w:p>
    <w:p w:rsidR="00C75EFC" w:rsidRDefault="00C75EFC" w:rsidP="00C75EFC">
      <w:pPr>
        <w:spacing w:after="0"/>
      </w:pPr>
      <w:bookmarkStart w:id="3" w:name="00db9df5-4f18-4315-937d-9949a0b704d1"/>
      <w:r>
        <w:t xml:space="preserve">                                                           </w:t>
      </w:r>
    </w:p>
    <w:p w:rsidR="00AF6FEE" w:rsidRDefault="00C75EFC" w:rsidP="00C75EFC">
      <w:pPr>
        <w:spacing w:after="0"/>
      </w:pPr>
      <w:r>
        <w:t xml:space="preserve">                                                            </w:t>
      </w:r>
      <w:bookmarkStart w:id="4" w:name="_GoBack"/>
      <w:bookmarkEnd w:id="4"/>
      <w:r w:rsidR="00120A87">
        <w:rPr>
          <w:rFonts w:ascii="Times New Roman" w:hAnsi="Times New Roman"/>
          <w:b/>
          <w:color w:val="000000"/>
          <w:sz w:val="28"/>
        </w:rPr>
        <w:t>город Нелидово 2023</w:t>
      </w:r>
      <w:bookmarkEnd w:id="3"/>
      <w:r w:rsidR="00120A87"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9cbcb13b-ef51-4f5f-b56f-5fc99c9360c2"/>
      <w:bookmarkEnd w:id="5"/>
      <w:r w:rsidR="00120A87">
        <w:rPr>
          <w:rFonts w:ascii="Times New Roman" w:hAnsi="Times New Roman"/>
          <w:b/>
          <w:color w:val="000000"/>
          <w:sz w:val="28"/>
        </w:rPr>
        <w:t>‌</w:t>
      </w:r>
      <w:r w:rsidR="00120A87">
        <w:rPr>
          <w:rFonts w:ascii="Times New Roman" w:hAnsi="Times New Roman"/>
          <w:color w:val="000000"/>
          <w:sz w:val="28"/>
        </w:rPr>
        <w:t>​</w:t>
      </w:r>
    </w:p>
    <w:p w:rsidR="00AF6FEE" w:rsidRDefault="00AF6FEE">
      <w:pPr>
        <w:spacing w:after="0"/>
        <w:ind w:left="120"/>
      </w:pPr>
    </w:p>
    <w:p w:rsidR="00AF6FEE" w:rsidRDefault="00AF6FEE">
      <w:pPr>
        <w:sectPr w:rsidR="00AF6FEE">
          <w:pgSz w:w="11906" w:h="16383"/>
          <w:pgMar w:top="1134" w:right="850" w:bottom="1134" w:left="1701" w:header="720" w:footer="720" w:gutter="0"/>
          <w:cols w:space="720"/>
        </w:sectPr>
      </w:pPr>
    </w:p>
    <w:p w:rsidR="00AF6FEE" w:rsidRDefault="00120A87">
      <w:pPr>
        <w:spacing w:after="0" w:line="264" w:lineRule="auto"/>
        <w:ind w:left="120"/>
        <w:jc w:val="both"/>
      </w:pPr>
      <w:bookmarkStart w:id="6" w:name="block-624649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>
        <w:rPr>
          <w:rFonts w:ascii="Times New Roman" w:hAnsi="Times New Roman"/>
          <w:color w:val="000000"/>
          <w:sz w:val="28"/>
        </w:rPr>
        <w:t>значимости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Помимо основных линий в учебный ку</w:t>
      </w:r>
      <w:proofErr w:type="gramStart"/>
      <w:r>
        <w:rPr>
          <w:rFonts w:ascii="Times New Roman" w:hAnsi="Times New Roman"/>
          <w:color w:val="000000"/>
          <w:sz w:val="28"/>
        </w:rPr>
        <w:t>рс вкл</w:t>
      </w:r>
      <w:proofErr w:type="gramEnd"/>
      <w:r>
        <w:rPr>
          <w:rFonts w:ascii="Times New Roman" w:hAnsi="Times New Roman"/>
          <w:color w:val="000000"/>
          <w:sz w:val="28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>
        <w:rPr>
          <w:rFonts w:ascii="Times New Roman" w:hAnsi="Times New Roman"/>
          <w:color w:val="000000"/>
          <w:sz w:val="28"/>
        </w:rPr>
        <w:t>геометрического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биномиального распределений и </w:t>
      </w:r>
      <w:r>
        <w:rPr>
          <w:rFonts w:ascii="Times New Roman" w:hAnsi="Times New Roman"/>
          <w:color w:val="000000"/>
          <w:sz w:val="28"/>
        </w:rPr>
        <w:lastRenderedPageBreak/>
        <w:t>знакомство с их непрерывными аналогами – показательным и нормальным распределениями.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7" w:name="b36699e0-a848-4276-9295-9131bc7b4ab1"/>
      <w:r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7"/>
      <w:r>
        <w:rPr>
          <w:rFonts w:ascii="Times New Roman" w:hAnsi="Times New Roman"/>
          <w:color w:val="000000"/>
          <w:sz w:val="28"/>
        </w:rPr>
        <w:t>‌‌</w:t>
      </w:r>
    </w:p>
    <w:p w:rsidR="00AF6FEE" w:rsidRDefault="00AF6FEE">
      <w:pPr>
        <w:sectPr w:rsidR="00AF6FEE">
          <w:pgSz w:w="11906" w:h="16383"/>
          <w:pgMar w:top="1134" w:right="850" w:bottom="1134" w:left="1701" w:header="720" w:footer="720" w:gutter="0"/>
          <w:cols w:space="720"/>
        </w:sectPr>
      </w:pPr>
    </w:p>
    <w:p w:rsidR="00AF6FEE" w:rsidRDefault="00120A87">
      <w:pPr>
        <w:spacing w:after="0" w:line="264" w:lineRule="auto"/>
        <w:ind w:left="120"/>
        <w:jc w:val="both"/>
      </w:pPr>
      <w:bookmarkStart w:id="8" w:name="block-624649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>
        <w:rPr>
          <w:rFonts w:ascii="Times New Roman" w:hAnsi="Times New Roman"/>
          <w:color w:val="000000"/>
          <w:sz w:val="28"/>
        </w:rPr>
        <w:t xml:space="preserve"> и биномиальное.</w:t>
      </w:r>
    </w:p>
    <w:p w:rsidR="00AF6FEE" w:rsidRDefault="00120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Совместное распределение двух случайных величин. Независимые случайные величины.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одиночных независимых событий. Задачи, приводящие к распределению Пуассона.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AF6FEE" w:rsidRDefault="00AF6FEE">
      <w:pPr>
        <w:sectPr w:rsidR="00AF6FEE">
          <w:pgSz w:w="11906" w:h="16383"/>
          <w:pgMar w:top="1134" w:right="850" w:bottom="1134" w:left="1701" w:header="720" w:footer="720" w:gutter="0"/>
          <w:cols w:space="720"/>
        </w:sectPr>
      </w:pPr>
    </w:p>
    <w:p w:rsidR="00AF6FEE" w:rsidRDefault="00120A87">
      <w:pPr>
        <w:spacing w:after="0" w:line="264" w:lineRule="auto"/>
        <w:ind w:left="120"/>
        <w:jc w:val="both"/>
      </w:pPr>
      <w:bookmarkStart w:id="9" w:name="block-624649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AF6FEE" w:rsidRDefault="00120A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AF6FEE" w:rsidRDefault="00120A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</w:t>
      </w: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AF6FEE" w:rsidRDefault="00120A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AF6FEE" w:rsidRDefault="00120A8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>
        <w:rPr>
          <w:rFonts w:ascii="Times New Roman" w:hAnsi="Times New Roman"/>
          <w:color w:val="000000"/>
          <w:sz w:val="28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AF6FEE" w:rsidRDefault="00120A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AF6FEE" w:rsidRDefault="00120A8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>
        <w:rPr>
          <w:rFonts w:ascii="Times New Roman" w:hAnsi="Times New Roman"/>
          <w:color w:val="000000"/>
          <w:sz w:val="28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AF6FEE" w:rsidRDefault="00AF6FEE">
      <w:pPr>
        <w:spacing w:after="0" w:line="264" w:lineRule="auto"/>
        <w:ind w:left="120"/>
        <w:jc w:val="both"/>
      </w:pP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AF6FEE" w:rsidRDefault="00120A87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  <w:proofErr w:type="gramEnd"/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пересечение, объединение данных событий, событие, противоположное </w:t>
      </w:r>
      <w:proofErr w:type="gramStart"/>
      <w:r>
        <w:rPr>
          <w:rFonts w:ascii="Times New Roman" w:hAnsi="Times New Roman"/>
          <w:color w:val="000000"/>
          <w:sz w:val="28"/>
        </w:rPr>
        <w:t>данному</w:t>
      </w:r>
      <w:proofErr w:type="gramEnd"/>
      <w:r>
        <w:rPr>
          <w:rFonts w:ascii="Times New Roman" w:hAnsi="Times New Roman"/>
          <w:color w:val="000000"/>
          <w:sz w:val="28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обучающийся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научится: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AF6FEE" w:rsidRDefault="00120A8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AF6FEE" w:rsidRDefault="00AF6FEE">
      <w:pPr>
        <w:sectPr w:rsidR="00AF6FEE">
          <w:pgSz w:w="11906" w:h="16383"/>
          <w:pgMar w:top="1134" w:right="850" w:bottom="1134" w:left="1701" w:header="720" w:footer="720" w:gutter="0"/>
          <w:cols w:space="720"/>
        </w:sectPr>
      </w:pPr>
    </w:p>
    <w:p w:rsidR="00AF6FEE" w:rsidRDefault="00120A87">
      <w:pPr>
        <w:spacing w:after="0"/>
        <w:ind w:left="120"/>
      </w:pPr>
      <w:bookmarkStart w:id="10" w:name="block-624650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F6FEE" w:rsidRDefault="00120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F6FE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</w:tr>
      <w:tr w:rsidR="00AF6FE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 и событиями. Сложение и умножение вероятностей. Условная вероятность. 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F6FEE" w:rsidRDefault="00AF6FEE"/>
        </w:tc>
      </w:tr>
    </w:tbl>
    <w:p w:rsidR="00AF6FEE" w:rsidRDefault="00AF6FEE">
      <w:pPr>
        <w:sectPr w:rsidR="00AF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FEE" w:rsidRDefault="00120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AF6FEE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</w:tr>
      <w:tr w:rsidR="00AF6FE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AF6FEE" w:rsidRDefault="00AF6FEE"/>
        </w:tc>
      </w:tr>
    </w:tbl>
    <w:p w:rsidR="00AF6FEE" w:rsidRDefault="00AF6FEE">
      <w:pPr>
        <w:sectPr w:rsidR="00AF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FEE" w:rsidRDefault="00AF6FEE">
      <w:pPr>
        <w:sectPr w:rsidR="00AF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FEE" w:rsidRDefault="00120A87">
      <w:pPr>
        <w:spacing w:after="0"/>
        <w:ind w:left="120"/>
      </w:pPr>
      <w:bookmarkStart w:id="11" w:name="block-624650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F6FEE" w:rsidRDefault="00120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AF6FEE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(валентность) вершины. Путь в графе. Цепи и циклы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эксперименты (опыты) и случайные события. Элементарные события (исходы)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Пересечение, объединение множеств и событий, противоположные события. Формула сложения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случайными величинами. Примеры распределений. Бинарная случайная величина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Независимые случайные величины. Свойства математического ожидания. Математическое ожидание бинарной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Математическое ожидание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 и дисперсия суммы независимых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FEE" w:rsidRDefault="00AF6FEE"/>
        </w:tc>
      </w:tr>
    </w:tbl>
    <w:p w:rsidR="00AF6FEE" w:rsidRDefault="00AF6FEE">
      <w:pPr>
        <w:sectPr w:rsidR="00AF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FEE" w:rsidRDefault="00120A8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AF6FEE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F6FEE" w:rsidRDefault="00AF6F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F6FEE" w:rsidRDefault="00AF6FEE"/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распределение. Примеры задач, приводящих к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показательному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к нормальному распределениям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Различие между линейной связью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причинно-следственной связью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AF6FEE" w:rsidRDefault="00AF6FEE">
            <w:pPr>
              <w:spacing w:after="0"/>
              <w:ind w:left="135"/>
            </w:pPr>
          </w:p>
        </w:tc>
      </w:tr>
      <w:tr w:rsidR="00AF6F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F6FEE" w:rsidRDefault="00120A8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AF6FEE" w:rsidRDefault="00AF6FEE"/>
        </w:tc>
      </w:tr>
    </w:tbl>
    <w:p w:rsidR="00AF6FEE" w:rsidRDefault="00AF6FEE">
      <w:pPr>
        <w:sectPr w:rsidR="00AF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FEE" w:rsidRDefault="00AF6FEE">
      <w:pPr>
        <w:sectPr w:rsidR="00AF6FE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F6FEE" w:rsidRDefault="00120A87">
      <w:pPr>
        <w:spacing w:after="0"/>
        <w:ind w:left="120"/>
      </w:pPr>
      <w:bookmarkStart w:id="12" w:name="block-624650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F6FEE" w:rsidRDefault="00120A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F6FEE" w:rsidRDefault="00120A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F6FEE" w:rsidRDefault="00120A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F6FEE" w:rsidRDefault="00120A8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F6FEE" w:rsidRDefault="00120A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F6FEE" w:rsidRDefault="00120A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F6FEE" w:rsidRDefault="00AF6FEE">
      <w:pPr>
        <w:spacing w:after="0"/>
        <w:ind w:left="120"/>
      </w:pPr>
    </w:p>
    <w:p w:rsidR="00AF6FEE" w:rsidRDefault="00120A8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F6FEE" w:rsidRDefault="00120A8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F6FEE" w:rsidRDefault="00AF6FEE">
      <w:pPr>
        <w:sectPr w:rsidR="00AF6FEE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120A87" w:rsidRDefault="00120A87"/>
    <w:sectPr w:rsidR="00120A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EE"/>
    <w:rsid w:val="00120A87"/>
    <w:rsid w:val="002C2489"/>
    <w:rsid w:val="00AF6FEE"/>
    <w:rsid w:val="00C7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7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5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7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75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3778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19к</dc:creator>
  <cp:lastModifiedBy>19к</cp:lastModifiedBy>
  <cp:revision>4</cp:revision>
  <cp:lastPrinted>2023-09-13T07:36:00Z</cp:lastPrinted>
  <dcterms:created xsi:type="dcterms:W3CDTF">2023-09-13T07:29:00Z</dcterms:created>
  <dcterms:modified xsi:type="dcterms:W3CDTF">2023-09-13T07:36:00Z</dcterms:modified>
</cp:coreProperties>
</file>