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BC" w:rsidRPr="008912BC" w:rsidRDefault="008912BC" w:rsidP="0070472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0"/>
          <w:lang w:eastAsia="ru-RU"/>
        </w:rPr>
      </w:pPr>
      <w:r w:rsidRPr="008912BC">
        <w:rPr>
          <w:rFonts w:ascii="Arial" w:eastAsia="Times New Roman" w:hAnsi="Arial" w:cs="Arial"/>
          <w:b/>
          <w:color w:val="333333"/>
          <w:sz w:val="30"/>
          <w:lang w:eastAsia="ru-RU"/>
        </w:rPr>
        <w:t>План-график подготовки и проведения итогового собеседования по русскому языку</w:t>
      </w:r>
    </w:p>
    <w:p w:rsidR="008912BC" w:rsidRPr="008912BC" w:rsidRDefault="008912BC" w:rsidP="0070472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</w:pPr>
      <w:r w:rsidRPr="008912BC">
        <w:rPr>
          <w:rFonts w:ascii="Arial" w:eastAsia="Times New Roman" w:hAnsi="Arial" w:cs="Arial"/>
          <w:b/>
          <w:color w:val="333333"/>
          <w:sz w:val="30"/>
          <w:lang w:eastAsia="ru-RU"/>
        </w:rPr>
        <w:t>в 2025-2026 учебном году</w:t>
      </w:r>
    </w:p>
    <w:tbl>
      <w:tblPr>
        <w:tblW w:w="16229" w:type="dxa"/>
        <w:shd w:val="clear" w:color="auto" w:fill="F3F4F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2"/>
        <w:gridCol w:w="2409"/>
        <w:gridCol w:w="3261"/>
        <w:gridCol w:w="2976"/>
        <w:gridCol w:w="2471"/>
      </w:tblGrid>
      <w:tr w:rsidR="008912BC" w:rsidRPr="008912BC" w:rsidTr="008912BC">
        <w:trPr>
          <w:trHeight w:val="277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8912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8912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8912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8912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8912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8912BC" w:rsidRPr="008912BC" w:rsidTr="00704729">
        <w:trPr>
          <w:trHeight w:val="540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Проведение итогового собеседования по русскому языку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11 февраля</w:t>
            </w:r>
            <w:r w:rsidRPr="008912BC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11 марта</w:t>
            </w:r>
            <w:r w:rsidRPr="008912B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20 апреля</w:t>
            </w:r>
            <w:r w:rsidRPr="008912BC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</w:tr>
      <w:tr w:rsidR="008912BC" w:rsidRPr="008912BC" w:rsidTr="008912BC">
        <w:trPr>
          <w:trHeight w:val="807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Подача заявлений на участие в итоговом собеседовании по русскому языку обучающимися, экстернами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704729" w:rsidRDefault="008912BC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до 28 января</w:t>
            </w:r>
            <w:r w:rsidRPr="008912B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br/>
              <w:t xml:space="preserve">2026 года 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включительно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912BC" w:rsidRPr="008912BC" w:rsidTr="00885C27">
        <w:trPr>
          <w:trHeight w:val="4481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Допуск ОО на участие в итоговом собеседовании по русскому языку в дополнительные сроки обучающихся, экстернов: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       </w:t>
            </w:r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>получивших неудовлетворительный результат («незачет»);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85C27">
              <w:rPr>
                <w:rFonts w:ascii="Arial" w:eastAsia="Times New Roman" w:hAnsi="Arial" w:cs="Arial"/>
                <w:color w:val="333333"/>
                <w:lang w:eastAsia="ru-RU"/>
              </w:rPr>
              <w:t>-       </w:t>
            </w:r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>удаленных за нарушение требований, установленных подпунктом 1 пункта 24 Порядка;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85C27">
              <w:rPr>
                <w:rFonts w:ascii="Arial" w:eastAsia="Times New Roman" w:hAnsi="Arial" w:cs="Arial"/>
                <w:color w:val="333333"/>
                <w:lang w:eastAsia="ru-RU"/>
              </w:rPr>
              <w:t>-       </w:t>
            </w:r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 xml:space="preserve">не </w:t>
            </w:r>
            <w:proofErr w:type="gramStart"/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>явившихся</w:t>
            </w:r>
            <w:proofErr w:type="gramEnd"/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 xml:space="preserve"> по уважительным причинам (болезнь или иные обстоятельства), подтвержденным документально;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85C27">
              <w:rPr>
                <w:rFonts w:ascii="Arial" w:eastAsia="Times New Roman" w:hAnsi="Arial" w:cs="Arial"/>
                <w:color w:val="333333"/>
                <w:lang w:eastAsia="ru-RU"/>
              </w:rPr>
              <w:t>-       </w:t>
            </w:r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 xml:space="preserve">не </w:t>
            </w:r>
            <w:proofErr w:type="gramStart"/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>завершивших</w:t>
            </w:r>
            <w:proofErr w:type="gramEnd"/>
            <w:r w:rsidRPr="008912BC">
              <w:rPr>
                <w:rFonts w:ascii="Arial" w:eastAsia="Times New Roman" w:hAnsi="Arial" w:cs="Arial"/>
                <w:color w:val="333333"/>
                <w:lang w:eastAsia="ru-RU"/>
              </w:rPr>
              <w:t xml:space="preserve"> написание по уважительным причинам (болезнь или иные обстоятельства), подтвержденным документально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предусмотрено 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26 февраля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 включительно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07 апреля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 включительно</w:t>
            </w:r>
          </w:p>
        </w:tc>
      </w:tr>
      <w:tr w:rsidR="008912BC" w:rsidRPr="008912BC" w:rsidTr="00704729">
        <w:trPr>
          <w:trHeight w:val="753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Выдача уведомлений на участие в итоговом собеседовании по русскому языку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 января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27 февраля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 апреля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</w:tr>
      <w:tr w:rsidR="008912BC" w:rsidRPr="008912BC" w:rsidTr="00704729">
        <w:trPr>
          <w:trHeight w:val="1104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Получение образовательными организациями: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- дистрибутивов  </w:t>
            </w:r>
            <w:proofErr w:type="gramStart"/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;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704729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форм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704729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февраля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Default="00704729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марта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Default="008912BC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17 апреля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2026 года</w:t>
            </w:r>
          </w:p>
        </w:tc>
      </w:tr>
      <w:tr w:rsidR="008912BC" w:rsidRPr="008912BC" w:rsidTr="00885C27">
        <w:trPr>
          <w:trHeight w:val="825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Получение образовательными организациями списка участников итогового собеседования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09 февраля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D26362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09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марта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17 апреля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</w:tr>
      <w:tr w:rsidR="008912BC" w:rsidRPr="008912BC" w:rsidTr="00885C27">
        <w:trPr>
          <w:trHeight w:val="813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Передача статуса «Техническая подготовка пройдена»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D26362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16.00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10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февраля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D26362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16.00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10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марта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D26362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16.00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17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апреля</w:t>
            </w:r>
            <w:r w:rsidR="008912BC"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</w:tr>
      <w:tr w:rsidR="008912BC" w:rsidRPr="008912BC" w:rsidTr="00885C27">
        <w:trPr>
          <w:trHeight w:val="659"/>
        </w:trPr>
        <w:tc>
          <w:tcPr>
            <w:tcW w:w="51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Проверка материалов итогового собеседования по русскому языку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12-16 февраля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12-16 марта</w:t>
            </w: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24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21-24 апреля</w:t>
            </w:r>
          </w:p>
          <w:p w:rsidR="008912BC" w:rsidRPr="008912BC" w:rsidRDefault="008912BC" w:rsidP="00704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12B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2026 года</w:t>
            </w:r>
          </w:p>
        </w:tc>
      </w:tr>
    </w:tbl>
    <w:p w:rsidR="00CD7040" w:rsidRDefault="00CD7040" w:rsidP="00704729">
      <w:pPr>
        <w:shd w:val="clear" w:color="auto" w:fill="FFFFFF" w:themeFill="background1"/>
      </w:pPr>
    </w:p>
    <w:sectPr w:rsidR="00CD7040" w:rsidSect="008912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2BC"/>
    <w:rsid w:val="00704729"/>
    <w:rsid w:val="007151F9"/>
    <w:rsid w:val="00885C27"/>
    <w:rsid w:val="008912BC"/>
    <w:rsid w:val="00CD7040"/>
    <w:rsid w:val="00D2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3</cp:revision>
  <dcterms:created xsi:type="dcterms:W3CDTF">2026-01-26T05:42:00Z</dcterms:created>
  <dcterms:modified xsi:type="dcterms:W3CDTF">2026-01-29T05:43:00Z</dcterms:modified>
</cp:coreProperties>
</file>