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77B" w:rsidRPr="00CC3203" w:rsidRDefault="0009777B" w:rsidP="0009777B">
      <w:pPr>
        <w:pStyle w:val="a4"/>
        <w:ind w:left="-284" w:hanging="142"/>
        <w:jc w:val="center"/>
        <w:rPr>
          <w:szCs w:val="28"/>
        </w:rPr>
      </w:pPr>
      <w:r w:rsidRPr="00CC3203">
        <w:rPr>
          <w:szCs w:val="28"/>
        </w:rPr>
        <w:t xml:space="preserve">Муниципальное бюджетное </w:t>
      </w:r>
      <w:r w:rsidR="003D0EFE" w:rsidRPr="00CC3203">
        <w:rPr>
          <w:szCs w:val="28"/>
        </w:rPr>
        <w:t xml:space="preserve"> </w:t>
      </w:r>
      <w:r w:rsidRPr="00CC3203">
        <w:rPr>
          <w:szCs w:val="28"/>
        </w:rPr>
        <w:t xml:space="preserve"> учреждение дополнительного образования </w:t>
      </w:r>
      <w:r w:rsidR="003D0EFE" w:rsidRPr="00CC3203">
        <w:rPr>
          <w:szCs w:val="28"/>
        </w:rPr>
        <w:t xml:space="preserve"> </w:t>
      </w:r>
      <w:r w:rsidRPr="00CC3203">
        <w:rPr>
          <w:szCs w:val="28"/>
        </w:rPr>
        <w:t xml:space="preserve"> «Детская школа </w:t>
      </w:r>
      <w:r w:rsidR="003D0EFE" w:rsidRPr="00CC3203">
        <w:rPr>
          <w:szCs w:val="28"/>
        </w:rPr>
        <w:t xml:space="preserve">искусств </w:t>
      </w:r>
      <w:r w:rsidRPr="00CC3203">
        <w:rPr>
          <w:szCs w:val="28"/>
        </w:rPr>
        <w:t>№2</w:t>
      </w:r>
      <w:r w:rsidR="007E463B" w:rsidRPr="00CC3203">
        <w:rPr>
          <w:szCs w:val="28"/>
        </w:rPr>
        <w:t xml:space="preserve"> г.Ельца</w:t>
      </w:r>
      <w:r w:rsidRPr="00CC3203">
        <w:rPr>
          <w:szCs w:val="28"/>
        </w:rPr>
        <w:t>»</w:t>
      </w:r>
    </w:p>
    <w:p w:rsidR="0009777B" w:rsidRPr="00CC3203" w:rsidRDefault="0009777B" w:rsidP="0009777B">
      <w:pPr>
        <w:pStyle w:val="a4"/>
        <w:rPr>
          <w:szCs w:val="28"/>
        </w:rPr>
      </w:pPr>
    </w:p>
    <w:p w:rsidR="005C6F91" w:rsidRPr="005C6F91" w:rsidRDefault="005C6F91" w:rsidP="005C6F91">
      <w:pPr>
        <w:pStyle w:val="a4"/>
        <w:rPr>
          <w:color w:val="000000"/>
          <w:sz w:val="22"/>
        </w:rPr>
      </w:pPr>
      <w:r w:rsidRPr="005C6F91">
        <w:rPr>
          <w:sz w:val="22"/>
        </w:rPr>
        <w:t xml:space="preserve">«Согласовано»                                                                                                             </w:t>
      </w:r>
      <w:r>
        <w:rPr>
          <w:sz w:val="22"/>
        </w:rPr>
        <w:t xml:space="preserve">  </w:t>
      </w:r>
      <w:r w:rsidRPr="005C6F91">
        <w:rPr>
          <w:sz w:val="22"/>
        </w:rPr>
        <w:t xml:space="preserve">«Утверждаю»                                                                                                                                                                                                                                                                                                                                                                                                                                                                                                Педагогический совет                                                                                                    Директор МБУДО МБУДО «ДШИ №2 г.Ельца»                                                                                  «ДШИ №2 г.Ельца» </w:t>
      </w:r>
    </w:p>
    <w:p w:rsidR="00DE68B3" w:rsidRPr="005C6F91" w:rsidRDefault="005C6F91" w:rsidP="005C6F91">
      <w:pPr>
        <w:pStyle w:val="a4"/>
        <w:rPr>
          <w:sz w:val="22"/>
        </w:rPr>
      </w:pPr>
      <w:r w:rsidRPr="005C6F91">
        <w:rPr>
          <w:sz w:val="22"/>
        </w:rPr>
        <w:t xml:space="preserve">Протокол № 5                                                                                           </w:t>
      </w:r>
      <w:r w:rsidR="003D0872">
        <w:rPr>
          <w:sz w:val="22"/>
        </w:rPr>
        <w:t xml:space="preserve">     </w:t>
      </w:r>
      <w:r w:rsidRPr="005C6F91">
        <w:rPr>
          <w:sz w:val="22"/>
        </w:rPr>
        <w:t xml:space="preserve"> ____________Попов А.А.                                                                                                                                                                                       3</w:t>
      </w:r>
      <w:r w:rsidR="003D0872">
        <w:rPr>
          <w:sz w:val="22"/>
        </w:rPr>
        <w:t>0</w:t>
      </w:r>
      <w:r w:rsidRPr="005C6F91">
        <w:rPr>
          <w:sz w:val="22"/>
        </w:rPr>
        <w:t xml:space="preserve"> мая  202</w:t>
      </w:r>
      <w:r w:rsidR="003D0872">
        <w:rPr>
          <w:sz w:val="22"/>
        </w:rPr>
        <w:t>5</w:t>
      </w:r>
      <w:r w:rsidRPr="005C6F91">
        <w:rPr>
          <w:sz w:val="22"/>
        </w:rPr>
        <w:t xml:space="preserve"> г.                                                                                                </w:t>
      </w:r>
      <w:r>
        <w:rPr>
          <w:sz w:val="22"/>
        </w:rPr>
        <w:t xml:space="preserve">             </w:t>
      </w:r>
      <w:r w:rsidRPr="005C6F91">
        <w:rPr>
          <w:sz w:val="22"/>
        </w:rPr>
        <w:t xml:space="preserve"> </w:t>
      </w:r>
      <w:r w:rsidR="003D0872">
        <w:rPr>
          <w:sz w:val="22"/>
        </w:rPr>
        <w:t xml:space="preserve">     </w:t>
      </w:r>
      <w:r w:rsidRPr="005C6F91">
        <w:rPr>
          <w:sz w:val="22"/>
        </w:rPr>
        <w:t>3</w:t>
      </w:r>
      <w:r w:rsidR="003D0872">
        <w:rPr>
          <w:sz w:val="22"/>
        </w:rPr>
        <w:t>0</w:t>
      </w:r>
      <w:r w:rsidRPr="005C6F91">
        <w:rPr>
          <w:sz w:val="22"/>
        </w:rPr>
        <w:t xml:space="preserve"> мая  202</w:t>
      </w:r>
      <w:r w:rsidR="003D0872">
        <w:rPr>
          <w:sz w:val="22"/>
        </w:rPr>
        <w:t>5</w:t>
      </w:r>
      <w:r w:rsidRPr="005C6F91">
        <w:rPr>
          <w:sz w:val="22"/>
        </w:rPr>
        <w:t xml:space="preserve"> г.</w:t>
      </w:r>
    </w:p>
    <w:p w:rsidR="008425B8" w:rsidRPr="008425B8" w:rsidRDefault="008425B8" w:rsidP="00DE68B3">
      <w:pPr>
        <w:ind w:left="-284" w:right="-327"/>
        <w:rPr>
          <w:szCs w:val="28"/>
        </w:rPr>
      </w:pPr>
    </w:p>
    <w:p w:rsidR="003C50AD" w:rsidRDefault="008425B8" w:rsidP="003C50AD">
      <w:pPr>
        <w:pStyle w:val="a4"/>
        <w:jc w:val="center"/>
        <w:rPr>
          <w:szCs w:val="28"/>
        </w:rPr>
      </w:pPr>
      <w:r w:rsidRPr="008425B8">
        <w:rPr>
          <w:szCs w:val="28"/>
        </w:rPr>
        <w:t>ДОПОЛНИТЕЛЬНАЯ ПРЕДПРОФЕССИОНАЛЬНАЯ</w:t>
      </w:r>
      <w:r w:rsidR="003C50AD">
        <w:rPr>
          <w:szCs w:val="28"/>
        </w:rPr>
        <w:t xml:space="preserve"> </w:t>
      </w:r>
      <w:r w:rsidRPr="008425B8">
        <w:rPr>
          <w:szCs w:val="28"/>
        </w:rPr>
        <w:t>ПРОГРАММА</w:t>
      </w:r>
    </w:p>
    <w:p w:rsidR="00906068" w:rsidRDefault="008425B8" w:rsidP="003C50AD">
      <w:pPr>
        <w:pStyle w:val="a4"/>
        <w:jc w:val="center"/>
        <w:rPr>
          <w:szCs w:val="28"/>
        </w:rPr>
      </w:pPr>
      <w:r w:rsidRPr="008425B8">
        <w:rPr>
          <w:szCs w:val="28"/>
        </w:rPr>
        <w:t xml:space="preserve"> В ОБЛАСТИ</w:t>
      </w:r>
      <w:r w:rsidR="003C50AD">
        <w:rPr>
          <w:szCs w:val="28"/>
        </w:rPr>
        <w:t xml:space="preserve"> </w:t>
      </w:r>
      <w:r w:rsidRPr="008425B8">
        <w:rPr>
          <w:szCs w:val="28"/>
        </w:rPr>
        <w:t xml:space="preserve">МУЗЫКАЛЬНОГО ИСКУССТВА </w:t>
      </w:r>
    </w:p>
    <w:p w:rsidR="008425B8" w:rsidRPr="008425B8" w:rsidRDefault="008425B8" w:rsidP="008425B8">
      <w:pPr>
        <w:pStyle w:val="a4"/>
        <w:jc w:val="center"/>
        <w:rPr>
          <w:szCs w:val="28"/>
        </w:rPr>
      </w:pPr>
      <w:r w:rsidRPr="008425B8">
        <w:rPr>
          <w:szCs w:val="28"/>
        </w:rPr>
        <w:t>«</w:t>
      </w:r>
      <w:r w:rsidR="00856E1E">
        <w:rPr>
          <w:szCs w:val="28"/>
        </w:rPr>
        <w:t>НАРОДНЫЕ ИНСТРУМЕНТЫ</w:t>
      </w:r>
      <w:r w:rsidRPr="008425B8">
        <w:rPr>
          <w:szCs w:val="28"/>
        </w:rPr>
        <w:t>»</w:t>
      </w:r>
    </w:p>
    <w:p w:rsidR="008425B8" w:rsidRPr="008425B8" w:rsidRDefault="008425B8" w:rsidP="008425B8">
      <w:pPr>
        <w:pStyle w:val="a4"/>
        <w:jc w:val="center"/>
        <w:rPr>
          <w:szCs w:val="28"/>
        </w:rPr>
      </w:pPr>
      <w:r w:rsidRPr="008425B8">
        <w:rPr>
          <w:szCs w:val="28"/>
        </w:rPr>
        <w:t>Для учащихся 1 – 8 (9) классов</w:t>
      </w:r>
    </w:p>
    <w:p w:rsidR="008425B8" w:rsidRPr="008425B8" w:rsidRDefault="008425B8" w:rsidP="008425B8">
      <w:pPr>
        <w:pStyle w:val="a4"/>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r w:rsidRPr="008425B8">
        <w:rPr>
          <w:szCs w:val="28"/>
        </w:rPr>
        <w:t>Предметная область ПО.01</w:t>
      </w:r>
    </w:p>
    <w:p w:rsidR="008425B8" w:rsidRPr="008425B8" w:rsidRDefault="008425B8" w:rsidP="008425B8">
      <w:pPr>
        <w:pStyle w:val="1"/>
        <w:jc w:val="center"/>
        <w:rPr>
          <w:szCs w:val="28"/>
        </w:rPr>
      </w:pPr>
      <w:r w:rsidRPr="008425B8">
        <w:rPr>
          <w:szCs w:val="28"/>
        </w:rPr>
        <w:t>МУЗЫКАЛЬНОЕ ИСПОЛНИТЕЛЬСТВО</w:t>
      </w: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r w:rsidRPr="008425B8">
        <w:rPr>
          <w:szCs w:val="28"/>
        </w:rPr>
        <w:t xml:space="preserve">Программа по учебному предмету </w:t>
      </w:r>
    </w:p>
    <w:p w:rsidR="008425B8" w:rsidRPr="008425B8" w:rsidRDefault="008425B8" w:rsidP="008425B8">
      <w:pPr>
        <w:pStyle w:val="1"/>
        <w:jc w:val="center"/>
        <w:rPr>
          <w:szCs w:val="28"/>
        </w:rPr>
      </w:pPr>
    </w:p>
    <w:p w:rsidR="008425B8" w:rsidRPr="008425B8" w:rsidRDefault="008425B8" w:rsidP="008425B8">
      <w:pPr>
        <w:pStyle w:val="1"/>
        <w:jc w:val="center"/>
        <w:rPr>
          <w:szCs w:val="28"/>
        </w:rPr>
      </w:pPr>
      <w:r w:rsidRPr="008425B8">
        <w:rPr>
          <w:szCs w:val="28"/>
        </w:rPr>
        <w:t>ПО.01.УП.04. ХОРОВОЙ КЛАСС</w:t>
      </w: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Default="008425B8" w:rsidP="008425B8">
      <w:pPr>
        <w:pStyle w:val="1"/>
        <w:jc w:val="center"/>
        <w:rPr>
          <w:szCs w:val="28"/>
        </w:rPr>
      </w:pPr>
    </w:p>
    <w:p w:rsidR="00DE68B3" w:rsidRDefault="00DE68B3" w:rsidP="008425B8">
      <w:pPr>
        <w:pStyle w:val="1"/>
        <w:jc w:val="center"/>
        <w:rPr>
          <w:szCs w:val="28"/>
        </w:rPr>
      </w:pPr>
    </w:p>
    <w:p w:rsidR="00DE68B3" w:rsidRDefault="00DE68B3" w:rsidP="008425B8">
      <w:pPr>
        <w:pStyle w:val="1"/>
        <w:jc w:val="center"/>
        <w:rPr>
          <w:szCs w:val="28"/>
        </w:rPr>
      </w:pPr>
    </w:p>
    <w:p w:rsidR="00DE68B3" w:rsidRDefault="00DE68B3" w:rsidP="008425B8">
      <w:pPr>
        <w:pStyle w:val="1"/>
        <w:jc w:val="center"/>
        <w:rPr>
          <w:szCs w:val="28"/>
        </w:rPr>
      </w:pPr>
    </w:p>
    <w:p w:rsidR="00DE68B3" w:rsidRDefault="00DE68B3" w:rsidP="008425B8">
      <w:pPr>
        <w:pStyle w:val="1"/>
        <w:jc w:val="center"/>
        <w:rPr>
          <w:szCs w:val="28"/>
        </w:rPr>
      </w:pPr>
    </w:p>
    <w:p w:rsidR="00DE68B3" w:rsidRPr="008425B8" w:rsidRDefault="00DE68B3" w:rsidP="008425B8">
      <w:pPr>
        <w:pStyle w:val="1"/>
        <w:jc w:val="center"/>
        <w:rPr>
          <w:szCs w:val="28"/>
        </w:rPr>
      </w:pPr>
    </w:p>
    <w:p w:rsidR="008425B8" w:rsidRPr="008425B8" w:rsidRDefault="008425B8" w:rsidP="005C6F91">
      <w:pPr>
        <w:pStyle w:val="1"/>
        <w:rPr>
          <w:szCs w:val="28"/>
        </w:rPr>
      </w:pPr>
    </w:p>
    <w:p w:rsidR="008425B8" w:rsidRPr="008425B8" w:rsidRDefault="008425B8" w:rsidP="008425B8">
      <w:pPr>
        <w:pStyle w:val="1"/>
        <w:jc w:val="center"/>
        <w:rPr>
          <w:szCs w:val="28"/>
        </w:rPr>
      </w:pPr>
      <w:r w:rsidRPr="008425B8">
        <w:rPr>
          <w:szCs w:val="28"/>
        </w:rPr>
        <w:t>Елец</w:t>
      </w:r>
    </w:p>
    <w:p w:rsidR="008425B8" w:rsidRPr="008425B8" w:rsidRDefault="008425B8" w:rsidP="008425B8">
      <w:pPr>
        <w:pStyle w:val="1"/>
        <w:jc w:val="center"/>
        <w:rPr>
          <w:szCs w:val="28"/>
        </w:rPr>
      </w:pPr>
    </w:p>
    <w:p w:rsidR="008425B8" w:rsidRPr="008425B8" w:rsidRDefault="00255542" w:rsidP="008425B8">
      <w:pPr>
        <w:pStyle w:val="1"/>
        <w:jc w:val="center"/>
        <w:rPr>
          <w:szCs w:val="28"/>
        </w:rPr>
      </w:pPr>
      <w:r>
        <w:rPr>
          <w:szCs w:val="28"/>
        </w:rPr>
        <w:t>202</w:t>
      </w:r>
      <w:r w:rsidR="003D0872">
        <w:rPr>
          <w:szCs w:val="28"/>
        </w:rPr>
        <w:t>5</w:t>
      </w:r>
    </w:p>
    <w:p w:rsidR="008425B8" w:rsidRPr="008425B8" w:rsidRDefault="008425B8" w:rsidP="008425B8">
      <w:pPr>
        <w:ind w:firstLine="567"/>
        <w:jc w:val="both"/>
        <w:rPr>
          <w:rFonts w:ascii="Times New Roman" w:hAnsi="Times New Roman" w:cs="Times New Roman"/>
          <w:sz w:val="28"/>
          <w:szCs w:val="28"/>
        </w:rPr>
      </w:pPr>
    </w:p>
    <w:p w:rsidR="008425B8" w:rsidRPr="008425B8" w:rsidRDefault="008425B8" w:rsidP="008425B8">
      <w:pPr>
        <w:spacing w:line="360" w:lineRule="auto"/>
        <w:jc w:val="both"/>
        <w:rPr>
          <w:rFonts w:ascii="Times New Roman" w:hAnsi="Times New Roman" w:cs="Times New Roman"/>
          <w:sz w:val="28"/>
          <w:szCs w:val="28"/>
        </w:rPr>
      </w:pPr>
      <w:r w:rsidRPr="008425B8">
        <w:rPr>
          <w:rFonts w:ascii="Times New Roman" w:hAnsi="Times New Roman" w:cs="Times New Roman"/>
          <w:sz w:val="28"/>
          <w:szCs w:val="28"/>
        </w:rPr>
        <w:t>Разработчик:</w:t>
      </w:r>
    </w:p>
    <w:p w:rsidR="008425B8" w:rsidRPr="008425B8" w:rsidRDefault="00BC54D0" w:rsidP="008425B8">
      <w:pPr>
        <w:spacing w:line="360" w:lineRule="auto"/>
        <w:jc w:val="both"/>
        <w:rPr>
          <w:rFonts w:ascii="Times New Roman" w:hAnsi="Times New Roman" w:cs="Times New Roman"/>
          <w:sz w:val="28"/>
          <w:szCs w:val="28"/>
        </w:rPr>
      </w:pPr>
      <w:r>
        <w:rPr>
          <w:rFonts w:ascii="Times New Roman" w:hAnsi="Times New Roman" w:cs="Times New Roman"/>
          <w:sz w:val="28"/>
          <w:szCs w:val="28"/>
        </w:rPr>
        <w:t>Ярлыкова</w:t>
      </w:r>
      <w:r w:rsidR="008425B8" w:rsidRPr="008425B8">
        <w:rPr>
          <w:rFonts w:ascii="Times New Roman" w:hAnsi="Times New Roman" w:cs="Times New Roman"/>
          <w:sz w:val="28"/>
          <w:szCs w:val="28"/>
        </w:rPr>
        <w:t xml:space="preserve"> Е.В., преподаватель </w:t>
      </w:r>
      <w:r w:rsidR="00CC3203">
        <w:rPr>
          <w:rFonts w:ascii="Times New Roman" w:hAnsi="Times New Roman" w:cs="Times New Roman"/>
          <w:sz w:val="28"/>
          <w:szCs w:val="28"/>
        </w:rPr>
        <w:t>отделения хорового пения МБУДО «ДШИ №2 г.Ельца»</w:t>
      </w:r>
    </w:p>
    <w:p w:rsidR="008425B8" w:rsidRPr="008425B8" w:rsidRDefault="008425B8" w:rsidP="008425B8">
      <w:pPr>
        <w:spacing w:line="360" w:lineRule="auto"/>
        <w:ind w:firstLine="567"/>
        <w:jc w:val="both"/>
        <w:rPr>
          <w:rFonts w:ascii="Times New Roman" w:hAnsi="Times New Roman" w:cs="Times New Roman"/>
          <w:sz w:val="28"/>
          <w:szCs w:val="28"/>
        </w:rPr>
      </w:pPr>
    </w:p>
    <w:p w:rsidR="003D0872" w:rsidRPr="008425B8" w:rsidRDefault="003D0872" w:rsidP="003D0872">
      <w:pPr>
        <w:spacing w:line="360" w:lineRule="auto"/>
        <w:jc w:val="both"/>
        <w:rPr>
          <w:rFonts w:ascii="Times New Roman" w:hAnsi="Times New Roman" w:cs="Times New Roman"/>
          <w:sz w:val="28"/>
          <w:szCs w:val="28"/>
        </w:rPr>
      </w:pPr>
      <w:r w:rsidRPr="008425B8">
        <w:rPr>
          <w:rFonts w:ascii="Times New Roman" w:hAnsi="Times New Roman" w:cs="Times New Roman"/>
          <w:sz w:val="28"/>
          <w:szCs w:val="28"/>
        </w:rPr>
        <w:t>Рецензент:</w:t>
      </w:r>
    </w:p>
    <w:p w:rsidR="003D0872" w:rsidRPr="008425B8" w:rsidRDefault="003D0872" w:rsidP="003D0872">
      <w:pPr>
        <w:spacing w:line="360" w:lineRule="auto"/>
        <w:jc w:val="both"/>
        <w:rPr>
          <w:rFonts w:ascii="Times New Roman" w:hAnsi="Times New Roman" w:cs="Times New Roman"/>
          <w:sz w:val="28"/>
          <w:szCs w:val="28"/>
        </w:rPr>
      </w:pPr>
      <w:r>
        <w:rPr>
          <w:rFonts w:ascii="Times New Roman" w:hAnsi="Times New Roman" w:cs="Times New Roman"/>
          <w:sz w:val="28"/>
          <w:szCs w:val="28"/>
        </w:rPr>
        <w:t>Первушина Е.В.</w:t>
      </w:r>
      <w:r w:rsidRPr="008425B8">
        <w:rPr>
          <w:rFonts w:ascii="Times New Roman" w:hAnsi="Times New Roman" w:cs="Times New Roman"/>
          <w:sz w:val="28"/>
          <w:szCs w:val="28"/>
        </w:rPr>
        <w:t xml:space="preserve"> </w:t>
      </w:r>
      <w:r>
        <w:rPr>
          <w:rFonts w:ascii="Times New Roman" w:hAnsi="Times New Roman" w:cs="Times New Roman"/>
          <w:sz w:val="28"/>
          <w:szCs w:val="28"/>
        </w:rPr>
        <w:t xml:space="preserve">преподаватель и </w:t>
      </w:r>
      <w:r w:rsidRPr="008425B8">
        <w:rPr>
          <w:rFonts w:ascii="Times New Roman" w:hAnsi="Times New Roman" w:cs="Times New Roman"/>
          <w:sz w:val="28"/>
          <w:szCs w:val="28"/>
        </w:rPr>
        <w:t xml:space="preserve">руководитель хора </w:t>
      </w:r>
      <w:r>
        <w:rPr>
          <w:rFonts w:ascii="Times New Roman" w:hAnsi="Times New Roman" w:cs="Times New Roman"/>
          <w:sz w:val="28"/>
          <w:szCs w:val="28"/>
        </w:rPr>
        <w:t>МБУДО «ДШИ №2 г.Ельца»</w:t>
      </w:r>
    </w:p>
    <w:p w:rsidR="008425B8" w:rsidRPr="008425B8" w:rsidRDefault="008425B8" w:rsidP="008425B8">
      <w:pPr>
        <w:spacing w:line="360" w:lineRule="auto"/>
        <w:jc w:val="both"/>
        <w:rPr>
          <w:rFonts w:ascii="Times New Roman" w:hAnsi="Times New Roman" w:cs="Times New Roman"/>
          <w:sz w:val="28"/>
          <w:szCs w:val="28"/>
        </w:rPr>
      </w:pPr>
      <w:r w:rsidRPr="008425B8">
        <w:rPr>
          <w:rFonts w:ascii="Times New Roman" w:hAnsi="Times New Roman" w:cs="Times New Roman"/>
          <w:sz w:val="28"/>
          <w:szCs w:val="28"/>
        </w:rPr>
        <w:t>Рецензент:</w:t>
      </w:r>
      <w:bookmarkStart w:id="0" w:name="_GoBack"/>
      <w:bookmarkEnd w:id="0"/>
    </w:p>
    <w:p w:rsidR="008425B8" w:rsidRPr="008425B8" w:rsidRDefault="008425B8" w:rsidP="008425B8">
      <w:pPr>
        <w:spacing w:line="360" w:lineRule="auto"/>
        <w:jc w:val="both"/>
        <w:rPr>
          <w:rFonts w:ascii="Times New Roman" w:hAnsi="Times New Roman" w:cs="Times New Roman"/>
          <w:sz w:val="28"/>
          <w:szCs w:val="28"/>
        </w:rPr>
      </w:pPr>
      <w:r w:rsidRPr="008425B8">
        <w:rPr>
          <w:rFonts w:ascii="Times New Roman" w:hAnsi="Times New Roman" w:cs="Times New Roman"/>
          <w:sz w:val="28"/>
          <w:szCs w:val="28"/>
        </w:rPr>
        <w:t>Медных В.А., руководитель хора ЕГКИ им.Т.Н.Хренникова</w:t>
      </w:r>
    </w:p>
    <w:p w:rsidR="008425B8" w:rsidRPr="008425B8" w:rsidRDefault="008425B8" w:rsidP="008425B8">
      <w:pPr>
        <w:spacing w:line="360" w:lineRule="auto"/>
        <w:jc w:val="both"/>
        <w:rPr>
          <w:rFonts w:ascii="Times New Roman" w:hAnsi="Times New Roman" w:cs="Times New Roman"/>
          <w:sz w:val="28"/>
          <w:szCs w:val="28"/>
        </w:rPr>
      </w:pPr>
    </w:p>
    <w:p w:rsidR="008425B8" w:rsidRPr="008425B8" w:rsidRDefault="008425B8" w:rsidP="008425B8">
      <w:pPr>
        <w:spacing w:line="360" w:lineRule="auto"/>
        <w:jc w:val="both"/>
        <w:rPr>
          <w:rFonts w:ascii="Times New Roman" w:hAnsi="Times New Roman" w:cs="Times New Roman"/>
          <w:sz w:val="28"/>
          <w:szCs w:val="28"/>
        </w:rPr>
      </w:pPr>
    </w:p>
    <w:p w:rsidR="008425B8" w:rsidRPr="008425B8" w:rsidRDefault="008425B8" w:rsidP="008425B8">
      <w:pPr>
        <w:spacing w:line="360" w:lineRule="auto"/>
        <w:jc w:val="both"/>
        <w:rPr>
          <w:rFonts w:ascii="Times New Roman" w:hAnsi="Times New Roman" w:cs="Times New Roman"/>
          <w:sz w:val="28"/>
          <w:szCs w:val="28"/>
        </w:rPr>
      </w:pPr>
    </w:p>
    <w:p w:rsidR="008425B8" w:rsidRDefault="008425B8" w:rsidP="008425B8">
      <w:pPr>
        <w:spacing w:line="360" w:lineRule="auto"/>
        <w:jc w:val="both"/>
        <w:rPr>
          <w:szCs w:val="28"/>
        </w:rPr>
      </w:pPr>
      <w:r>
        <w:rPr>
          <w:szCs w:val="28"/>
        </w:rPr>
        <w:t>__________________________________________________________</w:t>
      </w:r>
    </w:p>
    <w:p w:rsidR="008425B8" w:rsidRDefault="008425B8" w:rsidP="008425B8">
      <w:pPr>
        <w:spacing w:line="360" w:lineRule="auto"/>
        <w:jc w:val="both"/>
        <w:rPr>
          <w:szCs w:val="28"/>
        </w:rPr>
      </w:pPr>
    </w:p>
    <w:p w:rsidR="008425B8" w:rsidRDefault="008425B8" w:rsidP="008425B8">
      <w:pPr>
        <w:spacing w:line="360" w:lineRule="auto"/>
        <w:jc w:val="both"/>
        <w:rPr>
          <w:szCs w:val="28"/>
        </w:rPr>
      </w:pPr>
    </w:p>
    <w:p w:rsidR="00310CF0" w:rsidRDefault="00310CF0" w:rsidP="008425B8">
      <w:pPr>
        <w:spacing w:line="360" w:lineRule="auto"/>
        <w:jc w:val="both"/>
        <w:rPr>
          <w:szCs w:val="28"/>
        </w:rPr>
      </w:pPr>
    </w:p>
    <w:p w:rsidR="00310CF0" w:rsidRDefault="00310CF0" w:rsidP="008425B8">
      <w:pPr>
        <w:spacing w:line="360" w:lineRule="auto"/>
        <w:jc w:val="both"/>
        <w:rPr>
          <w:szCs w:val="28"/>
        </w:rPr>
      </w:pPr>
    </w:p>
    <w:p w:rsidR="00310CF0" w:rsidRDefault="00310CF0" w:rsidP="008425B8">
      <w:pPr>
        <w:spacing w:line="360" w:lineRule="auto"/>
        <w:jc w:val="both"/>
        <w:rPr>
          <w:szCs w:val="28"/>
        </w:rPr>
      </w:pPr>
    </w:p>
    <w:p w:rsidR="00310CF0" w:rsidRDefault="00310CF0"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09777B" w:rsidRDefault="0009777B" w:rsidP="008425B8">
      <w:pPr>
        <w:spacing w:line="360" w:lineRule="auto"/>
        <w:jc w:val="both"/>
        <w:rPr>
          <w:szCs w:val="28"/>
        </w:rPr>
      </w:pPr>
    </w:p>
    <w:p w:rsidR="005C6F91" w:rsidRDefault="005C6F91" w:rsidP="008425B8">
      <w:pPr>
        <w:spacing w:line="360" w:lineRule="auto"/>
        <w:jc w:val="both"/>
        <w:rPr>
          <w:szCs w:val="28"/>
        </w:rPr>
      </w:pPr>
    </w:p>
    <w:p w:rsidR="008425B8" w:rsidRDefault="008425B8" w:rsidP="008425B8">
      <w:pPr>
        <w:spacing w:line="360" w:lineRule="auto"/>
        <w:jc w:val="both"/>
        <w:rPr>
          <w:szCs w:val="28"/>
        </w:rPr>
      </w:pPr>
    </w:p>
    <w:p w:rsidR="009F214A" w:rsidRPr="00310CF0" w:rsidRDefault="007F59B6" w:rsidP="00C54F4F">
      <w:pPr>
        <w:spacing w:line="360" w:lineRule="auto"/>
        <w:rPr>
          <w:rFonts w:ascii="Times New Roman" w:hAnsi="Times New Roman" w:cs="Times New Roman"/>
          <w:sz w:val="28"/>
          <w:szCs w:val="28"/>
        </w:rPr>
      </w:pPr>
      <w:r w:rsidRPr="00310CF0">
        <w:rPr>
          <w:rFonts w:ascii="Times New Roman" w:hAnsi="Times New Roman" w:cs="Times New Roman"/>
          <w:sz w:val="28"/>
          <w:szCs w:val="28"/>
        </w:rPr>
        <w:lastRenderedPageBreak/>
        <w:t>Структура программы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I.</w:t>
      </w:r>
      <w:r w:rsidRPr="00310CF0">
        <w:rPr>
          <w:rFonts w:ascii="Times New Roman" w:hAnsi="Times New Roman" w:cs="Times New Roman"/>
          <w:sz w:val="28"/>
          <w:szCs w:val="28"/>
        </w:rPr>
        <w:tab/>
        <w:t>Пояснительная записка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Характеристика учебного предмета, его место и роль в образовательном процессе;</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Срок реализации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Объем учебного времени, предусмотренный учебным планом образовательного учреждения на реализацию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Форма проведения учебных аудиторных занятий;</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Цели и задачи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Обоснование структуры программы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Методы обучения;</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Описание материально-технических условий реализации учебного предмета;</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II.</w:t>
      </w:r>
      <w:r w:rsidRPr="00310CF0">
        <w:rPr>
          <w:rFonts w:ascii="Times New Roman" w:hAnsi="Times New Roman" w:cs="Times New Roman"/>
          <w:sz w:val="28"/>
          <w:szCs w:val="28"/>
        </w:rPr>
        <w:tab/>
        <w:t>Содержание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Сведения о затратах учебного времени;</w:t>
      </w:r>
    </w:p>
    <w:p w:rsidR="009F214A" w:rsidRPr="00310CF0" w:rsidRDefault="00167F92" w:rsidP="00C54F4F">
      <w:pPr>
        <w:tabs>
          <w:tab w:val="left" w:pos="174"/>
        </w:tabs>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w:t>
      </w:r>
      <w:r w:rsidR="007F59B6" w:rsidRPr="00310CF0">
        <w:rPr>
          <w:rFonts w:ascii="Times New Roman" w:hAnsi="Times New Roman" w:cs="Times New Roman"/>
          <w:sz w:val="28"/>
          <w:szCs w:val="28"/>
        </w:rPr>
        <w:t>одовые требования по классам;</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III.</w:t>
      </w:r>
      <w:r w:rsidRPr="00310CF0">
        <w:rPr>
          <w:rFonts w:ascii="Times New Roman" w:hAnsi="Times New Roman" w:cs="Times New Roman"/>
          <w:sz w:val="28"/>
          <w:szCs w:val="28"/>
        </w:rPr>
        <w:tab/>
        <w:t>Требования к уровню подготовки обучающихся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IV.</w:t>
      </w:r>
      <w:r w:rsidRPr="00310CF0">
        <w:rPr>
          <w:rFonts w:ascii="Times New Roman" w:hAnsi="Times New Roman" w:cs="Times New Roman"/>
          <w:sz w:val="28"/>
          <w:szCs w:val="28"/>
        </w:rPr>
        <w:tab/>
        <w:t>Формы и методы контроля, система оценок</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Аттестация: цели, виды, форма, содержание;</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Критерии оценки;</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Контрольные требования на разных этапах обучения;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lang w:val="en-US"/>
        </w:rPr>
        <w:t>V</w:t>
      </w:r>
      <w:r w:rsidRPr="00310CF0">
        <w:rPr>
          <w:rFonts w:ascii="Times New Roman" w:hAnsi="Times New Roman" w:cs="Times New Roman"/>
          <w:sz w:val="28"/>
          <w:szCs w:val="28"/>
        </w:rPr>
        <w:t>.</w:t>
      </w:r>
      <w:r w:rsidRPr="00310CF0">
        <w:rPr>
          <w:rFonts w:ascii="Times New Roman" w:hAnsi="Times New Roman" w:cs="Times New Roman"/>
          <w:sz w:val="28"/>
          <w:szCs w:val="28"/>
        </w:rPr>
        <w:tab/>
        <w:t>Методическое обеспечение учебного процесса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Методические рекомендации педагогическим работникам;</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Рекомендации по организации самостоятельной работы обучающихся;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VI.</w:t>
      </w:r>
      <w:r w:rsidRPr="00310CF0">
        <w:rPr>
          <w:rFonts w:ascii="Times New Roman" w:hAnsi="Times New Roman" w:cs="Times New Roman"/>
          <w:sz w:val="28"/>
          <w:szCs w:val="28"/>
        </w:rPr>
        <w:tab/>
        <w:t>Списки рекомендуемой нотной и методической литературы</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Список рекомендуемой нотной литературы;</w:t>
      </w:r>
    </w:p>
    <w:p w:rsidR="009F214A"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Список рекомендуемой</w:t>
      </w:r>
      <w:r w:rsidR="00C54F4F">
        <w:rPr>
          <w:rFonts w:ascii="Times New Roman" w:hAnsi="Times New Roman" w:cs="Times New Roman"/>
          <w:sz w:val="28"/>
          <w:szCs w:val="28"/>
        </w:rPr>
        <w:t xml:space="preserve"> методической литературы.</w:t>
      </w:r>
    </w:p>
    <w:p w:rsidR="00C54F4F" w:rsidRPr="00310CF0" w:rsidRDefault="00C54F4F" w:rsidP="00C54F4F">
      <w:pPr>
        <w:tabs>
          <w:tab w:val="left" w:pos="174"/>
        </w:tabs>
        <w:spacing w:line="360" w:lineRule="auto"/>
        <w:rPr>
          <w:rFonts w:ascii="Times New Roman" w:hAnsi="Times New Roman" w:cs="Times New Roman"/>
          <w:sz w:val="28"/>
          <w:szCs w:val="28"/>
        </w:rPr>
      </w:pPr>
    </w:p>
    <w:p w:rsidR="009F214A" w:rsidRPr="00F84E3A" w:rsidRDefault="009F214A" w:rsidP="00C54F4F">
      <w:pPr>
        <w:spacing w:line="360" w:lineRule="auto"/>
        <w:rPr>
          <w:rFonts w:ascii="Times New Roman" w:hAnsi="Times New Roman" w:cs="Times New Roman"/>
        </w:rPr>
      </w:pPr>
    </w:p>
    <w:p w:rsidR="009F214A" w:rsidRPr="00F84E3A" w:rsidRDefault="007F59B6" w:rsidP="0070237C">
      <w:pPr>
        <w:spacing w:line="360" w:lineRule="auto"/>
        <w:jc w:val="both"/>
        <w:outlineLvl w:val="1"/>
        <w:rPr>
          <w:rFonts w:ascii="Times New Roman" w:hAnsi="Times New Roman" w:cs="Times New Roman"/>
        </w:rPr>
      </w:pPr>
      <w:bookmarkStart w:id="1" w:name="bookmark1"/>
      <w:r w:rsidRPr="00F84E3A">
        <w:rPr>
          <w:rFonts w:ascii="Times New Roman" w:hAnsi="Times New Roman" w:cs="Times New Roman"/>
        </w:rPr>
        <w:lastRenderedPageBreak/>
        <w:t>I. ПОЯСНИТЕЛЬНАЯ ЗАПИСКА</w:t>
      </w:r>
      <w:bookmarkEnd w:id="1"/>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2" w:name="bookmark2"/>
      <w:r w:rsidRPr="00F84E3A">
        <w:rPr>
          <w:rFonts w:ascii="Times New Roman" w:hAnsi="Times New Roman" w:cs="Times New Roman"/>
        </w:rPr>
        <w:t>1.</w:t>
      </w:r>
      <w:r w:rsidRPr="00F84E3A">
        <w:rPr>
          <w:rFonts w:ascii="Times New Roman" w:hAnsi="Times New Roman" w:cs="Times New Roman"/>
        </w:rPr>
        <w:tab/>
        <w:t>Характеристика учебного предмета, его место и роль в образовательном процессе.</w:t>
      </w:r>
      <w:bookmarkEnd w:id="2"/>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«Народные инструменты» в соответствии с объемом времени, предусмотренным на данный предмет ФГТ.</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 инструменталиста.</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3" w:name="bookmark3"/>
      <w:r w:rsidRPr="00F84E3A">
        <w:rPr>
          <w:rFonts w:ascii="Times New Roman" w:hAnsi="Times New Roman" w:cs="Times New Roman"/>
        </w:rPr>
        <w:t>2.</w:t>
      </w:r>
      <w:r w:rsidRPr="00F84E3A">
        <w:rPr>
          <w:rFonts w:ascii="Times New Roman" w:hAnsi="Times New Roman" w:cs="Times New Roman"/>
        </w:rPr>
        <w:tab/>
        <w:t>Срок реализации учебного предмета «Хоровой класс».</w:t>
      </w:r>
      <w:bookmarkEnd w:id="3"/>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Срок реализации учебного предмета «Хоровой класс» для детей, поступивших в образовательное учреждение на фортепианное отделение сроком обучения 8 (9) лет составляет 8 лет. Для детей, поступивших в образовательное учреждение на народное отделение сроком обучения 8 (9) лет составляет 3 года (1-3 класс), сроком обучения 5(6) лет - 1 год (1 класс).</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809"/>
        </w:tabs>
        <w:spacing w:line="360" w:lineRule="auto"/>
        <w:jc w:val="both"/>
        <w:outlineLvl w:val="1"/>
        <w:rPr>
          <w:rFonts w:ascii="Times New Roman" w:hAnsi="Times New Roman" w:cs="Times New Roman"/>
        </w:rPr>
      </w:pPr>
      <w:bookmarkStart w:id="4" w:name="bookmark4"/>
      <w:r w:rsidRPr="00F84E3A">
        <w:rPr>
          <w:rFonts w:ascii="Times New Roman" w:hAnsi="Times New Roman" w:cs="Times New Roman"/>
        </w:rPr>
        <w:t>3.</w:t>
      </w:r>
      <w:r w:rsidRPr="00F84E3A">
        <w:rPr>
          <w:rFonts w:ascii="Times New Roman" w:hAnsi="Times New Roman" w:cs="Times New Roman"/>
        </w:rPr>
        <w:tab/>
        <w:t>Объем учебного времени, предусмотренный учебным планом образовательного учреждения на реализацию учебного предмета «Хоровой класс»:</w:t>
      </w:r>
      <w:bookmarkEnd w:id="4"/>
    </w:p>
    <w:tbl>
      <w:tblPr>
        <w:tblOverlap w:val="never"/>
        <w:tblW w:w="0" w:type="auto"/>
        <w:tblLayout w:type="fixed"/>
        <w:tblCellMar>
          <w:left w:w="10" w:type="dxa"/>
          <w:right w:w="10" w:type="dxa"/>
        </w:tblCellMar>
        <w:tblLook w:val="0000" w:firstRow="0" w:lastRow="0" w:firstColumn="0" w:lastColumn="0" w:noHBand="0" w:noVBand="0"/>
      </w:tblPr>
      <w:tblGrid>
        <w:gridCol w:w="3221"/>
        <w:gridCol w:w="1858"/>
        <w:gridCol w:w="1978"/>
        <w:gridCol w:w="2280"/>
      </w:tblGrid>
      <w:tr w:rsidR="009F214A" w:rsidRPr="00F84E3A">
        <w:trPr>
          <w:trHeight w:val="336"/>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Срок обучения</w:t>
            </w:r>
          </w:p>
        </w:tc>
        <w:tc>
          <w:tcPr>
            <w:tcW w:w="185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 год</w:t>
            </w:r>
          </w:p>
        </w:tc>
        <w:tc>
          <w:tcPr>
            <w:tcW w:w="197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3 года</w:t>
            </w: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8 лет</w:t>
            </w:r>
          </w:p>
        </w:tc>
      </w:tr>
      <w:tr w:rsidR="009F214A" w:rsidRPr="00F84E3A">
        <w:trPr>
          <w:trHeight w:val="979"/>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Максимальная учебная нагрузка (в часах)</w:t>
            </w:r>
          </w:p>
        </w:tc>
        <w:tc>
          <w:tcPr>
            <w:tcW w:w="1858" w:type="dxa"/>
            <w:tcBorders>
              <w:top w:val="single" w:sz="4" w:space="0" w:color="auto"/>
              <w:left w:val="single" w:sz="4" w:space="0" w:color="auto"/>
            </w:tcBorders>
            <w:shd w:val="clear" w:color="auto" w:fill="FFFFFF"/>
          </w:tcPr>
          <w:p w:rsidR="009F214A" w:rsidRPr="00F84E3A" w:rsidRDefault="00C54F4F" w:rsidP="0070237C">
            <w:pPr>
              <w:spacing w:line="360" w:lineRule="auto"/>
              <w:jc w:val="both"/>
              <w:rPr>
                <w:rFonts w:ascii="Times New Roman" w:hAnsi="Times New Roman" w:cs="Times New Roman"/>
              </w:rPr>
            </w:pPr>
            <w:r>
              <w:rPr>
                <w:rFonts w:ascii="Times New Roman" w:hAnsi="Times New Roman" w:cs="Times New Roman"/>
              </w:rPr>
              <w:t>3</w:t>
            </w:r>
            <w:r w:rsidR="007F59B6" w:rsidRPr="00F84E3A">
              <w:rPr>
                <w:rFonts w:ascii="Times New Roman" w:hAnsi="Times New Roman" w:cs="Times New Roman"/>
              </w:rPr>
              <w:t>3</w:t>
            </w:r>
          </w:p>
        </w:tc>
        <w:tc>
          <w:tcPr>
            <w:tcW w:w="197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98</w:t>
            </w: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477</w:t>
            </w:r>
          </w:p>
        </w:tc>
      </w:tr>
      <w:tr w:rsidR="009F214A" w:rsidRPr="00F84E3A">
        <w:trPr>
          <w:trHeight w:val="653"/>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Количество часов на аудиторные занятия</w:t>
            </w:r>
          </w:p>
        </w:tc>
        <w:tc>
          <w:tcPr>
            <w:tcW w:w="1858" w:type="dxa"/>
            <w:tcBorders>
              <w:top w:val="single" w:sz="4" w:space="0" w:color="auto"/>
              <w:left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1978" w:type="dxa"/>
            <w:tcBorders>
              <w:top w:val="single" w:sz="4" w:space="0" w:color="auto"/>
              <w:left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345,5</w:t>
            </w:r>
          </w:p>
        </w:tc>
      </w:tr>
      <w:tr w:rsidR="009F214A" w:rsidRPr="00F84E3A">
        <w:trPr>
          <w:trHeight w:val="1627"/>
        </w:trPr>
        <w:tc>
          <w:tcPr>
            <w:tcW w:w="3221" w:type="dxa"/>
            <w:tcBorders>
              <w:top w:val="single" w:sz="4" w:space="0" w:color="auto"/>
              <w:left w:val="single" w:sz="4" w:space="0" w:color="auto"/>
              <w:bottom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Количество часов на внеаудиторную (самостоятельную) работу</w:t>
            </w:r>
          </w:p>
        </w:tc>
        <w:tc>
          <w:tcPr>
            <w:tcW w:w="1858" w:type="dxa"/>
            <w:tcBorders>
              <w:top w:val="single" w:sz="4" w:space="0" w:color="auto"/>
              <w:left w:val="single" w:sz="4" w:space="0" w:color="auto"/>
              <w:bottom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131,5</w:t>
            </w:r>
          </w:p>
        </w:tc>
      </w:tr>
    </w:tbl>
    <w:p w:rsidR="00C54F4F" w:rsidRDefault="00C54F4F" w:rsidP="0070237C">
      <w:pPr>
        <w:tabs>
          <w:tab w:val="left" w:pos="396"/>
        </w:tabs>
        <w:spacing w:line="360" w:lineRule="auto"/>
        <w:jc w:val="both"/>
        <w:outlineLvl w:val="1"/>
        <w:rPr>
          <w:rFonts w:ascii="Times New Roman" w:hAnsi="Times New Roman" w:cs="Times New Roman"/>
        </w:rPr>
      </w:pPr>
      <w:bookmarkStart w:id="5" w:name="bookmark5"/>
    </w:p>
    <w:p w:rsidR="009F214A" w:rsidRPr="00F84E3A" w:rsidRDefault="007F59B6" w:rsidP="0070237C">
      <w:pPr>
        <w:tabs>
          <w:tab w:val="left" w:pos="396"/>
        </w:tabs>
        <w:spacing w:line="360" w:lineRule="auto"/>
        <w:jc w:val="both"/>
        <w:outlineLvl w:val="1"/>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Форма проведения учебных аудиторных занятий.</w:t>
      </w:r>
      <w:bookmarkEnd w:id="5"/>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 младший хор: 1-3 классы, старший хор: 4-8 классы.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C54F4F" w:rsidRDefault="00C54F4F" w:rsidP="0070237C">
      <w:pPr>
        <w:tabs>
          <w:tab w:val="left" w:pos="396"/>
        </w:tabs>
        <w:spacing w:line="360" w:lineRule="auto"/>
        <w:jc w:val="both"/>
        <w:outlineLvl w:val="1"/>
        <w:rPr>
          <w:rFonts w:ascii="Times New Roman" w:hAnsi="Times New Roman" w:cs="Times New Roman"/>
        </w:rPr>
      </w:pPr>
      <w:bookmarkStart w:id="6" w:name="bookmark6"/>
    </w:p>
    <w:p w:rsidR="009F214A" w:rsidRPr="00F84E3A" w:rsidRDefault="007F59B6" w:rsidP="0070237C">
      <w:pPr>
        <w:tabs>
          <w:tab w:val="left" w:pos="396"/>
        </w:tabs>
        <w:spacing w:line="360" w:lineRule="auto"/>
        <w:jc w:val="both"/>
        <w:outlineLvl w:val="1"/>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Цель и задачи учебного предмета «Хоровой класс» .</w:t>
      </w:r>
      <w:bookmarkEnd w:id="6"/>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Цель: 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Задачи:</w:t>
      </w:r>
    </w:p>
    <w:p w:rsidR="009F214A" w:rsidRPr="00F84E3A" w:rsidRDefault="007F59B6" w:rsidP="0070237C">
      <w:pPr>
        <w:tabs>
          <w:tab w:val="left" w:pos="80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развитие интереса к классической музыке и музыкальному творчеству;</w:t>
      </w:r>
    </w:p>
    <w:p w:rsidR="009F214A" w:rsidRPr="00F84E3A" w:rsidRDefault="007F59B6" w:rsidP="0070237C">
      <w:pPr>
        <w:tabs>
          <w:tab w:val="left" w:pos="809"/>
          <w:tab w:val="left" w:pos="6548"/>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развитие музыкальных способностей:</w:t>
      </w:r>
      <w:r w:rsidRPr="00F84E3A">
        <w:rPr>
          <w:rFonts w:ascii="Times New Roman" w:hAnsi="Times New Roman" w:cs="Times New Roman"/>
        </w:rPr>
        <w:tab/>
        <w:t>слуха, ритма, памяти,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музыкальности и артистизма;</w:t>
      </w:r>
    </w:p>
    <w:p w:rsidR="009F214A" w:rsidRPr="00F84E3A" w:rsidRDefault="007F59B6" w:rsidP="0070237C">
      <w:pPr>
        <w:tabs>
          <w:tab w:val="left" w:pos="80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формирование умений и навыков хорового исполнительства;</w:t>
      </w:r>
    </w:p>
    <w:p w:rsidR="009F214A" w:rsidRPr="00F84E3A" w:rsidRDefault="007F59B6" w:rsidP="0070237C">
      <w:pPr>
        <w:tabs>
          <w:tab w:val="left" w:pos="80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обучение навыкам самостоятельной работы с музыкальным материалом и чтению нот с листа;</w:t>
      </w:r>
    </w:p>
    <w:p w:rsidR="009F214A" w:rsidRPr="00F84E3A" w:rsidRDefault="007F59B6" w:rsidP="0070237C">
      <w:pPr>
        <w:tabs>
          <w:tab w:val="left" w:pos="80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приобретение обучающимися опыта хорового исполнительства и публичных выступлений.</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7" w:name="bookmark7"/>
      <w:r w:rsidRPr="00F84E3A">
        <w:rPr>
          <w:rFonts w:ascii="Times New Roman" w:hAnsi="Times New Roman" w:cs="Times New Roman"/>
        </w:rPr>
        <w:t>6.</w:t>
      </w:r>
      <w:r w:rsidRPr="00F84E3A">
        <w:rPr>
          <w:rFonts w:ascii="Times New Roman" w:hAnsi="Times New Roman" w:cs="Times New Roman"/>
        </w:rPr>
        <w:tab/>
        <w:t>Обоснование структуры учебного предмета «Хоровой класс».</w:t>
      </w:r>
      <w:bookmarkEnd w:id="7"/>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Обоснованием структуры программы являются федеральные государственные требования, отражающие все аспекты работы преподавателя с обучающимися. Программа содержит следующие разделы:</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сведения о затратах учебного времени, предусмотренного на освоение учебного предмета;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распределение учебного материала по годам обучения;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lastRenderedPageBreak/>
        <w:t>•</w:t>
      </w:r>
      <w:r w:rsidRPr="00F84E3A">
        <w:rPr>
          <w:rFonts w:ascii="Times New Roman" w:hAnsi="Times New Roman" w:cs="Times New Roman"/>
        </w:rPr>
        <w:tab/>
        <w:t>описание дидактических единиц учебного предмета;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требования к уровню подготовки обучающихся;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формы и методы контроля, система оценок;</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методическое обеспечение учебного процесса.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 соответствии с данными направлениями строится основной раздел программы "Содержание учебного предмета".</w:t>
      </w: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8" w:name="bookmark8"/>
      <w:r w:rsidRPr="00F84E3A">
        <w:rPr>
          <w:rFonts w:ascii="Times New Roman" w:hAnsi="Times New Roman" w:cs="Times New Roman"/>
        </w:rPr>
        <w:t>7.</w:t>
      </w:r>
      <w:r w:rsidRPr="00F84E3A">
        <w:rPr>
          <w:rFonts w:ascii="Times New Roman" w:hAnsi="Times New Roman" w:cs="Times New Roman"/>
        </w:rPr>
        <w:tab/>
        <w:t>Методы обучения.</w:t>
      </w:r>
      <w:bookmarkEnd w:id="8"/>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Для достижения поставленной цели и реализации задач предмета используются следующие методы обучения: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словесный (объяснение, разбор, анализ музыкального материала);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наглядный (показ, демонстрация отдельных частей и всего произведения);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прослушивание записей выдающихся хоровых коллективов и посещение концертов для повышения общего уровня развития обучающихся;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индивидуальный подход к каждому ученику с учетом возрастных особенностей, работоспособности и уровня подготовки.</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370"/>
        </w:tabs>
        <w:spacing w:line="360" w:lineRule="auto"/>
        <w:jc w:val="both"/>
        <w:outlineLvl w:val="1"/>
        <w:rPr>
          <w:rFonts w:ascii="Times New Roman" w:hAnsi="Times New Roman" w:cs="Times New Roman"/>
        </w:rPr>
      </w:pPr>
      <w:bookmarkStart w:id="9" w:name="bookmark9"/>
      <w:r w:rsidRPr="00F84E3A">
        <w:rPr>
          <w:rFonts w:ascii="Times New Roman" w:hAnsi="Times New Roman" w:cs="Times New Roman"/>
        </w:rPr>
        <w:t>8.</w:t>
      </w:r>
      <w:r w:rsidRPr="00F84E3A">
        <w:rPr>
          <w:rFonts w:ascii="Times New Roman" w:hAnsi="Times New Roman" w:cs="Times New Roman"/>
        </w:rPr>
        <w:tab/>
        <w:t>Описание материально-технических условий реализации учебного предмета «Хоровой класс».</w:t>
      </w:r>
      <w:bookmarkEnd w:id="9"/>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Для реализации программы учебного предмета «Хоровой класс» должны быть созданы следующие материально-технические условия, которые включают в себя: концертный зал с концертным роялем или фортепиано, пультами и звукотехническим оборудованием.</w:t>
      </w:r>
    </w:p>
    <w:p w:rsidR="0027705B" w:rsidRDefault="0027705B" w:rsidP="0070237C">
      <w:pPr>
        <w:tabs>
          <w:tab w:val="left" w:pos="370"/>
        </w:tabs>
        <w:spacing w:line="360" w:lineRule="auto"/>
        <w:jc w:val="both"/>
        <w:outlineLvl w:val="1"/>
        <w:rPr>
          <w:rFonts w:ascii="Times New Roman" w:hAnsi="Times New Roman" w:cs="Times New Roman"/>
        </w:rPr>
      </w:pPr>
      <w:bookmarkStart w:id="10" w:name="bookmark10"/>
    </w:p>
    <w:p w:rsidR="009F214A" w:rsidRPr="00F84E3A" w:rsidRDefault="007F59B6" w:rsidP="0070237C">
      <w:pPr>
        <w:tabs>
          <w:tab w:val="left" w:pos="370"/>
        </w:tabs>
        <w:spacing w:line="360" w:lineRule="auto"/>
        <w:jc w:val="both"/>
        <w:outlineLvl w:val="1"/>
        <w:rPr>
          <w:rFonts w:ascii="Times New Roman" w:hAnsi="Times New Roman" w:cs="Times New Roman"/>
        </w:rPr>
      </w:pPr>
      <w:r w:rsidRPr="00F84E3A">
        <w:rPr>
          <w:rFonts w:ascii="Times New Roman" w:hAnsi="Times New Roman" w:cs="Times New Roman"/>
        </w:rPr>
        <w:t>II.</w:t>
      </w:r>
      <w:r w:rsidRPr="00F84E3A">
        <w:rPr>
          <w:rFonts w:ascii="Times New Roman" w:hAnsi="Times New Roman" w:cs="Times New Roman"/>
        </w:rPr>
        <w:tab/>
        <w:t>СОДЕРЖАНИЕ УЧЕБНОГО ПРЕДМЕТА.</w:t>
      </w:r>
      <w:bookmarkEnd w:id="10"/>
    </w:p>
    <w:p w:rsidR="009F214A" w:rsidRPr="00F84E3A" w:rsidRDefault="007F59B6" w:rsidP="0070237C">
      <w:pPr>
        <w:tabs>
          <w:tab w:val="left" w:pos="370"/>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 xml:space="preserve">Сведения о затратах учебного времени, 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 предпрофессиональных программ </w:t>
      </w:r>
      <w:r w:rsidRPr="00F84E3A">
        <w:rPr>
          <w:rFonts w:ascii="Times New Roman" w:hAnsi="Times New Roman" w:cs="Times New Roman"/>
        </w:rPr>
        <w:lastRenderedPageBreak/>
        <w:t>«Фортепиано», «Народные инструменты»: аудиторные занятия: с 1 по 3 класс - 1 час в неделю, с 4 по 8 класс - 1,5 и часа в неделю; самостоятельные занятия: с 1 по 8 класс - 0,5 часа в неделю.</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Консультации могут проводиться рассредоточено или в счет резерва учебного времени. В 1 классе на консультации отводится 4 уч. ч. в течение года, со 2 класса - 8 часов.</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Виды внеаудиторной работы:</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выполнение домашнего задания;</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подготовка к концертным выступлениям;</w:t>
      </w:r>
    </w:p>
    <w:p w:rsidR="009F214A" w:rsidRPr="00F84E3A" w:rsidRDefault="0027705B" w:rsidP="0070237C">
      <w:pPr>
        <w:spacing w:line="360" w:lineRule="auto"/>
        <w:ind w:left="360" w:hanging="360"/>
        <w:jc w:val="both"/>
        <w:rPr>
          <w:rFonts w:ascii="Times New Roman" w:hAnsi="Times New Roman" w:cs="Times New Roman"/>
        </w:rPr>
      </w:pPr>
      <w:r>
        <w:rPr>
          <w:rFonts w:ascii="Times New Roman" w:hAnsi="Times New Roman" w:cs="Times New Roman"/>
        </w:rPr>
        <w:t xml:space="preserve">     </w:t>
      </w:r>
      <w:r w:rsidR="007F59B6" w:rsidRPr="00F84E3A">
        <w:rPr>
          <w:rFonts w:ascii="Times New Roman" w:hAnsi="Times New Roman" w:cs="Times New Roman"/>
        </w:rPr>
        <w:t xml:space="preserve"> посещение учреждений культуры (филармоний, театров, концертных залов и др.);</w:t>
      </w:r>
    </w:p>
    <w:p w:rsidR="009F214A" w:rsidRPr="00F84E3A" w:rsidRDefault="0027705B" w:rsidP="0070237C">
      <w:pPr>
        <w:spacing w:line="360" w:lineRule="auto"/>
        <w:ind w:left="360" w:hanging="360"/>
        <w:jc w:val="both"/>
        <w:rPr>
          <w:rFonts w:ascii="Times New Roman" w:hAnsi="Times New Roman" w:cs="Times New Roman"/>
        </w:rPr>
      </w:pPr>
      <w:r>
        <w:rPr>
          <w:rFonts w:ascii="Times New Roman" w:hAnsi="Times New Roman" w:cs="Times New Roman"/>
        </w:rPr>
        <w:t xml:space="preserve">     </w:t>
      </w:r>
      <w:r w:rsidR="007F59B6" w:rsidRPr="00F84E3A">
        <w:rPr>
          <w:rFonts w:ascii="Times New Roman" w:hAnsi="Times New Roman" w:cs="Times New Roman"/>
        </w:rPr>
        <w:t xml:space="preserve"> участие обучающихся в концертах, творческих мероприятиях и культурно</w:t>
      </w:r>
      <w:r w:rsidR="007F59B6" w:rsidRPr="00F84E3A">
        <w:rPr>
          <w:rFonts w:ascii="Times New Roman" w:hAnsi="Times New Roman" w:cs="Times New Roman"/>
        </w:rPr>
        <w:softHyphen/>
        <w:t>просветительской деятельности образовательного учреждения и др.</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289"/>
        </w:tabs>
        <w:spacing w:line="360" w:lineRule="auto"/>
        <w:jc w:val="both"/>
        <w:outlineLvl w:val="1"/>
        <w:rPr>
          <w:rFonts w:ascii="Times New Roman" w:hAnsi="Times New Roman" w:cs="Times New Roman"/>
        </w:rPr>
      </w:pPr>
      <w:bookmarkStart w:id="11" w:name="bookmark11"/>
      <w:r w:rsidRPr="00F84E3A">
        <w:rPr>
          <w:rFonts w:ascii="Times New Roman" w:hAnsi="Times New Roman" w:cs="Times New Roman"/>
        </w:rPr>
        <w:t>2.</w:t>
      </w:r>
      <w:r w:rsidRPr="00F84E3A">
        <w:rPr>
          <w:rFonts w:ascii="Times New Roman" w:hAnsi="Times New Roman" w:cs="Times New Roman"/>
        </w:rPr>
        <w:tab/>
        <w:t>Требования по годам обучения</w:t>
      </w:r>
      <w:bookmarkEnd w:id="11"/>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rsidR="006C6212"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За учебный год в хоровом классе должно быть пройдено примерно следующее количество произведений:</w:t>
      </w:r>
      <w:r w:rsidRPr="00F84E3A">
        <w:rPr>
          <w:rFonts w:ascii="Times New Roman" w:hAnsi="Times New Roman" w:cs="Times New Roman"/>
        </w:rPr>
        <w:tab/>
      </w:r>
    </w:p>
    <w:p w:rsidR="006C6212"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младший хор инструментальных</w:t>
      </w:r>
      <w:r w:rsidR="006C6212">
        <w:rPr>
          <w:rFonts w:ascii="Times New Roman" w:hAnsi="Times New Roman" w:cs="Times New Roman"/>
        </w:rPr>
        <w:t xml:space="preserve"> </w:t>
      </w:r>
      <w:r w:rsidRPr="00F84E3A">
        <w:rPr>
          <w:rFonts w:ascii="Times New Roman" w:hAnsi="Times New Roman" w:cs="Times New Roman"/>
        </w:rPr>
        <w:t xml:space="preserve">отделений - 10-12, </w:t>
      </w:r>
    </w:p>
    <w:p w:rsidR="009F214A" w:rsidRPr="00F84E3A"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 xml:space="preserve">старший хор инструментальных отделений - 8-10 (в том числе </w:t>
      </w:r>
      <w:r w:rsidRPr="00F84E3A">
        <w:rPr>
          <w:rFonts w:ascii="Times New Roman" w:hAnsi="Times New Roman" w:cs="Times New Roman"/>
          <w:lang w:val="en-US"/>
        </w:rPr>
        <w:t>a</w:t>
      </w:r>
      <w:r w:rsidRPr="00F84E3A">
        <w:rPr>
          <w:rFonts w:ascii="Times New Roman" w:hAnsi="Times New Roman" w:cs="Times New Roman"/>
        </w:rPr>
        <w:t xml:space="preserve"> </w:t>
      </w:r>
      <w:r w:rsidRPr="00F84E3A">
        <w:rPr>
          <w:rFonts w:ascii="Times New Roman" w:hAnsi="Times New Roman" w:cs="Times New Roman"/>
          <w:lang w:val="en-US"/>
        </w:rPr>
        <w:t>cappella</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Основные репертуарные принципы:</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Художественная ценность произведения (необходимость расширения музыкально-</w:t>
      </w:r>
      <w:r w:rsidRPr="00F84E3A">
        <w:rPr>
          <w:rFonts w:ascii="Times New Roman" w:hAnsi="Times New Roman" w:cs="Times New Roman"/>
        </w:rPr>
        <w:lastRenderedPageBreak/>
        <w:t>художественного кругозора детей).</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Решение учебных задач.</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Классическая музыка в основе (русская и зарубежная в сочетании с современными композиторами и народными песнями различных жанров).</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Содержание произведения.</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Музыкальная форма (художественный образ произведения, выявление идейно-эмоционального смысла).</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Доступность:</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а)</w:t>
      </w:r>
      <w:r w:rsidRPr="00F84E3A">
        <w:rPr>
          <w:rFonts w:ascii="Times New Roman" w:hAnsi="Times New Roman" w:cs="Times New Roman"/>
        </w:rPr>
        <w:tab/>
        <w:t>по содержанию;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б)</w:t>
      </w:r>
      <w:r w:rsidRPr="00F84E3A">
        <w:rPr>
          <w:rFonts w:ascii="Times New Roman" w:hAnsi="Times New Roman" w:cs="Times New Roman"/>
        </w:rPr>
        <w:tab/>
        <w:t>по голосовым возможностям;</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в)</w:t>
      </w:r>
      <w:r w:rsidRPr="00F84E3A">
        <w:rPr>
          <w:rFonts w:ascii="Times New Roman" w:hAnsi="Times New Roman" w:cs="Times New Roman"/>
        </w:rPr>
        <w:tab/>
        <w:t>по техническим навыкам;</w:t>
      </w:r>
    </w:p>
    <w:p w:rsidR="006C6212" w:rsidRDefault="006C6212" w:rsidP="0070237C">
      <w:pPr>
        <w:tabs>
          <w:tab w:val="left" w:pos="729"/>
        </w:tabs>
        <w:spacing w:line="360" w:lineRule="auto"/>
        <w:ind w:firstLine="360"/>
        <w:jc w:val="both"/>
        <w:rPr>
          <w:rFonts w:ascii="Times New Roman" w:hAnsi="Times New Roman" w:cs="Times New Roman"/>
        </w:rPr>
      </w:pP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Разнообразие:</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а)</w:t>
      </w:r>
      <w:r w:rsidRPr="00F84E3A">
        <w:rPr>
          <w:rFonts w:ascii="Times New Roman" w:hAnsi="Times New Roman" w:cs="Times New Roman"/>
        </w:rPr>
        <w:tab/>
        <w:t>по стилю;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б)</w:t>
      </w:r>
      <w:r w:rsidRPr="00F84E3A">
        <w:rPr>
          <w:rFonts w:ascii="Times New Roman" w:hAnsi="Times New Roman" w:cs="Times New Roman"/>
        </w:rPr>
        <w:tab/>
        <w:t>по содержанию;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в)</w:t>
      </w:r>
      <w:r w:rsidRPr="00F84E3A">
        <w:rPr>
          <w:rFonts w:ascii="Times New Roman" w:hAnsi="Times New Roman" w:cs="Times New Roman"/>
        </w:rPr>
        <w:tab/>
        <w:t>темпу, нюансировке;</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г)</w:t>
      </w:r>
      <w:r w:rsidRPr="00F84E3A">
        <w:rPr>
          <w:rFonts w:ascii="Times New Roman" w:hAnsi="Times New Roman" w:cs="Times New Roman"/>
        </w:rPr>
        <w:tab/>
        <w:t>по сложности.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Вокально-хоровые навыки.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Певческая установка и дыхание.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Певческая установка, положение корпуса, головы, артикуляция при пении. Навыки пения сидя и стоя.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Звуковедение и дикция.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Естественный, свободный звук без крика и напряжения (форсировки). Преимущественно мягкая атака звука. Округление гласных, способы их формирования в </w:t>
      </w:r>
      <w:r w:rsidRPr="00F84E3A">
        <w:rPr>
          <w:rFonts w:ascii="Times New Roman" w:hAnsi="Times New Roman" w:cs="Times New Roman"/>
        </w:rPr>
        <w:lastRenderedPageBreak/>
        <w:t xml:space="preserve">различных регистрах. Пение </w:t>
      </w:r>
      <w:r w:rsidRPr="00F84E3A">
        <w:rPr>
          <w:rFonts w:ascii="Times New Roman" w:hAnsi="Times New Roman" w:cs="Times New Roman"/>
          <w:lang w:val="en-US"/>
        </w:rPr>
        <w:t>non</w:t>
      </w:r>
      <w:r w:rsidRPr="00F84E3A">
        <w:rPr>
          <w:rFonts w:ascii="Times New Roman" w:hAnsi="Times New Roman" w:cs="Times New Roman"/>
        </w:rPr>
        <w:t xml:space="preserve"> </w:t>
      </w:r>
      <w:r w:rsidRPr="00F84E3A">
        <w:rPr>
          <w:rFonts w:ascii="Times New Roman" w:hAnsi="Times New Roman" w:cs="Times New Roman"/>
          <w:lang w:val="en-US"/>
        </w:rPr>
        <w:t>legato</w:t>
      </w:r>
      <w:r w:rsidRPr="00F84E3A">
        <w:rPr>
          <w:rFonts w:ascii="Times New Roman" w:hAnsi="Times New Roman" w:cs="Times New Roman"/>
        </w:rPr>
        <w:t xml:space="preserve"> и </w:t>
      </w:r>
      <w:r w:rsidRPr="00F84E3A">
        <w:rPr>
          <w:rFonts w:ascii="Times New Roman" w:hAnsi="Times New Roman" w:cs="Times New Roman"/>
          <w:lang w:val="en-US"/>
        </w:rPr>
        <w:t>legato</w:t>
      </w:r>
      <w:r w:rsidRPr="00F84E3A">
        <w:rPr>
          <w:rFonts w:ascii="Times New Roman" w:hAnsi="Times New Roman" w:cs="Times New Roman"/>
        </w:rPr>
        <w:t xml:space="preserve">. Нюансы - </w:t>
      </w:r>
      <w:r w:rsidRPr="00F84E3A">
        <w:rPr>
          <w:rFonts w:ascii="Times New Roman" w:hAnsi="Times New Roman" w:cs="Times New Roman"/>
          <w:lang w:val="en-US"/>
        </w:rPr>
        <w:t>mf</w:t>
      </w:r>
      <w:r w:rsidRPr="00F84E3A">
        <w:rPr>
          <w:rFonts w:ascii="Times New Roman" w:hAnsi="Times New Roman" w:cs="Times New Roman"/>
        </w:rPr>
        <w:t xml:space="preserve">, </w:t>
      </w:r>
      <w:r w:rsidRPr="00F84E3A">
        <w:rPr>
          <w:rFonts w:ascii="Times New Roman" w:hAnsi="Times New Roman" w:cs="Times New Roman"/>
          <w:lang w:val="en-US"/>
        </w:rPr>
        <w:t>mp</w:t>
      </w:r>
      <w:r w:rsidRPr="00F84E3A">
        <w:rPr>
          <w:rFonts w:ascii="Times New Roman" w:hAnsi="Times New Roman" w:cs="Times New Roman"/>
        </w:rPr>
        <w:t xml:space="preserve">, </w:t>
      </w:r>
      <w:r w:rsidRPr="00F84E3A">
        <w:rPr>
          <w:rFonts w:ascii="Times New Roman" w:hAnsi="Times New Roman" w:cs="Times New Roman"/>
          <w:lang w:val="en-US"/>
        </w:rPr>
        <w:t>p</w:t>
      </w:r>
      <w:r w:rsidRPr="00F84E3A">
        <w:rPr>
          <w:rFonts w:ascii="Times New Roman" w:hAnsi="Times New Roman" w:cs="Times New Roman"/>
        </w:rPr>
        <w:t xml:space="preserve">, </w:t>
      </w:r>
      <w:r w:rsidRPr="00F84E3A">
        <w:rPr>
          <w:rFonts w:ascii="Times New Roman" w:hAnsi="Times New Roman" w:cs="Times New Roman"/>
          <w:lang w:val="en-US"/>
        </w:rPr>
        <w:t>f</w:t>
      </w:r>
      <w:r w:rsidRPr="00F84E3A">
        <w:rPr>
          <w:rFonts w:ascii="Times New Roman" w:hAnsi="Times New Roman" w:cs="Times New Roman"/>
        </w:rPr>
        <w:t>. 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F84E3A">
        <w:rPr>
          <w:rFonts w:ascii="Times New Roman" w:hAnsi="Times New Roman" w:cs="Times New Roman"/>
          <w:lang w:val="en-US"/>
        </w:rPr>
        <w:t>p</w:t>
      </w:r>
      <w:r w:rsidRPr="00F84E3A">
        <w:rPr>
          <w:rFonts w:ascii="Times New Roman" w:hAnsi="Times New Roman" w:cs="Times New Roman"/>
        </w:rPr>
        <w:t xml:space="preserve"> и </w:t>
      </w:r>
      <w:r w:rsidRPr="00F84E3A">
        <w:rPr>
          <w:rFonts w:ascii="Times New Roman" w:hAnsi="Times New Roman" w:cs="Times New Roman"/>
          <w:lang w:val="en-US"/>
        </w:rPr>
        <w:t>pp</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Ансамбль и строй.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Выработка активного унисона, ритмической устойчивости в умеренных темпах при соотношении простейших длительностей, соблюдение динамической</w:t>
      </w:r>
      <w:r w:rsidR="004E0B71">
        <w:rPr>
          <w:rFonts w:ascii="Times New Roman" w:hAnsi="Times New Roman" w:cs="Times New Roman"/>
        </w:rPr>
        <w:t xml:space="preserve"> </w:t>
      </w:r>
      <w:r w:rsidRPr="00F84E3A">
        <w:rPr>
          <w:rFonts w:ascii="Times New Roman" w:hAnsi="Times New Roman" w:cs="Times New Roman"/>
        </w:rPr>
        <w:t>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 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Формирование исполнительских навыков.</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и старший хор</w:t>
      </w:r>
    </w:p>
    <w:p w:rsidR="009F214A" w:rsidRPr="00F84E3A" w:rsidRDefault="007F59B6" w:rsidP="0070237C">
      <w:pPr>
        <w:tabs>
          <w:tab w:val="left" w:pos="5960"/>
        </w:tabs>
        <w:spacing w:line="360" w:lineRule="auto"/>
        <w:ind w:firstLine="360"/>
        <w:jc w:val="both"/>
        <w:rPr>
          <w:rFonts w:ascii="Times New Roman" w:hAnsi="Times New Roman" w:cs="Times New Roman"/>
        </w:rPr>
      </w:pPr>
      <w:r w:rsidRPr="00F84E3A">
        <w:rPr>
          <w:rFonts w:ascii="Times New Roman" w:hAnsi="Times New Roman" w:cs="Times New Roman"/>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 Членение на мотивы, периоды, предложения, фразы. Определение формы.</w:t>
      </w:r>
      <w:r w:rsidRPr="00F84E3A">
        <w:rPr>
          <w:rFonts w:ascii="Times New Roman" w:hAnsi="Times New Roman" w:cs="Times New Roman"/>
        </w:rPr>
        <w:tab/>
        <w:t>Фразировка, вытекающая из</w:t>
      </w:r>
    </w:p>
    <w:p w:rsidR="009F214A" w:rsidRPr="00F84E3A" w:rsidRDefault="007F59B6" w:rsidP="0070237C">
      <w:pPr>
        <w:tabs>
          <w:tab w:val="left" w:pos="5960"/>
        </w:tabs>
        <w:spacing w:line="360" w:lineRule="auto"/>
        <w:jc w:val="both"/>
        <w:rPr>
          <w:rFonts w:ascii="Times New Roman" w:hAnsi="Times New Roman" w:cs="Times New Roman"/>
        </w:rPr>
      </w:pPr>
      <w:r w:rsidRPr="00F84E3A">
        <w:rPr>
          <w:rFonts w:ascii="Times New Roman" w:hAnsi="Times New Roman" w:cs="Times New Roman"/>
        </w:rPr>
        <w:t>музыкального и текстового содержания.</w:t>
      </w:r>
      <w:r w:rsidRPr="00F84E3A">
        <w:rPr>
          <w:rFonts w:ascii="Times New Roman" w:hAnsi="Times New Roman" w:cs="Times New Roman"/>
        </w:rPr>
        <w:tab/>
        <w:t>Различные виды динамики.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 Воспитание навыков понимания дирижерского жеста.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Примерный репертуарный список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Аренский А. «Комар один, задумавшись», «Птичка летит, летает», «Спи дитя мое, усни»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линка М. «Ложится в поле мрак ночной» (из оперы «Руслан и Людмила»)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«Про теленочка», «Призыв весны», «Дон-дон», «Маки маковочки»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Ипполитов-Иванов М. «Ноктюрн»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Калинников В. «Весна», «Тень-тень», «Киска»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Кюи Ц. «Майский день», «Белка»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Лядов А. «Колыбельная», «Окликание дождя»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Римский-Корсаков Н. «Белка» (из оперы «Сказка о царе Салтане»)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«Мой садик», «Осень», «Хор мальчиков» (из оперы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«Пиковая дама»), «Песня о счастье» (из оперы «Орлеанская дева»,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Чесноков П. «Нюта-плакса»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Потоловский Н. «Восход солнца»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«Малиновка», «Весною», «Край родной», «Походная песня» Брамс И. «Колыбельная»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Вебер К. «Вечерняя песня»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Мендельсон Ф. «Воскресный день»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Шуман Р. «Домик у моря»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Нисс С. «Сон»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Калныньш А.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Долуханян А. «Прилетайте птицы»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Морозов И. «Про сверчка»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Парцхаладзе М. «Здравствуй, школа», «Наш край», «Весна», «Кукла»,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«Конь вороной»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Попатенко Т. «Горный ветер»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Подгайц Е. «Облака»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Шаинский В. «Мир похож на цветной луг»</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Красев М. Заключительный хор из оперы «Муха-Цокотуха»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Белорусская народная песня «Сел комарик на дубочек» (обр. С. Полонского)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«Здравствуй, гостья-зима» (обр. Н. Римского-Корсакова) Русская народная песня «Как на тоненький ледок» (обр. М. Иорданского) Литовская народная песня «Солнышко вставало»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«10 русский народных песен» (в свободной обр. Григоренко)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 xml:space="preserve">Бородин А. «Улетай на крыльях ветра» (хор из оперы «Князь Игорь») Борнтянский Д. </w:t>
      </w:r>
      <w:r w:rsidRPr="00F84E3A">
        <w:rPr>
          <w:rFonts w:ascii="Times New Roman" w:hAnsi="Times New Roman" w:cs="Times New Roman"/>
        </w:rPr>
        <w:lastRenderedPageBreak/>
        <w:t>«Славу поем», «Утро», «Вечер»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линка М. «Разгулялися, разливалися» (хор из оперы «Иван Сусанин»), «Попутная песня» (перел. В. Соколова»), «Патриотическая песня», «Славься» (хор из оперы «Иван Сусанин»)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«Пчелка», «Весна идет», «Васька», «Урожай»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Даргомыжский А. «Тише-тише» (Хор русалок из оперы «Русалка») Ипполитов-Иванов М. «Горные вершины», «Ноктюрн», «Крестьянская пирушка», «В мае», «Утро», «Сосна», «Острою секирой»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Калинников В. «Жаворонок» , «Зима»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Кюи Ц. «Весна», «Задремали волны»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Рахманинов С. «Славься», «Ночка», «Сосна» («6 песен для детского хора и фортепиано» соч. 15)</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Римский-Корсаков Н. Хор птиц из оперы «Снегурочка», «Ночевала тучка золотая»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Стравинский.И. «Овсень»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Танеев С. «Вечерняя песня», «Сосна», «Горные вершины»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«Весна», «Осень», «Вечер», «На море утушка купалась»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(Хор девушек из оперы «Опричник»)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Чесноков П. «Несжатая полоса», «Лотос», «Зеленый шум», «Распустилась черемуха»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Прокофьев С. «Многая лета»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Рубинштейн А. «Квартет», «Горные вершины»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Анцев М. «Задремали волны»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«Весенний призыв», «Гимн ночи», «Восхваление природы человеком»</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Брамс И. «Колыбельная», «Холодные горы», «Канон»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айдн Й. «Пришла весна», «</w:t>
      </w:r>
      <w:r w:rsidRPr="00F84E3A">
        <w:rPr>
          <w:rFonts w:ascii="Times New Roman" w:hAnsi="Times New Roman" w:cs="Times New Roman"/>
          <w:lang w:val="en-US"/>
        </w:rPr>
        <w:t>Kyrie</w:t>
      </w:r>
      <w:r w:rsidRPr="00F84E3A">
        <w:rPr>
          <w:rFonts w:ascii="Times New Roman" w:hAnsi="Times New Roman" w:cs="Times New Roman"/>
        </w:rPr>
        <w:t>» (</w:t>
      </w:r>
      <w:r w:rsidRPr="00F84E3A">
        <w:rPr>
          <w:rFonts w:ascii="Times New Roman" w:hAnsi="Times New Roman" w:cs="Times New Roman"/>
          <w:lang w:val="en-US"/>
        </w:rPr>
        <w:t>Messa</w:t>
      </w:r>
      <w:r w:rsidRPr="00F84E3A">
        <w:rPr>
          <w:rFonts w:ascii="Times New Roman" w:hAnsi="Times New Roman" w:cs="Times New Roman"/>
        </w:rPr>
        <w:t xml:space="preserve"> </w:t>
      </w:r>
      <w:r w:rsidRPr="00F84E3A">
        <w:rPr>
          <w:rFonts w:ascii="Times New Roman" w:hAnsi="Times New Roman" w:cs="Times New Roman"/>
          <w:lang w:val="en-US"/>
        </w:rPr>
        <w:t>brevis</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Лассо О. «Тик-так»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Кодай З. «День за окном лучится», «Мадригал»</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Перголези Д. «</w:t>
      </w:r>
      <w:r w:rsidRPr="00F84E3A">
        <w:rPr>
          <w:rFonts w:ascii="Times New Roman" w:hAnsi="Times New Roman" w:cs="Times New Roman"/>
          <w:lang w:val="en-US"/>
        </w:rPr>
        <w:t>Stabat</w:t>
      </w:r>
      <w:r w:rsidRPr="00F84E3A">
        <w:rPr>
          <w:rFonts w:ascii="Times New Roman" w:hAnsi="Times New Roman" w:cs="Times New Roman"/>
        </w:rPr>
        <w:t xml:space="preserve"> </w:t>
      </w:r>
      <w:r w:rsidRPr="00F84E3A">
        <w:rPr>
          <w:rFonts w:ascii="Times New Roman" w:hAnsi="Times New Roman" w:cs="Times New Roman"/>
          <w:lang w:val="en-US"/>
        </w:rPr>
        <w:t>Mater</w:t>
      </w:r>
      <w:r w:rsidRPr="00F84E3A">
        <w:rPr>
          <w:rFonts w:ascii="Times New Roman" w:hAnsi="Times New Roman" w:cs="Times New Roman"/>
        </w:rPr>
        <w:t>» №№ 11, 12 13</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Перселл Г. «Вечерняя песня» (перел. для детского хора В. Попова)</w:t>
      </w:r>
    </w:p>
    <w:p w:rsidR="009F214A" w:rsidRPr="00F84E3A" w:rsidRDefault="007F59B6" w:rsidP="0070237C">
      <w:pPr>
        <w:spacing w:line="360" w:lineRule="auto"/>
        <w:jc w:val="both"/>
        <w:rPr>
          <w:rFonts w:ascii="Times New Roman" w:hAnsi="Times New Roman" w:cs="Times New Roman"/>
          <w:lang w:val="en-US"/>
        </w:rPr>
      </w:pPr>
      <w:r w:rsidRPr="00F84E3A">
        <w:rPr>
          <w:rFonts w:ascii="Times New Roman" w:hAnsi="Times New Roman" w:cs="Times New Roman"/>
        </w:rPr>
        <w:t>Форе</w:t>
      </w:r>
      <w:r w:rsidRPr="00F84E3A">
        <w:rPr>
          <w:rFonts w:ascii="Times New Roman" w:hAnsi="Times New Roman" w:cs="Times New Roman"/>
          <w:lang w:val="en-US"/>
        </w:rPr>
        <w:t xml:space="preserve"> </w:t>
      </w:r>
      <w:r w:rsidRPr="00F84E3A">
        <w:rPr>
          <w:rFonts w:ascii="Times New Roman" w:hAnsi="Times New Roman" w:cs="Times New Roman"/>
        </w:rPr>
        <w:t>Г</w:t>
      </w:r>
      <w:r w:rsidRPr="00F84E3A">
        <w:rPr>
          <w:rFonts w:ascii="Times New Roman" w:hAnsi="Times New Roman" w:cs="Times New Roman"/>
          <w:lang w:val="en-US"/>
        </w:rPr>
        <w:t>. «Sanctus» (Messa basse)</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Грубер Ф. «Ночь тиха, ночь свята»</w:t>
      </w:r>
    </w:p>
    <w:p w:rsidR="009F214A" w:rsidRPr="00F84E3A" w:rsidRDefault="007F59B6" w:rsidP="0070237C">
      <w:pPr>
        <w:spacing w:line="360" w:lineRule="auto"/>
        <w:jc w:val="both"/>
        <w:rPr>
          <w:rFonts w:ascii="Times New Roman" w:hAnsi="Times New Roman" w:cs="Times New Roman"/>
          <w:lang w:val="en-US"/>
        </w:rPr>
      </w:pPr>
      <w:r w:rsidRPr="00F84E3A">
        <w:rPr>
          <w:rFonts w:ascii="Times New Roman" w:hAnsi="Times New Roman" w:cs="Times New Roman"/>
        </w:rPr>
        <w:t>Сен</w:t>
      </w:r>
      <w:r w:rsidRPr="00F84E3A">
        <w:rPr>
          <w:rFonts w:ascii="Times New Roman" w:hAnsi="Times New Roman" w:cs="Times New Roman"/>
          <w:lang w:val="en-US"/>
        </w:rPr>
        <w:t>-</w:t>
      </w:r>
      <w:r w:rsidRPr="00F84E3A">
        <w:rPr>
          <w:rFonts w:ascii="Times New Roman" w:hAnsi="Times New Roman" w:cs="Times New Roman"/>
        </w:rPr>
        <w:t>Санс</w:t>
      </w:r>
      <w:r w:rsidRPr="00F84E3A">
        <w:rPr>
          <w:rFonts w:ascii="Times New Roman" w:hAnsi="Times New Roman" w:cs="Times New Roman"/>
          <w:lang w:val="en-US"/>
        </w:rPr>
        <w:t xml:space="preserve"> </w:t>
      </w:r>
      <w:r w:rsidRPr="00F84E3A">
        <w:rPr>
          <w:rFonts w:ascii="Times New Roman" w:hAnsi="Times New Roman" w:cs="Times New Roman"/>
        </w:rPr>
        <w:t>Ш</w:t>
      </w:r>
      <w:r w:rsidRPr="00F84E3A">
        <w:rPr>
          <w:rFonts w:ascii="Times New Roman" w:hAnsi="Times New Roman" w:cs="Times New Roman"/>
          <w:lang w:val="en-US"/>
        </w:rPr>
        <w:t>. «Ave Maria»</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Бах И. Хорал № 7 из кантаты «Иисус - душа моя», Хорал № 381 из кантаты «Моей жизни последний час», «Весенняя песня» (перел.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Бизе Ж. Хор мальчиков из оперы «Кармен»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Свиридов Г. «Колыбельная»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Подгайц Е. «Речкина песня»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Дубравин Л. 2 хора из кантаты «Хлеб остается хлебом»</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Новиков А. «Эх, дороги»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Струве Г.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Норвежская народная песня «Камертон»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Русские народные песни «Во лузях»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«Милый мой хоровод»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«Пойду ль, выйду ль я»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«Как у нас во садочке» (обр. В. Калинникова)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«Скворцы прилетели» (обр. В. Калистратова)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Примерные программы выступлений Младший хор Аренский А.. «Комар»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Кабалевский Д. «Подснежник»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Компанеец З. «Встало солнце»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«Как на речке, на лужочке»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«Край родной»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«Дон-дон»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Полонский С. «Сел комарик на дубочек»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Итальянская народная песня «Макароны» (обр. В. Сибирского)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айдн Й. «Пастух»</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«Призыв весны»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Дунаевский И. «Спой нам, ветер»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Украинская народная песня «Козел и коза»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Глинка М. «Славься» (хор из оперы «Иван Сусанин, перел. А. Луканина) Моцарт В. «Откуда приятный и нежный тот звон» (хор из оперы «Волшебная флейта»)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«Ты не стой, колодец»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Дубравин Л. «Песня о земной красоте»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Глинка М. «Жаваронок»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Мендельсон Ф. «Воскресный день»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«Милый мой хоровод»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Калныньш А.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Гайдн Й. «Пришла весна»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«Соловушка»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Болгарская народная песня «Посадил полынь я» (обр. И. Димитрова)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Гладков Г. «Песня друзей»</w:t>
      </w:r>
    </w:p>
    <w:p w:rsidR="009F214A" w:rsidRPr="00F84E3A" w:rsidRDefault="007F59B6" w:rsidP="0070237C">
      <w:pPr>
        <w:tabs>
          <w:tab w:val="left" w:pos="475"/>
        </w:tabs>
        <w:spacing w:line="360" w:lineRule="auto"/>
        <w:jc w:val="both"/>
        <w:outlineLvl w:val="1"/>
        <w:rPr>
          <w:rFonts w:ascii="Times New Roman" w:hAnsi="Times New Roman" w:cs="Times New Roman"/>
        </w:rPr>
      </w:pPr>
      <w:bookmarkStart w:id="12" w:name="bookmark12"/>
      <w:r w:rsidRPr="00F84E3A">
        <w:rPr>
          <w:rFonts w:ascii="Times New Roman" w:hAnsi="Times New Roman" w:cs="Times New Roman"/>
        </w:rPr>
        <w:t>III.</w:t>
      </w:r>
      <w:r w:rsidRPr="00F84E3A">
        <w:rPr>
          <w:rFonts w:ascii="Times New Roman" w:hAnsi="Times New Roman" w:cs="Times New Roman"/>
        </w:rPr>
        <w:tab/>
        <w:t>ТРЕБОВАНИЯ К УРОВНЮ ПОДГОТОВКИ ОБУЧАЮЩИХСЯ.</w:t>
      </w:r>
      <w:bookmarkEnd w:id="12"/>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Результатом освоения программы учебного предмета «Хоровой класс», являются следующие знания, умения, навыки: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9F214A" w:rsidRPr="00F84E3A" w:rsidRDefault="007F59B6" w:rsidP="0070237C">
      <w:pPr>
        <w:tabs>
          <w:tab w:val="left" w:pos="71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знание профессиональной терминологии;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умение передавать авторский замысел музыкального произведения с помощью органического сочетания слова и музыки;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навыки коллективного хорового исполнительского творчества, в том числе отражающие взаимоотношения между солистом и хоровым коллективом;</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наличие практических навыков исполнения партий в составе вокального ансамбля и хорового коллектива.</w:t>
      </w:r>
    </w:p>
    <w:p w:rsidR="009F214A" w:rsidRPr="00F84E3A" w:rsidRDefault="007F59B6" w:rsidP="0070237C">
      <w:pPr>
        <w:tabs>
          <w:tab w:val="left" w:pos="496"/>
        </w:tabs>
        <w:spacing w:line="360" w:lineRule="auto"/>
        <w:jc w:val="both"/>
        <w:outlineLvl w:val="1"/>
        <w:rPr>
          <w:rFonts w:ascii="Times New Roman" w:hAnsi="Times New Roman" w:cs="Times New Roman"/>
        </w:rPr>
      </w:pPr>
      <w:bookmarkStart w:id="13" w:name="bookmark13"/>
      <w:r w:rsidRPr="00F84E3A">
        <w:rPr>
          <w:rFonts w:ascii="Times New Roman" w:hAnsi="Times New Roman" w:cs="Times New Roman"/>
        </w:rPr>
        <w:t>IV.</w:t>
      </w:r>
      <w:r w:rsidRPr="00F84E3A">
        <w:rPr>
          <w:rFonts w:ascii="Times New Roman" w:hAnsi="Times New Roman" w:cs="Times New Roman"/>
        </w:rPr>
        <w:tab/>
        <w:t>ФОРМЫ И МЕТОДЫ КОНТРОЛЯ, СИСТЕМА ОЦЕНОК.</w:t>
      </w:r>
      <w:bookmarkEnd w:id="13"/>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Аттестация: цели, виды, форма, содержание.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 программе обучения младшего и старшего хоров используются две основных формы контроля успеваемости - текущая и промежуточная.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Методы текущего контроля:</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за работу в классе;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текущая сдача партий (сольно, в дуэтах, трио, квартетах);</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контрольный урок в конце каждой четверти.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Виды промежуточного контроля:</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переводной зачет в старший хор и по окончании освоения предмета.</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 При оценке учащегося учитывается 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При выведении итоговой (переводной) оценки учитывается следующее: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годовой работы ученика;</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на зачете (академическом концерте);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другие выступления ученика в течение учебного года.</w:t>
      </w:r>
    </w:p>
    <w:p w:rsidR="009F214A" w:rsidRPr="00F84E3A" w:rsidRDefault="007F59B6" w:rsidP="0070237C">
      <w:pPr>
        <w:tabs>
          <w:tab w:val="left" w:pos="1490"/>
        </w:tabs>
        <w:spacing w:line="360" w:lineRule="auto"/>
        <w:jc w:val="both"/>
        <w:rPr>
          <w:rFonts w:ascii="Times New Roman" w:hAnsi="Times New Roman" w:cs="Times New Roman"/>
        </w:rPr>
      </w:pPr>
      <w:r w:rsidRPr="00F84E3A">
        <w:rPr>
          <w:rFonts w:ascii="Times New Roman" w:hAnsi="Times New Roman" w:cs="Times New Roman"/>
        </w:rPr>
        <w:t>2.Критерии</w:t>
      </w:r>
      <w:r w:rsidRPr="00F84E3A">
        <w:rPr>
          <w:rFonts w:ascii="Times New Roman" w:hAnsi="Times New Roman" w:cs="Times New Roman"/>
        </w:rPr>
        <w:tab/>
        <w:t>оценок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 итогам исполнения программы на зачете, академическом прослушивании или зачете выставляется оценка по пятибалльной системе:</w:t>
      </w:r>
    </w:p>
    <w:tbl>
      <w:tblPr>
        <w:tblOverlap w:val="never"/>
        <w:tblW w:w="0" w:type="auto"/>
        <w:tblLayout w:type="fixed"/>
        <w:tblCellMar>
          <w:left w:w="10" w:type="dxa"/>
          <w:right w:w="10" w:type="dxa"/>
        </w:tblCellMar>
        <w:tblLook w:val="0000" w:firstRow="0" w:lastRow="0" w:firstColumn="0" w:lastColumn="0" w:noHBand="0" w:noVBand="0"/>
      </w:tblPr>
      <w:tblGrid>
        <w:gridCol w:w="4982"/>
        <w:gridCol w:w="4992"/>
      </w:tblGrid>
      <w:tr w:rsidR="009F214A" w:rsidRPr="00F84E3A">
        <w:trPr>
          <w:trHeight w:val="586"/>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Оценка</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Критерии оценивания выступления</w:t>
            </w:r>
          </w:p>
        </w:tc>
      </w:tr>
      <w:tr w:rsidR="009F214A" w:rsidRPr="00F84E3A">
        <w:trPr>
          <w:trHeight w:val="2784"/>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5 («отлично»)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9F214A" w:rsidRPr="00F84E3A">
        <w:trPr>
          <w:trHeight w:val="2784"/>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4 («хорошо»)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9F214A" w:rsidRPr="00F84E3A">
        <w:trPr>
          <w:trHeight w:val="2467"/>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3 («удовлетворительно»)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9F214A" w:rsidRPr="00F84E3A">
        <w:trPr>
          <w:trHeight w:val="2712"/>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2 («неудовлетворительно»)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9F214A" w:rsidRPr="00F84E3A">
        <w:trPr>
          <w:trHeight w:val="1502"/>
        </w:trPr>
        <w:tc>
          <w:tcPr>
            <w:tcW w:w="4982" w:type="dxa"/>
            <w:tcBorders>
              <w:top w:val="single" w:sz="4" w:space="0" w:color="auto"/>
              <w:left w:val="single" w:sz="4" w:space="0" w:color="auto"/>
              <w:bottom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«зачет» (без отметки)</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отражает достаточный уровень подготовки и исполнения на данном этапе обучения, соответствующий программным требованиям</w:t>
            </w:r>
          </w:p>
        </w:tc>
      </w:tr>
    </w:tbl>
    <w:p w:rsidR="009F214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Оценка качества исполнения может быть дополнена системой «+» и «-», что даст возможность более конкретно отметить выступление учащегося.</w:t>
      </w:r>
    </w:p>
    <w:p w:rsidR="008356D6" w:rsidRDefault="008356D6" w:rsidP="0070237C">
      <w:pPr>
        <w:spacing w:line="360" w:lineRule="auto"/>
        <w:jc w:val="both"/>
        <w:rPr>
          <w:rFonts w:ascii="Times New Roman" w:hAnsi="Times New Roman" w:cs="Times New Roman"/>
        </w:rPr>
      </w:pPr>
    </w:p>
    <w:p w:rsidR="008356D6" w:rsidRPr="00F84E3A" w:rsidRDefault="008356D6" w:rsidP="0070237C">
      <w:pPr>
        <w:spacing w:line="360" w:lineRule="auto"/>
        <w:jc w:val="both"/>
        <w:rPr>
          <w:rFonts w:ascii="Times New Roman" w:hAnsi="Times New Roman" w:cs="Times New Roman"/>
        </w:rPr>
      </w:pPr>
    </w:p>
    <w:p w:rsidR="009F214A" w:rsidRPr="00F84E3A" w:rsidRDefault="007F59B6" w:rsidP="0070237C">
      <w:pPr>
        <w:tabs>
          <w:tab w:val="left" w:pos="313"/>
        </w:tabs>
        <w:spacing w:line="360" w:lineRule="auto"/>
        <w:jc w:val="both"/>
        <w:outlineLvl w:val="1"/>
        <w:rPr>
          <w:rFonts w:ascii="Times New Roman" w:hAnsi="Times New Roman" w:cs="Times New Roman"/>
        </w:rPr>
      </w:pPr>
      <w:bookmarkStart w:id="14" w:name="bookmark14"/>
      <w:r w:rsidRPr="00F84E3A">
        <w:rPr>
          <w:rFonts w:ascii="Times New Roman" w:hAnsi="Times New Roman" w:cs="Times New Roman"/>
        </w:rPr>
        <w:t>V.</w:t>
      </w:r>
      <w:r w:rsidRPr="00F84E3A">
        <w:rPr>
          <w:rFonts w:ascii="Times New Roman" w:hAnsi="Times New Roman" w:cs="Times New Roman"/>
        </w:rPr>
        <w:tab/>
        <w:t>Методическое обеспечение учебного процесса</w:t>
      </w:r>
      <w:bookmarkEnd w:id="14"/>
    </w:p>
    <w:p w:rsidR="009F214A" w:rsidRPr="00F84E3A" w:rsidRDefault="007F59B6" w:rsidP="0070237C">
      <w:pPr>
        <w:tabs>
          <w:tab w:val="left" w:pos="313"/>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Методические рекомендации педагогическим работникам.</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 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 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lastRenderedPageBreak/>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 Постепенно, с накоплением опыта хорового исполнения, овладением вокально</w:t>
      </w:r>
      <w:r w:rsidR="00C30A3E">
        <w:rPr>
          <w:rFonts w:ascii="Times New Roman" w:hAnsi="Times New Roman" w:cs="Times New Roman"/>
        </w:rPr>
        <w:t>-</w:t>
      </w:r>
      <w:r w:rsidRPr="00F84E3A">
        <w:rPr>
          <w:rFonts w:ascii="Times New Roman" w:hAnsi="Times New Roman" w:cs="Times New Roman"/>
        </w:rPr>
        <w:softHyphen/>
        <w:t>хоровыми навыками, репертуар дополняется. Наряду с куплетной формой</w:t>
      </w:r>
      <w:r w:rsidR="00C30A3E">
        <w:rPr>
          <w:rFonts w:ascii="Times New Roman" w:hAnsi="Times New Roman" w:cs="Times New Roman"/>
        </w:rPr>
        <w:t xml:space="preserve"> </w:t>
      </w:r>
      <w:r w:rsidRPr="00F84E3A">
        <w:rPr>
          <w:rFonts w:ascii="Times New Roman" w:hAnsi="Times New Roman" w:cs="Times New Roman"/>
        </w:rPr>
        <w:t>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9F214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8356D6" w:rsidRDefault="008356D6" w:rsidP="0070237C">
      <w:pPr>
        <w:spacing w:line="360" w:lineRule="auto"/>
        <w:ind w:firstLine="360"/>
        <w:jc w:val="both"/>
        <w:rPr>
          <w:rFonts w:ascii="Times New Roman" w:hAnsi="Times New Roman" w:cs="Times New Roman"/>
        </w:rPr>
      </w:pPr>
    </w:p>
    <w:p w:rsidR="008356D6" w:rsidRDefault="008356D6" w:rsidP="0070237C">
      <w:pPr>
        <w:spacing w:line="360" w:lineRule="auto"/>
        <w:ind w:firstLine="360"/>
        <w:jc w:val="both"/>
        <w:rPr>
          <w:rFonts w:ascii="Times New Roman" w:hAnsi="Times New Roman" w:cs="Times New Roman"/>
        </w:rPr>
      </w:pPr>
    </w:p>
    <w:p w:rsidR="008356D6" w:rsidRDefault="008356D6" w:rsidP="0070237C">
      <w:pPr>
        <w:spacing w:line="360" w:lineRule="auto"/>
        <w:ind w:firstLine="360"/>
        <w:jc w:val="both"/>
        <w:rPr>
          <w:rFonts w:ascii="Times New Roman" w:hAnsi="Times New Roman" w:cs="Times New Roman"/>
        </w:rPr>
      </w:pPr>
    </w:p>
    <w:p w:rsidR="008356D6" w:rsidRPr="00F84E3A" w:rsidRDefault="008356D6" w:rsidP="0070237C">
      <w:pPr>
        <w:spacing w:line="360" w:lineRule="auto"/>
        <w:ind w:firstLine="360"/>
        <w:jc w:val="both"/>
        <w:rPr>
          <w:rFonts w:ascii="Times New Roman" w:hAnsi="Times New Roman" w:cs="Times New Roman"/>
        </w:rPr>
      </w:pPr>
    </w:p>
    <w:p w:rsidR="009F214A" w:rsidRPr="00F84E3A" w:rsidRDefault="007F59B6" w:rsidP="0070237C">
      <w:pPr>
        <w:tabs>
          <w:tab w:val="left" w:pos="294"/>
        </w:tabs>
        <w:spacing w:line="360" w:lineRule="auto"/>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Методические рекомендации по организации самостоятельной работы.</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 xml:space="preserve">партий произведений. В результате домашней подготовки учащийся при сдаче партий </w:t>
      </w:r>
      <w:r w:rsidRPr="00F84E3A">
        <w:rPr>
          <w:rFonts w:ascii="Times New Roman" w:hAnsi="Times New Roman" w:cs="Times New Roman"/>
        </w:rPr>
        <w:lastRenderedPageBreak/>
        <w:t>должен уметь выразительно исполнять свой хоровой голос в звучании всей хоровой фактуры без сопровождения.</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9F214A" w:rsidRPr="00F84E3A" w:rsidRDefault="007F59B6" w:rsidP="0070237C">
      <w:pPr>
        <w:tabs>
          <w:tab w:val="left" w:pos="461"/>
        </w:tabs>
        <w:spacing w:line="360" w:lineRule="auto"/>
        <w:jc w:val="both"/>
        <w:outlineLvl w:val="1"/>
        <w:rPr>
          <w:rFonts w:ascii="Times New Roman" w:hAnsi="Times New Roman" w:cs="Times New Roman"/>
        </w:rPr>
      </w:pPr>
      <w:bookmarkStart w:id="15" w:name="bookmark15"/>
      <w:r w:rsidRPr="00F84E3A">
        <w:rPr>
          <w:rFonts w:ascii="Times New Roman" w:hAnsi="Times New Roman" w:cs="Times New Roman"/>
        </w:rPr>
        <w:t>VI.</w:t>
      </w:r>
      <w:r w:rsidRPr="00F84E3A">
        <w:rPr>
          <w:rFonts w:ascii="Times New Roman" w:hAnsi="Times New Roman" w:cs="Times New Roman"/>
        </w:rPr>
        <w:tab/>
        <w:t>СПИСКИ РЕКОМЕНДУЕМОЙ НОТНОЙ И МЕТОДИЧЕСКОЙ ЛИТЕРАТУРЫ.</w:t>
      </w:r>
      <w:bookmarkEnd w:id="15"/>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Список рекомендуемых нотных сборников.</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Репертуар школьных хоров.</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Библиотека хормейстера.</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Гусельки. Вып. 1-4.</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Песни, попевки.</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Детские юношеские хоры.</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Песни радио и кино.</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Пение в школе.</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8)</w:t>
      </w:r>
      <w:r w:rsidRPr="00F84E3A">
        <w:rPr>
          <w:rFonts w:ascii="Times New Roman" w:hAnsi="Times New Roman" w:cs="Times New Roman"/>
        </w:rPr>
        <w:tab/>
        <w:t>Произведение для детского хора.</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9)</w:t>
      </w:r>
      <w:r w:rsidRPr="00F84E3A">
        <w:rPr>
          <w:rFonts w:ascii="Times New Roman" w:hAnsi="Times New Roman" w:cs="Times New Roman"/>
        </w:rPr>
        <w:tab/>
        <w:t>Сборники песен для хора.</w:t>
      </w:r>
    </w:p>
    <w:tbl>
      <w:tblPr>
        <w:tblOverlap w:val="never"/>
        <w:tblW w:w="0" w:type="auto"/>
        <w:tblLayout w:type="fixed"/>
        <w:tblCellMar>
          <w:left w:w="10" w:type="dxa"/>
          <w:right w:w="10" w:type="dxa"/>
        </w:tblCellMar>
        <w:tblLook w:val="0000" w:firstRow="0" w:lastRow="0" w:firstColumn="0" w:lastColumn="0" w:noHBand="0" w:noVBand="0"/>
      </w:tblPr>
      <w:tblGrid>
        <w:gridCol w:w="739"/>
        <w:gridCol w:w="6806"/>
        <w:gridCol w:w="759"/>
      </w:tblGrid>
      <w:tr w:rsidR="009F214A" w:rsidRPr="00F84E3A">
        <w:trPr>
          <w:gridAfter w:val="1"/>
          <w:wAfter w:w="759" w:type="dxa"/>
          <w:trHeight w:val="346"/>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10)</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Сборники песен.</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11)</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Басок. 4 чудесных коня. 2001г.</w:t>
            </w:r>
          </w:p>
        </w:tc>
      </w:tr>
      <w:tr w:rsidR="009F214A" w:rsidRPr="00F84E3A">
        <w:trPr>
          <w:gridAfter w:val="1"/>
          <w:wAfter w:w="759" w:type="dxa"/>
          <w:trHeight w:val="365"/>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12)</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Поплянова. Возвращайся песенка. 1999г.</w:t>
            </w:r>
          </w:p>
        </w:tc>
      </w:tr>
      <w:tr w:rsidR="009F214A" w:rsidRPr="00F84E3A">
        <w:trPr>
          <w:gridAfter w:val="1"/>
          <w:wAfter w:w="759" w:type="dxa"/>
          <w:trHeight w:val="379"/>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13)</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Чернов. Песни и романсы. 2001г.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14)</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Гаврилов. Обработки р.н.п. 1999г.</w:t>
            </w:r>
          </w:p>
        </w:tc>
      </w:tr>
      <w:tr w:rsidR="009F214A" w:rsidRPr="00F84E3A">
        <w:trPr>
          <w:gridAfter w:val="1"/>
          <w:wAfter w:w="759" w:type="dxa"/>
          <w:trHeight w:val="355"/>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15)</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Ивановский. Речевой хор. 2002г.</w:t>
            </w:r>
          </w:p>
        </w:tc>
      </w:tr>
      <w:tr w:rsidR="009F214A" w:rsidRPr="00F84E3A">
        <w:trPr>
          <w:gridAfter w:val="1"/>
          <w:wAfter w:w="759" w:type="dxa"/>
          <w:trHeight w:val="389"/>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16)</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Моя родная школа. Хоровые произведения. 2003г.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17)</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хоровая музыка. 2003г.</w:t>
            </w:r>
          </w:p>
        </w:tc>
      </w:tr>
      <w:tr w:rsidR="009F214A" w:rsidRPr="00F84E3A">
        <w:trPr>
          <w:gridAfter w:val="1"/>
          <w:wAfter w:w="759" w:type="dxa"/>
          <w:trHeight w:val="36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18)</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Духовные песни и арии. 2003г.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19)</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Абелян. Песни, игры, танцы. 2004г.</w:t>
            </w:r>
          </w:p>
        </w:tc>
      </w:tr>
      <w:tr w:rsidR="009F214A" w:rsidRPr="00F84E3A">
        <w:trPr>
          <w:gridAfter w:val="1"/>
          <w:wAfter w:w="759" w:type="dxa"/>
          <w:trHeight w:val="36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20)</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Фадеев. Вокализы. 2005г.</w:t>
            </w:r>
          </w:p>
        </w:tc>
      </w:tr>
      <w:tr w:rsidR="009F214A" w:rsidRPr="00F84E3A">
        <w:trPr>
          <w:gridAfter w:val="1"/>
          <w:wAfter w:w="759" w:type="dxa"/>
          <w:trHeight w:val="384"/>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21)</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Ладухин. Вокализы. 2004г.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23)</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Песни. Комар музыку ведет. 2006г.</w:t>
            </w:r>
          </w:p>
        </w:tc>
      </w:tr>
      <w:tr w:rsidR="009F214A" w:rsidRPr="00F84E3A">
        <w:trPr>
          <w:trHeight w:val="370"/>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24)</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Музыкально-игровой материал. В зимнем лесу. 2002г.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25)</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Ковалева. Песни. 2002г.</w:t>
            </w:r>
          </w:p>
        </w:tc>
      </w:tr>
      <w:tr w:rsidR="009F214A" w:rsidRPr="00F84E3A">
        <w:trPr>
          <w:trHeight w:val="379"/>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26)</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Забавные детские песни. 2003г.</w:t>
            </w:r>
          </w:p>
        </w:tc>
      </w:tr>
      <w:tr w:rsidR="009F214A" w:rsidRPr="00F84E3A">
        <w:trPr>
          <w:trHeight w:val="379"/>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27)</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Малыши поют классику. 2006г.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28)</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Браз. Не тесан терем. Для фольклорных коллективов. 2001г.</w:t>
            </w:r>
          </w:p>
        </w:tc>
      </w:tr>
    </w:tbl>
    <w:p w:rsidR="008356D6" w:rsidRDefault="008356D6" w:rsidP="0070237C">
      <w:pPr>
        <w:spacing w:line="360" w:lineRule="auto"/>
        <w:jc w:val="both"/>
        <w:rPr>
          <w:rFonts w:ascii="Times New Roman" w:hAnsi="Times New Roman" w:cs="Times New Roman"/>
        </w:rPr>
      </w:pPr>
    </w:p>
    <w:p w:rsidR="008356D6" w:rsidRDefault="008356D6" w:rsidP="0070237C">
      <w:pPr>
        <w:spacing w:line="360" w:lineRule="auto"/>
        <w:jc w:val="both"/>
        <w:rPr>
          <w:rFonts w:ascii="Times New Roman" w:hAnsi="Times New Roman" w:cs="Times New Roman"/>
        </w:rPr>
      </w:pP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Список рекомендуемой методической литературы.</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Дмитриев Л. Основы вокальной методики. - М.: Музыка, 2000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Добровольская Н. Вокально-хоровые упражнения в детском хоре. М., 1987</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Михайлова М. Развитие музыкальных способностей детей. - Ярославль, «Академия развития», 1997</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Самарин В., Осеннева М., Уколова Л. Методика работы с детским вокально</w:t>
      </w:r>
      <w:r w:rsidRPr="00F84E3A">
        <w:rPr>
          <w:rFonts w:ascii="Times New Roman" w:hAnsi="Times New Roman" w:cs="Times New Roman"/>
        </w:rPr>
        <w:softHyphen/>
        <w:t xml:space="preserve">хоровым коллективом. - М.: </w:t>
      </w:r>
      <w:r w:rsidRPr="00F84E3A">
        <w:rPr>
          <w:rFonts w:ascii="Times New Roman" w:hAnsi="Times New Roman" w:cs="Times New Roman"/>
          <w:lang w:val="en-US"/>
        </w:rPr>
        <w:t>Academia</w:t>
      </w:r>
      <w:r w:rsidRPr="00F84E3A">
        <w:rPr>
          <w:rFonts w:ascii="Times New Roman" w:hAnsi="Times New Roman" w:cs="Times New Roman"/>
        </w:rPr>
        <w:t>, 1999</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Струве Г. Школьный хор. М., 1981</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Теория и методика музыкального образования детей: Научно-методическое пособие/ Л.В.Школяр, М.С.Красильникова, Е.Д.Критская и др. - М., 1998</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Халабузарь П., Попов В. Теория и методика музыкального воспитания. - Санкт-Петербург, 2000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8.</w:t>
      </w:r>
      <w:r w:rsidRPr="00F84E3A">
        <w:rPr>
          <w:rFonts w:ascii="Times New Roman" w:hAnsi="Times New Roman" w:cs="Times New Roman"/>
        </w:rPr>
        <w:tab/>
        <w:t>Халабузарь П., Попов В., Добровольская Н. Методика музыкального воспитания. Учебное пособие. М.,1990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9.</w:t>
      </w:r>
      <w:r w:rsidRPr="00F84E3A">
        <w:rPr>
          <w:rFonts w:ascii="Times New Roman" w:hAnsi="Times New Roman" w:cs="Times New Roman"/>
        </w:rPr>
        <w:tab/>
        <w:t>Соколов В. Работа с хором.2-е издание. - М.,1983</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10.</w:t>
      </w:r>
      <w:r w:rsidRPr="00F84E3A">
        <w:rPr>
          <w:rFonts w:ascii="Times New Roman" w:hAnsi="Times New Roman" w:cs="Times New Roman"/>
        </w:rPr>
        <w:tab/>
        <w:t>Стулова Г. Теория и практика работы с хором. - М., 2002</w:t>
      </w:r>
    </w:p>
    <w:p w:rsidR="009F214A" w:rsidRPr="00F84E3A" w:rsidRDefault="007F59B6" w:rsidP="0070237C">
      <w:pPr>
        <w:tabs>
          <w:tab w:val="left" w:pos="347"/>
        </w:tabs>
        <w:spacing w:line="360" w:lineRule="auto"/>
        <w:jc w:val="both"/>
        <w:rPr>
          <w:rFonts w:ascii="Times New Roman" w:hAnsi="Times New Roman" w:cs="Times New Roman"/>
        </w:rPr>
      </w:pPr>
      <w:r w:rsidRPr="00F84E3A">
        <w:rPr>
          <w:rFonts w:ascii="Times New Roman" w:hAnsi="Times New Roman" w:cs="Times New Roman"/>
        </w:rPr>
        <w:t>11.</w:t>
      </w:r>
      <w:r w:rsidRPr="00F84E3A">
        <w:rPr>
          <w:rFonts w:ascii="Times New Roman" w:hAnsi="Times New Roman" w:cs="Times New Roman"/>
        </w:rPr>
        <w:tab/>
        <w:t>Стулова Г. Хоровой класс: Теория и практика работы в детском хоре. - М.,1988</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12.</w:t>
      </w:r>
      <w:r w:rsidRPr="00F84E3A">
        <w:rPr>
          <w:rFonts w:ascii="Times New Roman" w:hAnsi="Times New Roman" w:cs="Times New Roman"/>
        </w:rPr>
        <w:tab/>
        <w:t>Чесноков П. Хор и управление им. - М.,1961</w:t>
      </w:r>
    </w:p>
    <w:p w:rsidR="009F214A" w:rsidRPr="00F84E3A" w:rsidRDefault="009F214A" w:rsidP="0070237C">
      <w:pPr>
        <w:spacing w:line="360" w:lineRule="auto"/>
        <w:jc w:val="both"/>
        <w:rPr>
          <w:rFonts w:ascii="Times New Roman" w:hAnsi="Times New Roman" w:cs="Times New Roman"/>
        </w:rPr>
      </w:pPr>
    </w:p>
    <w:sectPr w:rsidR="009F214A" w:rsidRPr="00F84E3A" w:rsidSect="0009777B">
      <w:type w:val="continuous"/>
      <w:pgSz w:w="11909" w:h="16834"/>
      <w:pgMar w:top="1440" w:right="1136"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5F" w:rsidRDefault="00AD425F" w:rsidP="009F214A">
      <w:r>
        <w:separator/>
      </w:r>
    </w:p>
  </w:endnote>
  <w:endnote w:type="continuationSeparator" w:id="0">
    <w:p w:rsidR="00AD425F" w:rsidRDefault="00AD425F" w:rsidP="009F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5F" w:rsidRDefault="00AD425F"/>
  </w:footnote>
  <w:footnote w:type="continuationSeparator" w:id="0">
    <w:p w:rsidR="00AD425F" w:rsidRDefault="00AD425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F214A"/>
    <w:rsid w:val="00051A2D"/>
    <w:rsid w:val="0009777B"/>
    <w:rsid w:val="000B0FAD"/>
    <w:rsid w:val="00167F92"/>
    <w:rsid w:val="00255542"/>
    <w:rsid w:val="0027705B"/>
    <w:rsid w:val="00310CF0"/>
    <w:rsid w:val="003271BA"/>
    <w:rsid w:val="00337DE6"/>
    <w:rsid w:val="00344071"/>
    <w:rsid w:val="003C50AD"/>
    <w:rsid w:val="003D0872"/>
    <w:rsid w:val="003D0EFE"/>
    <w:rsid w:val="003D4E5B"/>
    <w:rsid w:val="00445A0B"/>
    <w:rsid w:val="004544C4"/>
    <w:rsid w:val="004805AE"/>
    <w:rsid w:val="004B4727"/>
    <w:rsid w:val="004E0B71"/>
    <w:rsid w:val="0059457C"/>
    <w:rsid w:val="005C6F91"/>
    <w:rsid w:val="00621E21"/>
    <w:rsid w:val="006607EE"/>
    <w:rsid w:val="006C6212"/>
    <w:rsid w:val="006D2FF9"/>
    <w:rsid w:val="0070237C"/>
    <w:rsid w:val="007B5E06"/>
    <w:rsid w:val="007E463B"/>
    <w:rsid w:val="007F59B6"/>
    <w:rsid w:val="008356D6"/>
    <w:rsid w:val="008425B8"/>
    <w:rsid w:val="00856E1E"/>
    <w:rsid w:val="00874FF5"/>
    <w:rsid w:val="008E2171"/>
    <w:rsid w:val="00906068"/>
    <w:rsid w:val="009A30B0"/>
    <w:rsid w:val="009F214A"/>
    <w:rsid w:val="00AA375B"/>
    <w:rsid w:val="00AD425F"/>
    <w:rsid w:val="00B167E2"/>
    <w:rsid w:val="00B259B8"/>
    <w:rsid w:val="00BC54D0"/>
    <w:rsid w:val="00C30A3E"/>
    <w:rsid w:val="00C54F4F"/>
    <w:rsid w:val="00C81F4D"/>
    <w:rsid w:val="00CA5F6D"/>
    <w:rsid w:val="00CC3203"/>
    <w:rsid w:val="00DE68B3"/>
    <w:rsid w:val="00E70E55"/>
    <w:rsid w:val="00E8458E"/>
    <w:rsid w:val="00EA4E85"/>
    <w:rsid w:val="00F2242C"/>
    <w:rsid w:val="00F84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9B43D-4D68-49F0-B895-37FC733D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F214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214A"/>
    <w:rPr>
      <w:color w:val="0066CC"/>
      <w:u w:val="single"/>
    </w:rPr>
  </w:style>
  <w:style w:type="paragraph" w:customStyle="1" w:styleId="1">
    <w:name w:val="Без интервала1"/>
    <w:qFormat/>
    <w:rsid w:val="008425B8"/>
    <w:pPr>
      <w:widowControl/>
    </w:pPr>
    <w:rPr>
      <w:rFonts w:ascii="Times New Roman" w:eastAsia="Times New Roman" w:hAnsi="Times New Roman" w:cs="Times New Roman"/>
      <w:sz w:val="28"/>
      <w:szCs w:val="22"/>
      <w:lang w:eastAsia="en-US"/>
    </w:rPr>
  </w:style>
  <w:style w:type="paragraph" w:styleId="a4">
    <w:name w:val="No Spacing"/>
    <w:uiPriority w:val="99"/>
    <w:qFormat/>
    <w:rsid w:val="008425B8"/>
    <w:pPr>
      <w:widowControl/>
    </w:pPr>
    <w:rPr>
      <w:rFonts w:ascii="Times New Roman" w:eastAsia="Calibri" w:hAnsi="Times New Roman" w:cs="Times New Roman"/>
      <w:sz w:val="28"/>
      <w:szCs w:val="22"/>
      <w:lang w:eastAsia="en-US"/>
    </w:rPr>
  </w:style>
  <w:style w:type="paragraph" w:styleId="a5">
    <w:name w:val="Balloon Text"/>
    <w:basedOn w:val="a"/>
    <w:link w:val="a6"/>
    <w:uiPriority w:val="99"/>
    <w:semiHidden/>
    <w:unhideWhenUsed/>
    <w:rsid w:val="003C50AD"/>
    <w:rPr>
      <w:rFonts w:ascii="Tahoma" w:hAnsi="Tahoma" w:cs="Tahoma"/>
      <w:sz w:val="16"/>
      <w:szCs w:val="16"/>
    </w:rPr>
  </w:style>
  <w:style w:type="character" w:customStyle="1" w:styleId="a6">
    <w:name w:val="Текст выноски Знак"/>
    <w:basedOn w:val="a0"/>
    <w:link w:val="a5"/>
    <w:uiPriority w:val="99"/>
    <w:semiHidden/>
    <w:rsid w:val="003C50A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4507">
      <w:bodyDiv w:val="1"/>
      <w:marLeft w:val="0"/>
      <w:marRight w:val="0"/>
      <w:marTop w:val="0"/>
      <w:marBottom w:val="0"/>
      <w:divBdr>
        <w:top w:val="none" w:sz="0" w:space="0" w:color="auto"/>
        <w:left w:val="none" w:sz="0" w:space="0" w:color="auto"/>
        <w:bottom w:val="none" w:sz="0" w:space="0" w:color="auto"/>
        <w:right w:val="none" w:sz="0" w:space="0" w:color="auto"/>
      </w:divBdr>
    </w:div>
    <w:div w:id="1004043340">
      <w:bodyDiv w:val="1"/>
      <w:marLeft w:val="0"/>
      <w:marRight w:val="0"/>
      <w:marTop w:val="0"/>
      <w:marBottom w:val="0"/>
      <w:divBdr>
        <w:top w:val="none" w:sz="0" w:space="0" w:color="auto"/>
        <w:left w:val="none" w:sz="0" w:space="0" w:color="auto"/>
        <w:bottom w:val="none" w:sz="0" w:space="0" w:color="auto"/>
        <w:right w:val="none" w:sz="0" w:space="0" w:color="auto"/>
      </w:divBdr>
    </w:div>
    <w:div w:id="101365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3D2EB-3E6F-4103-A8C8-D9986F5B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4195</Words>
  <Characters>23912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Администратор безопасности</cp:lastModifiedBy>
  <cp:revision>21</cp:revision>
  <cp:lastPrinted>2017-01-18T14:27:00Z</cp:lastPrinted>
  <dcterms:created xsi:type="dcterms:W3CDTF">2016-03-09T11:26:00Z</dcterms:created>
  <dcterms:modified xsi:type="dcterms:W3CDTF">2025-08-11T13:34:00Z</dcterms:modified>
</cp:coreProperties>
</file>