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87">
        <w:rPr>
          <w:rFonts w:ascii="Times New Roman" w:hAnsi="Times New Roman" w:cs="Times New Roman"/>
          <w:b/>
          <w:sz w:val="28"/>
          <w:szCs w:val="28"/>
        </w:rPr>
        <w:t>«Детская школа искусств №2 г. Ельца»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87" w:rsidRPr="00D26187" w:rsidRDefault="00D2351E" w:rsidP="002D488E">
      <w:pPr>
        <w:ind w:left="-284" w:right="-327"/>
        <w:rPr>
          <w:rFonts w:ascii="Times New Roman" w:hAnsi="Times New Roman" w:cs="Times New Roman"/>
        </w:rPr>
      </w:pPr>
      <w:r w:rsidRPr="00D2351E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D2351E">
        <w:rPr>
          <w:rFonts w:ascii="Times New Roman" w:hAnsi="Times New Roman" w:cs="Times New Roman"/>
        </w:rPr>
        <w:t xml:space="preserve">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Директор МБУДО </w:t>
      </w:r>
      <w:proofErr w:type="spellStart"/>
      <w:r w:rsidRPr="00D2351E">
        <w:rPr>
          <w:rFonts w:ascii="Times New Roman" w:hAnsi="Times New Roman" w:cs="Times New Roman"/>
        </w:rPr>
        <w:t>МБУДО</w:t>
      </w:r>
      <w:proofErr w:type="spellEnd"/>
      <w:r w:rsidRPr="00D2351E">
        <w:rPr>
          <w:rFonts w:ascii="Times New Roman" w:hAnsi="Times New Roman" w:cs="Times New Roman"/>
        </w:rPr>
        <w:t xml:space="preserve"> «ДШИ №2 </w:t>
      </w:r>
      <w:proofErr w:type="spellStart"/>
      <w:r w:rsidRPr="00D2351E">
        <w:rPr>
          <w:rFonts w:ascii="Times New Roman" w:hAnsi="Times New Roman" w:cs="Times New Roman"/>
        </w:rPr>
        <w:t>г.Ельца</w:t>
      </w:r>
      <w:proofErr w:type="spellEnd"/>
      <w:r w:rsidRPr="00D2351E">
        <w:rPr>
          <w:rFonts w:ascii="Times New Roman" w:hAnsi="Times New Roman" w:cs="Times New Roman"/>
        </w:rPr>
        <w:t xml:space="preserve">»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2351E">
        <w:rPr>
          <w:rFonts w:ascii="Times New Roman" w:hAnsi="Times New Roman" w:cs="Times New Roman"/>
        </w:rPr>
        <w:t xml:space="preserve">  «ДШИ №2 г.Ельца» </w:t>
      </w:r>
      <w:r w:rsidR="002D488E" w:rsidRPr="005C66A0">
        <w:rPr>
          <w:rFonts w:ascii="Times New Roman" w:hAnsi="Times New Roman" w:cs="Times New Roman"/>
        </w:rPr>
        <w:t>Протокол №</w:t>
      </w:r>
      <w:r w:rsidR="002D488E">
        <w:rPr>
          <w:rFonts w:ascii="Times New Roman" w:hAnsi="Times New Roman" w:cs="Times New Roman"/>
        </w:rPr>
        <w:t>5</w:t>
      </w:r>
      <w:r w:rsidR="002D488E" w:rsidRPr="005C66A0">
        <w:rPr>
          <w:rFonts w:ascii="Times New Roman" w:hAnsi="Times New Roman" w:cs="Times New Roman"/>
        </w:rPr>
        <w:t xml:space="preserve">       </w:t>
      </w:r>
      <w:r w:rsidR="002D48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D488E" w:rsidRPr="005C66A0">
        <w:rPr>
          <w:rFonts w:ascii="Times New Roman" w:hAnsi="Times New Roman" w:cs="Times New Roman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                        От </w:t>
      </w:r>
      <w:r w:rsidR="002F27C9">
        <w:rPr>
          <w:rFonts w:ascii="Times New Roman" w:hAnsi="Times New Roman" w:cs="Times New Roman"/>
        </w:rPr>
        <w:t>3</w:t>
      </w:r>
      <w:r w:rsidR="0089627F">
        <w:rPr>
          <w:rFonts w:ascii="Times New Roman" w:hAnsi="Times New Roman" w:cs="Times New Roman"/>
        </w:rPr>
        <w:t>0</w:t>
      </w:r>
      <w:r w:rsidR="002F27C9">
        <w:rPr>
          <w:rFonts w:ascii="Times New Roman" w:hAnsi="Times New Roman" w:cs="Times New Roman"/>
        </w:rPr>
        <w:t>.05</w:t>
      </w:r>
      <w:r w:rsidR="002D488E">
        <w:rPr>
          <w:rFonts w:ascii="Times New Roman" w:hAnsi="Times New Roman" w:cs="Times New Roman"/>
        </w:rPr>
        <w:t>.202</w:t>
      </w:r>
      <w:r w:rsidR="0089627F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 xml:space="preserve"> г.                                                                                                   </w:t>
      </w:r>
      <w:r w:rsidR="002D488E">
        <w:rPr>
          <w:rFonts w:ascii="Times New Roman" w:hAnsi="Times New Roman" w:cs="Times New Roman"/>
        </w:rPr>
        <w:t xml:space="preserve">                            </w:t>
      </w:r>
      <w:r w:rsidR="002D488E" w:rsidRPr="003E13A9">
        <w:rPr>
          <w:rFonts w:ascii="Times New Roman" w:hAnsi="Times New Roman" w:cs="Times New Roman"/>
        </w:rPr>
        <w:t xml:space="preserve">От </w:t>
      </w:r>
      <w:r w:rsidR="002F27C9">
        <w:rPr>
          <w:rFonts w:ascii="Times New Roman" w:hAnsi="Times New Roman" w:cs="Times New Roman"/>
        </w:rPr>
        <w:t>3</w:t>
      </w:r>
      <w:r w:rsidR="0089627F">
        <w:rPr>
          <w:rFonts w:ascii="Times New Roman" w:hAnsi="Times New Roman" w:cs="Times New Roman"/>
        </w:rPr>
        <w:t>0</w:t>
      </w:r>
      <w:r w:rsidR="002D488E">
        <w:rPr>
          <w:rFonts w:ascii="Times New Roman" w:hAnsi="Times New Roman" w:cs="Times New Roman"/>
        </w:rPr>
        <w:t>.0</w:t>
      </w:r>
      <w:r w:rsidR="002F27C9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>.202</w:t>
      </w:r>
      <w:r w:rsidR="0089627F">
        <w:rPr>
          <w:rFonts w:ascii="Times New Roman" w:hAnsi="Times New Roman" w:cs="Times New Roman"/>
        </w:rPr>
        <w:t>5</w:t>
      </w:r>
      <w:r w:rsidR="002D488E">
        <w:rPr>
          <w:rFonts w:ascii="Times New Roman" w:hAnsi="Times New Roman" w:cs="Times New Roman"/>
        </w:rPr>
        <w:t xml:space="preserve"> </w:t>
      </w:r>
      <w:r w:rsidR="002D488E" w:rsidRPr="003E13A9">
        <w:rPr>
          <w:rFonts w:ascii="Times New Roman" w:hAnsi="Times New Roman" w:cs="Times New Roman"/>
        </w:rPr>
        <w:t>г.</w:t>
      </w: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D26187" w:rsidRPr="00D26187" w:rsidRDefault="00D26187" w:rsidP="00D26187">
      <w:pPr>
        <w:pStyle w:val="a7"/>
        <w:ind w:left="-1134" w:firstLine="708"/>
        <w:jc w:val="center"/>
        <w:rPr>
          <w:rFonts w:ascii="Times New Roman" w:hAnsi="Times New Roman" w:cs="Times New Roman"/>
        </w:rPr>
      </w:pPr>
    </w:p>
    <w:p w:rsidR="007C4D95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общеразвивающая программа </w:t>
      </w:r>
    </w:p>
    <w:p w:rsidR="007C4D95" w:rsidRDefault="00C23109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области музыкального искусства 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187">
        <w:rPr>
          <w:rFonts w:ascii="Times New Roman" w:hAnsi="Times New Roman" w:cs="Times New Roman"/>
          <w:b/>
          <w:sz w:val="32"/>
          <w:szCs w:val="32"/>
        </w:rPr>
        <w:t>«</w:t>
      </w:r>
      <w:r w:rsidR="00523D4A">
        <w:rPr>
          <w:rFonts w:ascii="Times New Roman" w:hAnsi="Times New Roman" w:cs="Times New Roman"/>
          <w:b/>
          <w:sz w:val="32"/>
          <w:szCs w:val="32"/>
        </w:rPr>
        <w:t>Духовые  и ударные инструменты</w:t>
      </w:r>
      <w:r w:rsidRPr="00D26187">
        <w:rPr>
          <w:rFonts w:ascii="Times New Roman" w:hAnsi="Times New Roman" w:cs="Times New Roman"/>
          <w:b/>
          <w:sz w:val="32"/>
          <w:szCs w:val="32"/>
        </w:rPr>
        <w:t>»</w:t>
      </w:r>
    </w:p>
    <w:p w:rsidR="00D26187" w:rsidRPr="00D26187" w:rsidRDefault="00D26187" w:rsidP="00D26187">
      <w:pPr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6187" w:rsidRPr="00D26187" w:rsidRDefault="00D26187" w:rsidP="00D26187">
      <w:pPr>
        <w:widowControl w:val="0"/>
        <w:autoSpaceDE w:val="0"/>
        <w:ind w:left="-113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D2618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учебному предмету</w:t>
      </w:r>
    </w:p>
    <w:p w:rsidR="00584947" w:rsidRDefault="00D26187" w:rsidP="00D26187">
      <w:pPr>
        <w:autoSpaceDE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A5E5B">
        <w:rPr>
          <w:rFonts w:ascii="Times New Roman" w:hAnsi="Times New Roman"/>
          <w:b/>
          <w:sz w:val="36"/>
          <w:szCs w:val="36"/>
          <w:lang w:eastAsia="ar-SA"/>
        </w:rPr>
        <w:t xml:space="preserve"> 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«</w:t>
      </w:r>
      <w:r w:rsidR="007C4D95">
        <w:rPr>
          <w:rFonts w:ascii="Times New Roman" w:hAnsi="Times New Roman"/>
          <w:b/>
          <w:sz w:val="36"/>
          <w:szCs w:val="36"/>
          <w:lang w:eastAsia="ar-SA"/>
        </w:rPr>
        <w:t>Музыкальный инструмент</w:t>
      </w:r>
      <w:r w:rsidR="00584947" w:rsidRPr="005A5E5B">
        <w:rPr>
          <w:rFonts w:ascii="Times New Roman" w:hAnsi="Times New Roman"/>
          <w:b/>
          <w:sz w:val="36"/>
          <w:szCs w:val="36"/>
          <w:lang w:eastAsia="ar-SA"/>
        </w:rPr>
        <w:t>»</w:t>
      </w:r>
    </w:p>
    <w:p w:rsidR="00584947" w:rsidRPr="005A5E5B" w:rsidRDefault="002E009E" w:rsidP="0058494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Срок обучения – </w:t>
      </w:r>
      <w:r w:rsidR="002F27C9">
        <w:rPr>
          <w:rFonts w:ascii="Times New Roman" w:hAnsi="Times New Roman"/>
          <w:b/>
          <w:i/>
          <w:sz w:val="28"/>
          <w:szCs w:val="28"/>
        </w:rPr>
        <w:t>5 лет</w:t>
      </w: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rPr>
          <w:rFonts w:ascii="Times New Roman" w:hAnsi="Times New Roman"/>
          <w:sz w:val="28"/>
          <w:szCs w:val="28"/>
        </w:rPr>
      </w:pPr>
    </w:p>
    <w:p w:rsidR="00D26187" w:rsidRDefault="00D26187" w:rsidP="0095471C">
      <w:pPr>
        <w:rPr>
          <w:rFonts w:ascii="Times New Roman" w:hAnsi="Times New Roman"/>
          <w:sz w:val="28"/>
          <w:szCs w:val="28"/>
        </w:rPr>
      </w:pPr>
    </w:p>
    <w:p w:rsidR="0095471C" w:rsidRPr="005A5E5B" w:rsidRDefault="0095471C" w:rsidP="0095471C">
      <w:pPr>
        <w:rPr>
          <w:rFonts w:ascii="Times New Roman" w:hAnsi="Times New Roman"/>
          <w:sz w:val="28"/>
          <w:szCs w:val="28"/>
        </w:rPr>
      </w:pPr>
    </w:p>
    <w:p w:rsidR="00584947" w:rsidRPr="005A5E5B" w:rsidRDefault="00584947" w:rsidP="00584947">
      <w:pPr>
        <w:jc w:val="center"/>
        <w:rPr>
          <w:rFonts w:ascii="Times New Roman" w:hAnsi="Times New Roman"/>
          <w:sz w:val="28"/>
          <w:szCs w:val="28"/>
        </w:rPr>
      </w:pPr>
      <w:r w:rsidRPr="005A5E5B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E5B">
        <w:rPr>
          <w:rFonts w:ascii="Times New Roman" w:hAnsi="Times New Roman"/>
          <w:sz w:val="28"/>
          <w:szCs w:val="28"/>
        </w:rPr>
        <w:t>Елец</w:t>
      </w:r>
    </w:p>
    <w:p w:rsidR="00A72253" w:rsidRPr="00574C3C" w:rsidRDefault="00584947" w:rsidP="00574C3C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5E5B">
        <w:rPr>
          <w:rFonts w:ascii="Times New Roman" w:hAnsi="Times New Roman"/>
          <w:sz w:val="28"/>
          <w:szCs w:val="28"/>
        </w:rPr>
        <w:t>20</w:t>
      </w:r>
      <w:r w:rsidR="00C23109">
        <w:rPr>
          <w:rFonts w:ascii="Times New Roman" w:hAnsi="Times New Roman"/>
          <w:sz w:val="28"/>
          <w:szCs w:val="28"/>
        </w:rPr>
        <w:t>2</w:t>
      </w:r>
      <w:r w:rsidR="0089627F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5A5E5B">
        <w:rPr>
          <w:rFonts w:ascii="Times New Roman" w:hAnsi="Times New Roman"/>
          <w:sz w:val="28"/>
          <w:szCs w:val="28"/>
        </w:rPr>
        <w:t xml:space="preserve"> г.</w:t>
      </w: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2E009E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>Разработчик</w:t>
      </w:r>
    </w:p>
    <w:p w:rsidR="00584947" w:rsidRPr="00B973EF" w:rsidRDefault="00584947" w:rsidP="00584947">
      <w:pPr>
        <w:pStyle w:val="a7"/>
        <w:rPr>
          <w:rFonts w:ascii="Times New Roman" w:hAnsi="Times New Roman"/>
          <w:sz w:val="28"/>
          <w:szCs w:val="28"/>
        </w:rPr>
      </w:pPr>
      <w:r w:rsidRPr="00B973EF">
        <w:rPr>
          <w:rFonts w:ascii="Times New Roman" w:hAnsi="Times New Roman"/>
          <w:sz w:val="28"/>
          <w:szCs w:val="28"/>
        </w:rPr>
        <w:t xml:space="preserve"> – </w:t>
      </w:r>
      <w:r w:rsidR="00574C3C">
        <w:rPr>
          <w:rFonts w:ascii="Times New Roman" w:hAnsi="Times New Roman"/>
          <w:sz w:val="28"/>
          <w:szCs w:val="28"/>
        </w:rPr>
        <w:t xml:space="preserve">Хрыкина Надежда Ивановна </w:t>
      </w:r>
      <w:r w:rsidRPr="00B973EF">
        <w:rPr>
          <w:rFonts w:ascii="Times New Roman" w:hAnsi="Times New Roman"/>
          <w:sz w:val="28"/>
          <w:szCs w:val="28"/>
        </w:rPr>
        <w:t xml:space="preserve"> –</w:t>
      </w:r>
      <w:r w:rsidR="00574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преподаватель по классу </w:t>
      </w:r>
      <w:r w:rsidR="00574C3C">
        <w:rPr>
          <w:rFonts w:ascii="Times New Roman" w:hAnsi="Times New Roman"/>
          <w:sz w:val="28"/>
          <w:szCs w:val="28"/>
        </w:rPr>
        <w:t xml:space="preserve">народных инструментов </w:t>
      </w:r>
      <w:r w:rsidRPr="00B973EF">
        <w:rPr>
          <w:rFonts w:ascii="Times New Roman" w:hAnsi="Times New Roman"/>
          <w:sz w:val="28"/>
          <w:szCs w:val="28"/>
        </w:rPr>
        <w:t xml:space="preserve">МБУДО «ДШИ №2 </w:t>
      </w:r>
      <w:r w:rsidR="00574C3C">
        <w:rPr>
          <w:rFonts w:ascii="Times New Roman" w:hAnsi="Times New Roman"/>
          <w:sz w:val="28"/>
          <w:szCs w:val="28"/>
        </w:rPr>
        <w:t>г</w:t>
      </w:r>
      <w:r w:rsidRPr="00B973EF">
        <w:rPr>
          <w:rFonts w:ascii="Times New Roman" w:hAnsi="Times New Roman"/>
          <w:sz w:val="28"/>
          <w:szCs w:val="28"/>
        </w:rPr>
        <w:t>. Ельца»</w:t>
      </w:r>
    </w:p>
    <w:p w:rsidR="00574C3C" w:rsidRDefault="00574C3C" w:rsidP="00574C3C">
      <w:pPr>
        <w:pStyle w:val="a7"/>
        <w:rPr>
          <w:rFonts w:ascii="Times New Roman" w:hAnsi="Times New Roman"/>
          <w:sz w:val="28"/>
          <w:szCs w:val="28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574C3C" w:rsidRDefault="00574C3C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960F37" w:rsidRDefault="00960F3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EE2957" w:rsidRDefault="00EE2957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</w:pPr>
    </w:p>
    <w:p w:rsidR="00A72253" w:rsidRPr="006F219B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74C3C" w:rsidRDefault="00574C3C" w:rsidP="00574C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574C3C" w:rsidRPr="006801BA" w:rsidRDefault="00574C3C" w:rsidP="00574C3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6801BA" w:rsidRDefault="00574C3C" w:rsidP="00574C3C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574C3C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574C3C" w:rsidRPr="00140CC6" w:rsidRDefault="00574C3C" w:rsidP="00574C3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574C3C" w:rsidRPr="002A0859" w:rsidRDefault="00574C3C" w:rsidP="00574C3C">
      <w:pPr>
        <w:pStyle w:val="a7"/>
        <w:rPr>
          <w:rFonts w:ascii="Times New Roman" w:hAnsi="Times New Roman" w:cs="Times New Roman"/>
          <w:i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74C3C" w:rsidRDefault="00574C3C" w:rsidP="00574C3C">
      <w:pPr>
        <w:pStyle w:val="a7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574C3C" w:rsidRPr="002A0859" w:rsidRDefault="00574C3C" w:rsidP="00574C3C">
      <w:pPr>
        <w:pStyle w:val="a7"/>
        <w:ind w:left="426"/>
        <w:rPr>
          <w:rFonts w:ascii="Calibri" w:hAnsi="Calibri" w:cs="Times New Roman"/>
        </w:rPr>
      </w:pPr>
    </w:p>
    <w:p w:rsidR="00574C3C" w:rsidRPr="00C055FD" w:rsidRDefault="00574C3C" w:rsidP="00574C3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74C3C" w:rsidRPr="00DE4166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574C3C" w:rsidRDefault="00574C3C" w:rsidP="00574C3C">
      <w:pPr>
        <w:pStyle w:val="a7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574C3C" w:rsidRDefault="00574C3C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E2957" w:rsidRDefault="00EE2957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ED6CDA" w:rsidRDefault="00ED6CDA" w:rsidP="00574C3C">
      <w:pPr>
        <w:outlineLvl w:val="0"/>
        <w:rPr>
          <w:rFonts w:ascii="Arial" w:eastAsia="ヒラギノ角ゴ Pro W3" w:hAnsi="Arial" w:cs="Arial"/>
          <w:color w:val="000000"/>
        </w:rPr>
      </w:pPr>
    </w:p>
    <w:p w:rsidR="00A72253" w:rsidRPr="00A72253" w:rsidRDefault="00A72253" w:rsidP="00EE2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Пояснительная записка</w:t>
      </w:r>
    </w:p>
    <w:p w:rsidR="00A72253" w:rsidRPr="00A72253" w:rsidRDefault="00A72253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06EEE" w:rsidRPr="00FA364E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806EEE" w:rsidRPr="00FA364E">
        <w:rPr>
          <w:rFonts w:ascii="Times New Roman" w:hAnsi="Times New Roman" w:cs="Times New Roman"/>
          <w:sz w:val="28"/>
          <w:szCs w:val="28"/>
        </w:rPr>
        <w:t xml:space="preserve">  Важнейшая тенденция  педагогики дополнительного образования детей ХХI века – поиски эффективных методов,  способствующих развитию интеллектуальных и эмоциональных задатков обучающихся. В связи с расширением  сети внешкольных учреждений дополнительного образования по художественно-эстетическому воспитанию детей в последние  годы вполне понятно желание многих родителей дать своим детям многоплановое образование, приобщить их к разным видам искусства, научить  их играть  на разных инструментах, петь, танцевать, рисовать.</w:t>
      </w:r>
    </w:p>
    <w:p w:rsidR="00FA364E" w:rsidRDefault="00FA364E" w:rsidP="009846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17E93" w:rsidRPr="00FA364E" w:rsidRDefault="00FA364E" w:rsidP="00A72253">
      <w:pPr>
        <w:shd w:val="clear" w:color="auto" w:fill="FFFFFF"/>
        <w:spacing w:after="0" w:line="240" w:lineRule="auto"/>
        <w:jc w:val="both"/>
        <w:rPr>
          <w:sz w:val="28"/>
          <w:szCs w:val="28"/>
          <w:u w:val="single"/>
        </w:rPr>
      </w:pPr>
      <w:r w:rsidRPr="00FA364E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345557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FA364E">
        <w:rPr>
          <w:rFonts w:ascii="Times New Roman" w:hAnsi="Times New Roman" w:cs="Times New Roman"/>
          <w:sz w:val="28"/>
          <w:szCs w:val="28"/>
          <w:u w:val="single"/>
        </w:rPr>
        <w:t xml:space="preserve"> и задачи учебного предмета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 </w:t>
      </w: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в классе по предмету </w:t>
      </w:r>
      <w:r w:rsidR="009E055D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выбору</w:t>
      </w:r>
    </w:p>
    <w:p w:rsidR="009E055D" w:rsidRDefault="00A72253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освоить начальные навыки игры на музыкальных инструментах народного оркестра, </w:t>
      </w:r>
    </w:p>
    <w:p w:rsidR="009E055D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 учащихся музыкальный вкус, </w:t>
      </w:r>
    </w:p>
    <w:p w:rsidR="00A72253" w:rsidRDefault="009E055D" w:rsidP="00A7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72253" w:rsidRPr="006F21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их к лучшим образцам отечественного и зарубежного классического наследия, произведениям современных композиторов, народному музыкальному творчеству.</w:t>
      </w:r>
    </w:p>
    <w:p w:rsidR="004F49AB" w:rsidRPr="00FA32E4" w:rsidRDefault="004F49AB" w:rsidP="00FA32E4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A32E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формирование у обучающихся ко</w:t>
      </w:r>
      <w:r w:rsidR="00B26AEB">
        <w:rPr>
          <w:rFonts w:ascii="Times New Roman" w:hAnsi="Times New Roman" w:cs="Times New Roman"/>
          <w:sz w:val="28"/>
          <w:szCs w:val="28"/>
        </w:rPr>
        <w:t>мплекса исполнительских навыков</w:t>
      </w:r>
      <w:r w:rsidR="004F49AB" w:rsidRPr="004F49AB">
        <w:rPr>
          <w:rFonts w:ascii="Times New Roman" w:hAnsi="Times New Roman" w:cs="Times New Roman"/>
          <w:sz w:val="28"/>
          <w:szCs w:val="28"/>
        </w:rPr>
        <w:t>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работы, а также навыкам чтения с листа;</w:t>
      </w:r>
    </w:p>
    <w:p w:rsidR="004F49AB" w:rsidRPr="004F49AB" w:rsidRDefault="009E055D" w:rsidP="004F49AB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9AB" w:rsidRPr="004F49AB">
        <w:rPr>
          <w:rFonts w:ascii="Times New Roman" w:hAnsi="Times New Roman" w:cs="Times New Roman"/>
          <w:sz w:val="28"/>
          <w:szCs w:val="28"/>
        </w:rPr>
        <w:t>расширение музыкального кругозора.</w:t>
      </w:r>
    </w:p>
    <w:p w:rsidR="009E055D" w:rsidRPr="009E055D" w:rsidRDefault="009E055D" w:rsidP="009E055D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9E055D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0859">
        <w:rPr>
          <w:i/>
        </w:rPr>
        <w:t xml:space="preserve"> </w:t>
      </w:r>
      <w:r w:rsidRPr="009E055D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словесный (объяснение, разбор, анализ и сравнение музыкального материала обеих партий);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наглядный (показ, демонстрация отдельных частей и всего произведения);</w:t>
      </w:r>
    </w:p>
    <w:p w:rsidR="009E055D" w:rsidRP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9E055D" w:rsidRDefault="009E055D" w:rsidP="006A51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055D">
        <w:rPr>
          <w:rFonts w:ascii="Times New Roman" w:hAnsi="Times New Roman" w:cs="Times New Roman"/>
          <w:sz w:val="28"/>
          <w:szCs w:val="28"/>
        </w:rPr>
        <w:t>-</w:t>
      </w:r>
      <w:r w:rsidRPr="009E055D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 и уровня подготовки.</w:t>
      </w:r>
    </w:p>
    <w:p w:rsidR="00EE2957" w:rsidRDefault="00EE2957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43343" w:rsidRPr="00B26AEB" w:rsidRDefault="00243343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26AEB">
        <w:rPr>
          <w:rFonts w:ascii="Times New Roman" w:hAnsi="Times New Roman" w:cs="Times New Roman"/>
          <w:b/>
          <w:sz w:val="28"/>
          <w:szCs w:val="28"/>
        </w:rPr>
        <w:t>II.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  <w:r w:rsidRPr="00B26AEB">
        <w:rPr>
          <w:rFonts w:ascii="Times New Roman" w:hAnsi="Times New Roman" w:cs="Times New Roman"/>
          <w:b/>
          <w:sz w:val="28"/>
          <w:szCs w:val="28"/>
        </w:rPr>
        <w:tab/>
      </w:r>
    </w:p>
    <w:p w:rsidR="002B48C1" w:rsidRPr="007C4D95" w:rsidRDefault="002B48C1" w:rsidP="007C4D95">
      <w:pPr>
        <w:autoSpaceDE w:val="0"/>
        <w:jc w:val="both"/>
        <w:rPr>
          <w:rFonts w:ascii="Times New Roman" w:hAnsi="Times New Roman"/>
          <w:b/>
          <w:sz w:val="36"/>
          <w:szCs w:val="36"/>
          <w:lang w:eastAsia="ar-SA"/>
        </w:rPr>
      </w:pPr>
      <w:r w:rsidRPr="00B26AEB">
        <w:rPr>
          <w:rFonts w:ascii="Times New Roman" w:hAnsi="Times New Roman" w:cs="Times New Roman"/>
          <w:i/>
          <w:sz w:val="28"/>
          <w:szCs w:val="28"/>
        </w:rPr>
        <w:t xml:space="preserve">Сведения о затратах учебного времени, </w:t>
      </w:r>
      <w:r w:rsidRPr="00B26AEB">
        <w:rPr>
          <w:rFonts w:ascii="Times New Roman" w:hAnsi="Times New Roman" w:cs="Times New Roman"/>
          <w:sz w:val="28"/>
          <w:szCs w:val="28"/>
        </w:rPr>
        <w:t>предус</w:t>
      </w:r>
      <w:r w:rsidR="007C4D95">
        <w:rPr>
          <w:rFonts w:ascii="Times New Roman" w:hAnsi="Times New Roman" w:cs="Times New Roman"/>
          <w:sz w:val="28"/>
          <w:szCs w:val="28"/>
        </w:rPr>
        <w:t xml:space="preserve">мотренного на освоение учебного </w:t>
      </w:r>
      <w:r w:rsidRPr="00B26AEB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7C4D95" w:rsidRPr="007C4D95">
        <w:rPr>
          <w:rFonts w:ascii="Times New Roman" w:hAnsi="Times New Roman"/>
          <w:sz w:val="28"/>
          <w:szCs w:val="28"/>
          <w:lang w:eastAsia="ar-SA"/>
        </w:rPr>
        <w:t>«Музыкальный инструмент»</w:t>
      </w:r>
      <w:r w:rsidR="007C4D95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B26AEB">
        <w:rPr>
          <w:rFonts w:ascii="Times New Roman" w:hAnsi="Times New Roman" w:cs="Times New Roman"/>
          <w:sz w:val="28"/>
          <w:szCs w:val="28"/>
        </w:rPr>
        <w:t>направлены на максимальную, самостоятельную нагрузку о</w:t>
      </w:r>
      <w:r w:rsidR="007C4D95">
        <w:rPr>
          <w:rFonts w:ascii="Times New Roman" w:hAnsi="Times New Roman" w:cs="Times New Roman"/>
          <w:sz w:val="28"/>
          <w:szCs w:val="28"/>
        </w:rPr>
        <w:t>бучающихся и аудиторные занятия.</w:t>
      </w:r>
    </w:p>
    <w:p w:rsidR="002B48C1" w:rsidRDefault="002B48C1" w:rsidP="002B48C1">
      <w:pPr>
        <w:pStyle w:val="10"/>
        <w:spacing w:line="360" w:lineRule="auto"/>
        <w:ind w:left="567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57">
        <w:rPr>
          <w:rFonts w:ascii="Times New Roman" w:hAnsi="Times New Roman" w:cs="Times New Roman"/>
          <w:b/>
          <w:sz w:val="28"/>
          <w:szCs w:val="28"/>
        </w:rPr>
        <w:t>Объём учебного времени и виды учебной работы</w:t>
      </w:r>
    </w:p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Срок обучения - </w:t>
      </w:r>
      <w:r w:rsidR="00307008">
        <w:rPr>
          <w:rFonts w:ascii="Times New Roman" w:hAnsi="Times New Roman" w:cs="Times New Roman"/>
          <w:sz w:val="28"/>
          <w:szCs w:val="28"/>
        </w:rPr>
        <w:t>4</w:t>
      </w:r>
      <w:r w:rsidRPr="00345557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2515"/>
      </w:tblGrid>
      <w:tr w:rsidR="00345557" w:rsidRPr="00345557" w:rsidTr="00345557">
        <w:trPr>
          <w:trHeight w:val="61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Аудиторная учебная нагрузка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практические занятия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контрольные уроки, зачёты.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384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45557" w:rsidRPr="00345557" w:rsidTr="00345557">
        <w:trPr>
          <w:trHeight w:val="379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557" w:rsidRPr="00345557" w:rsidTr="00345557">
        <w:trPr>
          <w:trHeight w:val="39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выполнение домашнего задания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00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45557" w:rsidRPr="00345557" w:rsidTr="00345557">
        <w:trPr>
          <w:trHeight w:val="77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посещение учреждений культуры (филармония, театры, музеи и др.)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07008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5557" w:rsidRPr="00345557" w:rsidTr="00345557">
        <w:trPr>
          <w:trHeight w:val="768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мероприятиях и культурно- просветительская деятельность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</w:tr>
      <w:tr w:rsidR="00345557" w:rsidRPr="00345557" w:rsidTr="00345557">
        <w:trPr>
          <w:trHeight w:val="763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(по результатам промежуточной аттестации - зачёта)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Распределение учебной нагрузки по годам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838"/>
        <w:gridCol w:w="1272"/>
        <w:gridCol w:w="1114"/>
        <w:gridCol w:w="1296"/>
        <w:gridCol w:w="902"/>
        <w:gridCol w:w="1368"/>
        <w:gridCol w:w="907"/>
      </w:tblGrid>
      <w:tr w:rsidR="00345557" w:rsidRPr="00345557" w:rsidTr="00345557">
        <w:trPr>
          <w:trHeight w:val="49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 нагрузка (в часах)</w:t>
            </w:r>
          </w:p>
        </w:tc>
      </w:tr>
      <w:tr w:rsidR="00345557" w:rsidRPr="00345557" w:rsidTr="00345557">
        <w:trPr>
          <w:trHeight w:val="1502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учебных</w:t>
            </w:r>
          </w:p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  недель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Самостоятельные занятия (выполнение домашнего задания)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345557" w:rsidRPr="00345557" w:rsidTr="00345557">
        <w:trPr>
          <w:trHeight w:val="65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33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45557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57" w:rsidRPr="00345557" w:rsidRDefault="00345557" w:rsidP="00345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07008" w:rsidRPr="00345557" w:rsidTr="00345557">
        <w:trPr>
          <w:trHeight w:val="4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 xml:space="preserve">     68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008" w:rsidRPr="00345557" w:rsidRDefault="00307008" w:rsidP="00307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5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345557" w:rsidRPr="00345557" w:rsidRDefault="00345557" w:rsidP="0034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Недельная нагрузка аудиторных занятий 1час в неделю.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>Виды  внеаудиторной  работы: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345557" w:rsidRPr="00345557" w:rsidRDefault="00345557" w:rsidP="00345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EE2957" w:rsidRDefault="00EE2957" w:rsidP="00B26AE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 xml:space="preserve">Объем времени на самостоятельную работу определяется с учетом сложившихся </w:t>
      </w:r>
    </w:p>
    <w:p w:rsidR="002B48C1" w:rsidRPr="00110353" w:rsidRDefault="002B48C1" w:rsidP="00EE295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sz w:val="28"/>
          <w:szCs w:val="28"/>
        </w:rPr>
        <w:t>педагогических традиций и методической целесообразности.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Виды  внеаудиторной  работы: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подготовка  к  концертным  выступлениям;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2B48C1" w:rsidRPr="00110353" w:rsidRDefault="002B48C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FA32E4" w:rsidRDefault="00C150B1" w:rsidP="006E3149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ФОРТЕПИАНО</w:t>
      </w:r>
      <w:r w:rsidR="006E3149" w:rsidRPr="006E3149">
        <w:t xml:space="preserve"> 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Класс общего фортепиано наряду с другими дисциплинами учебного плана является одним из звеньев музыкально-педагогического воспитания учащихся - инструменталистов ДМШ. Обоснованием необходимости и внедрения программы является то, что дети в ДМШ принимаются без конкурсного отбора, что приводит к упрощения программных требований. Занятия по классу фортепиано на основе изучения материала данной программы должны дать учащимся навыки игры на фортепиано, необходимом для музыкально</w:t>
      </w:r>
      <w:r w:rsidRPr="001669C5">
        <w:rPr>
          <w:rFonts w:ascii="Times New Roman" w:hAnsi="Times New Roman" w:cs="Times New Roman"/>
          <w:sz w:val="28"/>
          <w:szCs w:val="28"/>
        </w:rPr>
        <w:softHyphen/>
      </w:r>
      <w:r w:rsidR="001669C5" w:rsidRPr="001669C5">
        <w:rPr>
          <w:rFonts w:ascii="Times New Roman" w:hAnsi="Times New Roman" w:cs="Times New Roman"/>
          <w:sz w:val="28"/>
          <w:szCs w:val="28"/>
        </w:rPr>
        <w:t>-</w:t>
      </w:r>
      <w:r w:rsidRPr="001669C5">
        <w:rPr>
          <w:rFonts w:ascii="Times New Roman" w:hAnsi="Times New Roman" w:cs="Times New Roman"/>
          <w:sz w:val="28"/>
          <w:szCs w:val="28"/>
        </w:rPr>
        <w:t>художественного развития. В процессе занятий по общему фортепиано учащийся должен овладеть приемами игры на инструменте - как двигательными, так и приемами звукоизвлечения, педализацией. Учащиеся должны научиться понимать характер исполняемых произведений.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Фортепиано является базовым инструментом для изучения теоретических дисциплин</w:t>
      </w:r>
      <w:r w:rsidR="002104F1">
        <w:rPr>
          <w:rFonts w:ascii="Times New Roman" w:hAnsi="Times New Roman" w:cs="Times New Roman"/>
          <w:sz w:val="28"/>
          <w:szCs w:val="28"/>
        </w:rPr>
        <w:t xml:space="preserve"> </w:t>
      </w:r>
      <w:r w:rsidRPr="001669C5">
        <w:rPr>
          <w:rFonts w:ascii="Times New Roman" w:hAnsi="Times New Roman" w:cs="Times New Roman"/>
          <w:sz w:val="28"/>
          <w:szCs w:val="28"/>
        </w:rPr>
        <w:t>(сольфеджио, музыкальной грамоты), поэтому для успешного обучения в музыкальной школе, обучающимся на струнном и народном отделениях необходим курс ознакомления с инструментом.</w:t>
      </w:r>
    </w:p>
    <w:p w:rsidR="006E3149" w:rsidRPr="001669C5" w:rsidRDefault="006E3149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9C5">
        <w:rPr>
          <w:rFonts w:ascii="Times New Roman" w:hAnsi="Times New Roman" w:cs="Times New Roman"/>
          <w:sz w:val="28"/>
          <w:szCs w:val="28"/>
        </w:rPr>
        <w:t>Отличием данной программы от традиционной является возможность дифференцированного подхода к обучению учащихся, отличающихся по уровню общей подготовки, музыкальным способностям и другим индивидуальным данным.</w:t>
      </w:r>
    </w:p>
    <w:p w:rsidR="006E3149" w:rsidRPr="001669C5" w:rsidRDefault="006E3149" w:rsidP="006E31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69C5">
        <w:rPr>
          <w:rFonts w:ascii="Times New Roman" w:hAnsi="Times New Roman" w:cs="Times New Roman"/>
          <w:sz w:val="28"/>
          <w:szCs w:val="28"/>
          <w:u w:val="single"/>
        </w:rPr>
        <w:t xml:space="preserve">Годовые </w:t>
      </w:r>
      <w:proofErr w:type="spellStart"/>
      <w:r w:rsidRPr="001669C5">
        <w:rPr>
          <w:rFonts w:ascii="Times New Roman" w:hAnsi="Times New Roman" w:cs="Times New Roman"/>
          <w:sz w:val="28"/>
          <w:szCs w:val="28"/>
          <w:u w:val="single"/>
        </w:rPr>
        <w:t>зачетно</w:t>
      </w:r>
      <w:proofErr w:type="spellEnd"/>
      <w:r w:rsidRPr="001669C5">
        <w:rPr>
          <w:rFonts w:ascii="Times New Roman" w:hAnsi="Times New Roman" w:cs="Times New Roman"/>
          <w:sz w:val="28"/>
          <w:szCs w:val="28"/>
          <w:u w:val="single"/>
        </w:rPr>
        <w:t>-экзам</w:t>
      </w:r>
      <w:r w:rsidR="002104F1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669C5">
        <w:rPr>
          <w:rFonts w:ascii="Times New Roman" w:hAnsi="Times New Roman" w:cs="Times New Roman"/>
          <w:sz w:val="28"/>
          <w:szCs w:val="28"/>
          <w:u w:val="single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6E3149" w:rsidRPr="006E3149" w:rsidTr="00FA32E4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6E3149" w:rsidRPr="006E3149" w:rsidTr="00FA32E4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E3149" w:rsidRPr="006E3149" w:rsidTr="00FA32E4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2104F1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полифония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149" w:rsidRPr="006E3149" w:rsidRDefault="006E3149" w:rsidP="00FA3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</w:t>
            </w:r>
            <w:r w:rsidR="0021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этюд, пьеса - апрель</w:t>
            </w:r>
          </w:p>
        </w:tc>
      </w:tr>
    </w:tbl>
    <w:p w:rsidR="00C150B1" w:rsidRDefault="00C150B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EE2957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</w:t>
      </w:r>
      <w:r w:rsidR="00EE2957" w:rsidRPr="00002E64">
        <w:rPr>
          <w:rFonts w:ascii="Times New Roman" w:hAnsi="Times New Roman" w:cs="Times New Roman"/>
          <w:sz w:val="28"/>
          <w:szCs w:val="28"/>
        </w:rPr>
        <w:t>го</w:t>
      </w:r>
      <w:r w:rsidRPr="00002E64">
        <w:rPr>
          <w:rFonts w:ascii="Times New Roman" w:hAnsi="Times New Roman" w:cs="Times New Roman"/>
          <w:sz w:val="28"/>
          <w:szCs w:val="28"/>
        </w:rPr>
        <w:t xml:space="preserve"> мышления. Форми</w:t>
      </w:r>
      <w:r w:rsidR="00EE2957" w:rsidRPr="00002E64">
        <w:rPr>
          <w:rFonts w:ascii="Times New Roman" w:hAnsi="Times New Roman" w:cs="Times New Roman"/>
          <w:sz w:val="28"/>
          <w:szCs w:val="28"/>
        </w:rPr>
        <w:t>рование посадки, постановки рук,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развитие координации движений правой и левой руки, организация целесообразных игровых движений.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нотной грамоты, чтение нот с листа в пределах 1-2 октавы.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Овладение различными средствами артикуляции за счет освоения основных видов штрихов: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002E64">
        <w:rPr>
          <w:rFonts w:ascii="Times New Roman" w:hAnsi="Times New Roman" w:cs="Times New Roman"/>
          <w:sz w:val="28"/>
          <w:szCs w:val="28"/>
        </w:rPr>
        <w:t xml:space="preserve">,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002E64">
        <w:rPr>
          <w:rFonts w:ascii="Times New Roman" w:hAnsi="Times New Roman" w:cs="Times New Roman"/>
          <w:sz w:val="28"/>
          <w:szCs w:val="28"/>
        </w:rPr>
        <w:t xml:space="preserve"> </w:t>
      </w:r>
      <w:r w:rsidRPr="00002E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002E64">
        <w:rPr>
          <w:rFonts w:ascii="Times New Roman" w:hAnsi="Times New Roman" w:cs="Times New Roman"/>
          <w:sz w:val="28"/>
          <w:szCs w:val="28"/>
        </w:rPr>
        <w:t>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чувства ри</w:t>
      </w:r>
      <w:r w:rsidR="00C150B1" w:rsidRPr="00002E64">
        <w:rPr>
          <w:rFonts w:ascii="Times New Roman" w:hAnsi="Times New Roman" w:cs="Times New Roman"/>
          <w:sz w:val="28"/>
          <w:szCs w:val="28"/>
        </w:rPr>
        <w:t>тма, точной интонации мелодии.</w:t>
      </w:r>
    </w:p>
    <w:p w:rsidR="00C150B1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Освоение динамическ</w:t>
      </w:r>
      <w:r w:rsidR="00EE2957" w:rsidRPr="00002E64">
        <w:rPr>
          <w:rFonts w:ascii="Times New Roman" w:hAnsi="Times New Roman" w:cs="Times New Roman"/>
          <w:sz w:val="28"/>
          <w:szCs w:val="28"/>
        </w:rPr>
        <w:t>их оттенков для раскрытия харак</w:t>
      </w:r>
      <w:r w:rsidRPr="00002E64">
        <w:rPr>
          <w:rFonts w:ascii="Times New Roman" w:hAnsi="Times New Roman" w:cs="Times New Roman"/>
          <w:sz w:val="28"/>
          <w:szCs w:val="28"/>
        </w:rPr>
        <w:t xml:space="preserve">тера музыкального произведения. </w:t>
      </w:r>
    </w:p>
    <w:p w:rsidR="00FA32E4" w:rsidRPr="00002E64" w:rsidRDefault="00FA32E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E2957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Учебно – тематический план 1 года обучения  1 полугодие</w:t>
      </w:r>
    </w:p>
    <w:p w:rsidR="00FA32E4" w:rsidRPr="00002E6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0D5394">
        <w:trPr>
          <w:trHeight w:val="741"/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770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фортепиано (правильная, удобная посадка, постановка рук).</w:t>
            </w:r>
          </w:p>
          <w:p w:rsidR="000D5394" w:rsidRPr="00002E64" w:rsidRDefault="000D5394" w:rsidP="00EE2957">
            <w:pPr>
              <w:pStyle w:val="a7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двумя руками простых упражнений, детских и русских народных песенок.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 2-3разнохарактерных произведений.</w:t>
            </w:r>
          </w:p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2E4" w:rsidRDefault="00FA32E4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02E64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494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Штрихи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Произведения на фольклорной основе и произведения современных композиторов.</w:t>
            </w:r>
          </w:p>
          <w:p w:rsidR="000D5394" w:rsidRPr="00002E64" w:rsidRDefault="000D5394" w:rsidP="000D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 2-3разнохарактерных произведений. Академический концерт.</w:t>
            </w:r>
          </w:p>
        </w:tc>
      </w:tr>
    </w:tbl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</w:t>
      </w:r>
      <w:r w:rsidR="00EE2957" w:rsidRPr="00002E64">
        <w:rPr>
          <w:rFonts w:ascii="Times New Roman" w:hAnsi="Times New Roman" w:cs="Times New Roman"/>
          <w:sz w:val="28"/>
          <w:szCs w:val="28"/>
        </w:rPr>
        <w:t>одовые требования</w:t>
      </w:r>
    </w:p>
    <w:p w:rsidR="00C150B1" w:rsidRPr="00002E64" w:rsidRDefault="000D539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4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- </w:t>
      </w:r>
      <w:r w:rsidRPr="00002E64">
        <w:rPr>
          <w:rFonts w:ascii="Times New Roman" w:hAnsi="Times New Roman" w:cs="Times New Roman"/>
          <w:sz w:val="28"/>
          <w:szCs w:val="28"/>
        </w:rPr>
        <w:t>6</w:t>
      </w:r>
      <w:r w:rsidR="00C150B1" w:rsidRPr="00002E64">
        <w:rPr>
          <w:rFonts w:ascii="Times New Roman" w:hAnsi="Times New Roman" w:cs="Times New Roman"/>
          <w:sz w:val="28"/>
          <w:szCs w:val="28"/>
        </w:rPr>
        <w:t xml:space="preserve"> первоначальных пьес, песенок, этюдов разной степ</w:t>
      </w:r>
      <w:r w:rsidR="00EE2957" w:rsidRPr="00002E64">
        <w:rPr>
          <w:rFonts w:ascii="Times New Roman" w:hAnsi="Times New Roman" w:cs="Times New Roman"/>
          <w:sz w:val="28"/>
          <w:szCs w:val="28"/>
        </w:rPr>
        <w:t>ени завершённости - от разбора и знакомства до концерт</w:t>
      </w:r>
      <w:r w:rsidR="00C150B1" w:rsidRPr="00002E64">
        <w:rPr>
          <w:rFonts w:ascii="Times New Roman" w:hAnsi="Times New Roman" w:cs="Times New Roman"/>
          <w:sz w:val="28"/>
          <w:szCs w:val="28"/>
        </w:rPr>
        <w:t>ного исполнения.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Гаммы: до мажор, соль мажор, фа мажор, арпеджио, аккорды.</w:t>
      </w: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0"/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</w:t>
      </w:r>
      <w:bookmarkEnd w:id="1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навыками, звукоизвлечением и ритмом.</w:t>
      </w:r>
    </w:p>
    <w:p w:rsidR="00C150B1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Дальнейшее развитие музык</w:t>
      </w:r>
      <w:r w:rsidR="00C150B1" w:rsidRPr="00002E64">
        <w:rPr>
          <w:rFonts w:ascii="Times New Roman" w:hAnsi="Times New Roman" w:cs="Times New Roman"/>
          <w:sz w:val="28"/>
          <w:szCs w:val="28"/>
        </w:rPr>
        <w:t>а</w:t>
      </w:r>
      <w:r w:rsidRPr="00002E64">
        <w:rPr>
          <w:rFonts w:ascii="Times New Roman" w:hAnsi="Times New Roman" w:cs="Times New Roman"/>
          <w:sz w:val="28"/>
          <w:szCs w:val="28"/>
        </w:rPr>
        <w:t>льно - образно</w:t>
      </w:r>
      <w:r w:rsidR="00C150B1" w:rsidRPr="00002E64">
        <w:rPr>
          <w:rFonts w:ascii="Times New Roman" w:hAnsi="Times New Roman" w:cs="Times New Roman"/>
          <w:sz w:val="28"/>
          <w:szCs w:val="28"/>
        </w:rPr>
        <w:t>го мы</w:t>
      </w:r>
      <w:r w:rsidRPr="00002E64">
        <w:rPr>
          <w:rFonts w:ascii="Times New Roman" w:hAnsi="Times New Roman" w:cs="Times New Roman"/>
          <w:sz w:val="28"/>
          <w:szCs w:val="28"/>
        </w:rPr>
        <w:t>шлени</w:t>
      </w:r>
      <w:r w:rsidR="00C150B1" w:rsidRPr="00002E64">
        <w:rPr>
          <w:rFonts w:ascii="Times New Roman" w:hAnsi="Times New Roman" w:cs="Times New Roman"/>
          <w:sz w:val="28"/>
          <w:szCs w:val="28"/>
        </w:rPr>
        <w:t>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Овладение основными принципами аппликатурной дисциплины.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Знакомство со строением музыкального произведения.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jc w:val="center"/>
        </w:trPr>
        <w:tc>
          <w:tcPr>
            <w:tcW w:w="9322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jc w:val="center"/>
        </w:trPr>
        <w:tc>
          <w:tcPr>
            <w:tcW w:w="9322" w:type="dxa"/>
            <w:tcBorders>
              <w:bottom w:val="nil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002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1-2 этюда. Произведения современных композиторов и обработки народных песен и танцев.</w:t>
            </w:r>
          </w:p>
        </w:tc>
      </w:tr>
      <w:tr w:rsidR="000D5394" w:rsidRPr="00002E64" w:rsidTr="00FA32E4">
        <w:trPr>
          <w:jc w:val="center"/>
        </w:trPr>
        <w:tc>
          <w:tcPr>
            <w:tcW w:w="9322" w:type="dxa"/>
            <w:tcBorders>
              <w:top w:val="nil"/>
            </w:tcBorders>
          </w:tcPr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техники игры интервалов(терции правой рукой), штрих стаккато.  Чтение нот с листа.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концерт. </w:t>
            </w:r>
          </w:p>
        </w:tc>
      </w:tr>
    </w:tbl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E2957" w:rsidRPr="00002E64" w:rsidRDefault="00EE2957" w:rsidP="00EE2957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D5394" w:rsidRPr="00002E64" w:rsidTr="00FA32E4">
        <w:trPr>
          <w:jc w:val="center"/>
        </w:trPr>
        <w:tc>
          <w:tcPr>
            <w:tcW w:w="9464" w:type="dxa"/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1666"/>
          <w:jc w:val="center"/>
        </w:trPr>
        <w:tc>
          <w:tcPr>
            <w:tcW w:w="9464" w:type="dxa"/>
            <w:tcBorders>
              <w:bottom w:val="single" w:sz="4" w:space="0" w:color="auto"/>
            </w:tcBorders>
          </w:tcPr>
          <w:p w:rsidR="000D5394" w:rsidRPr="00002E64" w:rsidRDefault="000D5394" w:rsidP="00EE29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этюды.  Произведения  старинных и современных композиторов. </w:t>
            </w:r>
          </w:p>
        </w:tc>
      </w:tr>
    </w:tbl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  <w:bookmarkEnd w:id="2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В течение учебного</w:t>
      </w:r>
      <w:r w:rsidR="00EE2957" w:rsidRPr="00002E64">
        <w:rPr>
          <w:rFonts w:ascii="Times New Roman" w:hAnsi="Times New Roman" w:cs="Times New Roman"/>
          <w:sz w:val="28"/>
          <w:szCs w:val="28"/>
        </w:rPr>
        <w:t xml:space="preserve"> года педагог должен проработат</w:t>
      </w:r>
      <w:r w:rsidRPr="00002E64">
        <w:rPr>
          <w:rFonts w:ascii="Times New Roman" w:hAnsi="Times New Roman" w:cs="Times New Roman"/>
          <w:sz w:val="28"/>
          <w:szCs w:val="28"/>
        </w:rPr>
        <w:t xml:space="preserve">ь с учеником </w:t>
      </w:r>
      <w:r w:rsidR="00002E64" w:rsidRPr="00002E64">
        <w:rPr>
          <w:rFonts w:ascii="Times New Roman" w:hAnsi="Times New Roman" w:cs="Times New Roman"/>
          <w:sz w:val="28"/>
          <w:szCs w:val="28"/>
        </w:rPr>
        <w:t>4</w:t>
      </w:r>
      <w:r w:rsidRPr="00002E64">
        <w:rPr>
          <w:rFonts w:ascii="Times New Roman" w:hAnsi="Times New Roman" w:cs="Times New Roman"/>
          <w:sz w:val="28"/>
          <w:szCs w:val="28"/>
        </w:rPr>
        <w:t>-</w:t>
      </w:r>
      <w:r w:rsidR="00002E64" w:rsidRPr="00002E64">
        <w:rPr>
          <w:rFonts w:ascii="Times New Roman" w:hAnsi="Times New Roman" w:cs="Times New Roman"/>
          <w:sz w:val="28"/>
          <w:szCs w:val="28"/>
        </w:rPr>
        <w:t>6</w:t>
      </w:r>
      <w:r w:rsidRPr="00002E64">
        <w:rPr>
          <w:rFonts w:ascii="Times New Roman" w:hAnsi="Times New Roman" w:cs="Times New Roman"/>
          <w:sz w:val="28"/>
          <w:szCs w:val="28"/>
        </w:rPr>
        <w:t xml:space="preserve"> различных произведений, включая 1-2 </w:t>
      </w:r>
      <w:r w:rsidR="00EE2957" w:rsidRPr="00002E64">
        <w:rPr>
          <w:rFonts w:ascii="Times New Roman" w:hAnsi="Times New Roman" w:cs="Times New Roman"/>
          <w:sz w:val="28"/>
          <w:szCs w:val="28"/>
        </w:rPr>
        <w:t>эт</w:t>
      </w:r>
      <w:r w:rsidRPr="00002E64">
        <w:rPr>
          <w:rFonts w:ascii="Times New Roman" w:hAnsi="Times New Roman" w:cs="Times New Roman"/>
          <w:sz w:val="28"/>
          <w:szCs w:val="28"/>
        </w:rPr>
        <w:t>юда.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до. соль, фа мажор двумя руками в 1-2 октавы, арпеджио, аккорды. Ля. ми. ре минор, арпеджио, аккорды двумя руками вместе.</w:t>
      </w:r>
    </w:p>
    <w:p w:rsidR="00204EAB" w:rsidRPr="00002E64" w:rsidRDefault="00204EAB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D97B6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E2957" w:rsidRPr="00002E64">
        <w:rPr>
          <w:rFonts w:ascii="Times New Roman" w:hAnsi="Times New Roman" w:cs="Times New Roman"/>
          <w:sz w:val="28"/>
          <w:szCs w:val="28"/>
          <w:u w:val="single"/>
        </w:rPr>
        <w:tab/>
        <w:t>КЛАСС.</w:t>
      </w:r>
      <w:bookmarkEnd w:id="3"/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lastRenderedPageBreak/>
        <w:t>Развитие музыкально - образного мышления и исполнительских навыков учащихся. Работа над качеством звука, меховедением. ритмом.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EE2957" w:rsidRPr="00002E64" w:rsidRDefault="00EE2957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 – тематический план</w:t>
      </w:r>
    </w:p>
    <w:p w:rsidR="006E3149" w:rsidRPr="00FA32E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D5394" w:rsidRPr="00002E64" w:rsidTr="00FA32E4">
        <w:trPr>
          <w:trHeight w:val="442"/>
          <w:jc w:val="center"/>
        </w:trPr>
        <w:tc>
          <w:tcPr>
            <w:tcW w:w="9322" w:type="dxa"/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3149" w:rsidRPr="00002E64" w:rsidRDefault="006E3149" w:rsidP="006E3149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D5394" w:rsidRPr="00002E64" w:rsidTr="00FA32E4">
        <w:trPr>
          <w:jc w:val="center"/>
        </w:trPr>
        <w:tc>
          <w:tcPr>
            <w:tcW w:w="9180" w:type="dxa"/>
          </w:tcPr>
          <w:p w:rsidR="000D5394" w:rsidRPr="00002E64" w:rsidRDefault="000D5394" w:rsidP="000D539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0D5394" w:rsidRPr="00002E64" w:rsidTr="000D5394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0D5394" w:rsidRPr="00002E64" w:rsidRDefault="000D5394" w:rsidP="00FA32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0D5394" w:rsidRPr="00002E64" w:rsidRDefault="000D5394" w:rsidP="00204E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E3149" w:rsidRPr="00002E64" w:rsidRDefault="006E3149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002E64" w:rsidRPr="00002E64" w:rsidRDefault="00002E64" w:rsidP="00002E64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C150B1" w:rsidRPr="00002E64" w:rsidRDefault="00C150B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Гаммы мажорные до трех знаков в ключе двумя руками в 1-2 октавы, арпеджио, аккорды. Минорные до двух знаков в ключе, арпеджио, аккорды правой рукой.</w:t>
      </w:r>
    </w:p>
    <w:p w:rsidR="006E3149" w:rsidRPr="002104F1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04F1">
        <w:rPr>
          <w:rFonts w:ascii="Times New Roman" w:hAnsi="Times New Roman" w:cs="Times New Roman"/>
          <w:sz w:val="28"/>
          <w:szCs w:val="28"/>
          <w:u w:val="single"/>
        </w:rPr>
        <w:t>5 класс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Задачи: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Развитие музыкально - образного мышления и исполнительских навыков учащихся. Работа над качеством звука, </w:t>
      </w:r>
      <w:proofErr w:type="spellStart"/>
      <w:r w:rsidRPr="00002E64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002E64">
        <w:rPr>
          <w:rFonts w:ascii="Times New Roman" w:hAnsi="Times New Roman" w:cs="Times New Roman"/>
          <w:sz w:val="28"/>
          <w:szCs w:val="28"/>
        </w:rPr>
        <w:t>. ритмом.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2E64">
        <w:rPr>
          <w:rFonts w:ascii="Times New Roman" w:hAnsi="Times New Roman" w:cs="Times New Roman"/>
          <w:sz w:val="28"/>
          <w:szCs w:val="28"/>
          <w:u w:val="single"/>
        </w:rPr>
        <w:t>Учебно</w:t>
      </w:r>
      <w:proofErr w:type="spellEnd"/>
      <w:r w:rsidRPr="00002E64">
        <w:rPr>
          <w:rFonts w:ascii="Times New Roman" w:hAnsi="Times New Roman" w:cs="Times New Roman"/>
          <w:sz w:val="28"/>
          <w:szCs w:val="28"/>
          <w:u w:val="single"/>
        </w:rPr>
        <w:t xml:space="preserve"> – тематический план</w:t>
      </w:r>
    </w:p>
    <w:p w:rsidR="002104F1" w:rsidRPr="00FA32E4" w:rsidRDefault="00E30185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2104F1" w:rsidRPr="00002E64">
        <w:rPr>
          <w:rFonts w:ascii="Times New Roman" w:hAnsi="Times New Roman" w:cs="Times New Roman"/>
          <w:sz w:val="28"/>
          <w:szCs w:val="28"/>
        </w:rPr>
        <w:t xml:space="preserve"> год обучения</w:t>
      </w: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104F1" w:rsidRPr="00002E64" w:rsidTr="002104F1">
        <w:trPr>
          <w:trHeight w:val="442"/>
          <w:jc w:val="center"/>
        </w:trPr>
        <w:tc>
          <w:tcPr>
            <w:tcW w:w="9322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87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Штрихи и мелизмы: форшлаг,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в различных видах арпеджио и гамм (исполнение различными штрихами). Репертуар пополняется произведениями современных композиторов, популярных русских и зарубежных классиков. Простые пьесы с полифонической фактурой. </w:t>
            </w:r>
          </w:p>
        </w:tc>
      </w:tr>
    </w:tbl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104F1" w:rsidRPr="00002E64" w:rsidTr="002104F1">
        <w:trPr>
          <w:jc w:val="center"/>
        </w:trPr>
        <w:tc>
          <w:tcPr>
            <w:tcW w:w="9180" w:type="dxa"/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2104F1" w:rsidRPr="00002E64" w:rsidTr="002104F1">
        <w:trPr>
          <w:trHeight w:val="2218"/>
          <w:jc w:val="center"/>
        </w:trPr>
        <w:tc>
          <w:tcPr>
            <w:tcW w:w="9180" w:type="dxa"/>
            <w:tcBorders>
              <w:bottom w:val="single" w:sz="4" w:space="0" w:color="auto"/>
            </w:tcBorders>
          </w:tcPr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Аккорды и арпеджио в этих тональностях.</w:t>
            </w:r>
          </w:p>
          <w:p w:rsidR="002104F1" w:rsidRPr="00002E64" w:rsidRDefault="002104F1" w:rsidP="002104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002E64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2104F1" w:rsidRPr="00002E64" w:rsidRDefault="002104F1" w:rsidP="00672D5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программы к </w:t>
            </w:r>
            <w:r w:rsidR="00672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E64">
              <w:rPr>
                <w:rFonts w:ascii="Times New Roman" w:hAnsi="Times New Roman" w:cs="Times New Roman"/>
                <w:sz w:val="28"/>
                <w:szCs w:val="28"/>
              </w:rPr>
              <w:t>академическому концерту.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104F1" w:rsidRPr="00002E64" w:rsidRDefault="002104F1" w:rsidP="002104F1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>2 этюда, 2 разнохарактерных пьесы, 2 произведения полифонического стиля, 2 ансамбля.</w:t>
      </w:r>
    </w:p>
    <w:p w:rsidR="002104F1" w:rsidRPr="00002E64" w:rsidRDefault="002104F1" w:rsidP="00210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2E64">
        <w:rPr>
          <w:rFonts w:ascii="Times New Roman" w:hAnsi="Times New Roman" w:cs="Times New Roman"/>
          <w:sz w:val="28"/>
          <w:szCs w:val="28"/>
        </w:rPr>
        <w:t xml:space="preserve">Гаммы мажорные до </w:t>
      </w:r>
      <w:r>
        <w:rPr>
          <w:rFonts w:ascii="Times New Roman" w:hAnsi="Times New Roman" w:cs="Times New Roman"/>
          <w:sz w:val="28"/>
          <w:szCs w:val="28"/>
        </w:rPr>
        <w:t>4-х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 двумя руками в 1-2 октавы, арпеджио, аккорды. Минорные до </w:t>
      </w:r>
      <w:r>
        <w:rPr>
          <w:rFonts w:ascii="Times New Roman" w:hAnsi="Times New Roman" w:cs="Times New Roman"/>
          <w:sz w:val="28"/>
          <w:szCs w:val="28"/>
        </w:rPr>
        <w:t>3-х</w:t>
      </w:r>
      <w:r w:rsidRPr="00002E64">
        <w:rPr>
          <w:rFonts w:ascii="Times New Roman" w:hAnsi="Times New Roman" w:cs="Times New Roman"/>
          <w:sz w:val="28"/>
          <w:szCs w:val="28"/>
        </w:rPr>
        <w:t xml:space="preserve"> знаков в ключе, арпеджио, аккорды правой рукой.</w:t>
      </w:r>
    </w:p>
    <w:p w:rsidR="002104F1" w:rsidRPr="00002E64" w:rsidRDefault="002104F1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C5579" w:rsidRPr="00FC5579" w:rsidRDefault="00002E64" w:rsidP="002B7619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предмета </w:t>
      </w:r>
    </w:p>
    <w:p w:rsidR="00002E64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2E64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М.Андреева «Ехали медведи» польская народная песня «Два кота»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«Гуси»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Ф.Лещинская «Лошадки»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«Вальс»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A.Артоболевская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«Вальс собачек»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С.Литовко «Парововозик»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Р.Бойко «Я лечу ослика»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Н.Ионеску «Дед Андрей»</w:t>
      </w:r>
    </w:p>
    <w:p w:rsidR="002104F1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английская народная песня «Игрушечный медвежонок» 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ансамбль французская народная песня «Колыбельная»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B.Благ</w:t>
      </w:r>
      <w:r w:rsidRPr="002B7619">
        <w:rPr>
          <w:rFonts w:ascii="Times New Roman" w:hAnsi="Times New Roman" w:cs="Times New Roman"/>
          <w:sz w:val="28"/>
          <w:szCs w:val="28"/>
        </w:rPr>
        <w:tab/>
        <w:t>«Чудак» ансамбль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«Во саду ли, в огороде»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Е.Тиличеева «Про елочку»</w:t>
      </w:r>
    </w:p>
    <w:p w:rsidR="00002E64" w:rsidRPr="002B7619" w:rsidRDefault="00002E64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О.Геталова «Рыжий кот»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Е.Гнесика «Этюды»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М.Красев «Журавель»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Н.Метлов «Зима прошла»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Д.Кобалевский «Про Петю» ансамбль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Г.Гумберт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lastRenderedPageBreak/>
        <w:t>русская народная песня «Коровушки*»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Ж.Векерлен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русская народная песня «Ах, вы сени, мои сени»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Т.Салютринская «Пастух играет»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«Первая встреча с музыкой», сост. А.Артоболевская: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«Вальс собачек»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украинский народный танец «Казачок»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C.Ляховицкая</w:t>
      </w:r>
      <w:r w:rsidRPr="002B7619">
        <w:rPr>
          <w:rFonts w:ascii="Times New Roman" w:hAnsi="Times New Roman" w:cs="Times New Roman"/>
          <w:sz w:val="28"/>
          <w:szCs w:val="28"/>
        </w:rPr>
        <w:tab/>
        <w:t>«Где ты, Лека?»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С.Ляховицкая «Дразнилки»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A.Руббах</w:t>
      </w:r>
      <w:r w:rsidRPr="002B7619">
        <w:rPr>
          <w:rFonts w:ascii="Times New Roman" w:hAnsi="Times New Roman" w:cs="Times New Roman"/>
          <w:sz w:val="28"/>
          <w:szCs w:val="28"/>
        </w:rPr>
        <w:tab/>
        <w:t>«Воробей»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И.Филипп «Колыбельная»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армянская народная песня «Ночь»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украинская народная песня «Ой, ти, дивчина»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С.Прокофьев «Болтунья»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«Избранные этюды иностранных композиторов», 1*11 классы, 1960 г.: Г.Беренс «Этюд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2»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3 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 № 4»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5 »</w:t>
      </w:r>
    </w:p>
    <w:p w:rsidR="009535B8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Г.Беренс «Этюд № 7»</w:t>
      </w:r>
    </w:p>
    <w:p w:rsidR="009535B8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Сборник «В музыку с радостью», сост. О. Геталова, И.Визная: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Б.Чайковский «Урок в мышиной школе»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B.Шаинский</w:t>
      </w:r>
      <w:r w:rsidRPr="002B7619">
        <w:rPr>
          <w:rFonts w:ascii="Times New Roman" w:hAnsi="Times New Roman" w:cs="Times New Roman"/>
          <w:sz w:val="28"/>
          <w:szCs w:val="28"/>
        </w:rPr>
        <w:tab/>
        <w:t>«Кузнечик» ансамбль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В.Игнатьев «Большой олень» ансамбль Б.Савельев «Песня кота Леопольда»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КЛоншан-Друшкевичова «Полька»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Б.Берлин «Марширующие поросята»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И.Визная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французская народная песня «Пастушки»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П.Хаджиев «Маленькая прелюдия»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К.Лоншан-Друшкевичова «Из бабушкиных воспоминаний»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И.Беркович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И.Гайдн «Анданте»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A.Гедине</w:t>
      </w:r>
      <w:r w:rsidRPr="002B7619">
        <w:rPr>
          <w:rFonts w:ascii="Times New Roman" w:hAnsi="Times New Roman" w:cs="Times New Roman"/>
          <w:sz w:val="28"/>
          <w:szCs w:val="28"/>
        </w:rPr>
        <w:tab/>
        <w:t>«Этюд»</w:t>
      </w:r>
    </w:p>
    <w:p w:rsidR="002B7619" w:rsidRPr="009535B8" w:rsidRDefault="00D97B61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B7619" w:rsidRPr="00953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Полифонические произведения: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И.С.Бах «Менуэт» ре-минор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«Волынка»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Д.Скарлатти «Ария»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 xml:space="preserve">«Пасспье» марш 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А.Корелли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«Сарабанда» ми-минор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Л.Моцарт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«Менуэт»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Г.Перселл «Ария»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Г.Перселл «Менуэт» соль-мажор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«Фугато» соль-мажор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A.Гедике</w:t>
      </w:r>
      <w:r w:rsidRPr="002B7619">
        <w:rPr>
          <w:rFonts w:ascii="Times New Roman" w:hAnsi="Times New Roman" w:cs="Times New Roman"/>
          <w:sz w:val="28"/>
          <w:szCs w:val="28"/>
        </w:rPr>
        <w:tab/>
        <w:t>«Инвенция» ре-минор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lastRenderedPageBreak/>
        <w:t>C.Майк</w:t>
      </w:r>
      <w:r w:rsidR="002104F1">
        <w:rPr>
          <w:rFonts w:ascii="Times New Roman" w:hAnsi="Times New Roman" w:cs="Times New Roman"/>
          <w:sz w:val="28"/>
          <w:szCs w:val="28"/>
        </w:rPr>
        <w:t>а</w:t>
      </w:r>
      <w:r w:rsidRPr="002B7619">
        <w:rPr>
          <w:rFonts w:ascii="Times New Roman" w:hAnsi="Times New Roman" w:cs="Times New Roman"/>
          <w:sz w:val="28"/>
          <w:szCs w:val="28"/>
        </w:rPr>
        <w:t>пар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ab/>
        <w:t xml:space="preserve">«Канон» соль-минор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Произведения крупной формы: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М.Клементи «Сонатина № 1»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И.Дюссен «Рондо»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К.Сорокин «Во поле береза стояла» вариации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И.Андрэ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«Сонатина» 1, 2, 3 часть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B.Моцарт</w:t>
      </w:r>
      <w:r w:rsidRPr="002B7619">
        <w:rPr>
          <w:rFonts w:ascii="Times New Roman" w:hAnsi="Times New Roman" w:cs="Times New Roman"/>
          <w:sz w:val="28"/>
          <w:szCs w:val="28"/>
        </w:rPr>
        <w:tab/>
        <w:t>«Легкие вариации»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B.Кикта</w:t>
      </w:r>
      <w:r w:rsidRPr="002B7619">
        <w:rPr>
          <w:rFonts w:ascii="Times New Roman" w:hAnsi="Times New Roman" w:cs="Times New Roman"/>
          <w:sz w:val="28"/>
          <w:szCs w:val="28"/>
        </w:rPr>
        <w:tab/>
        <w:t>«Вариации на старинную украинскую песню»</w:t>
      </w:r>
    </w:p>
    <w:p w:rsidR="002B7619" w:rsidRPr="00E30185" w:rsidRDefault="00E30185" w:rsidP="002B761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185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Л.Моцарт «Пьеса»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Я.Гарепа «В поезде»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И.Кригер «Буре»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И.Кребс «Ригадон»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Н.Мясковский «Беззаботная песенка»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Этюды: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К.Черни «Этюды» №1,2, 3,4, 5, 6 из первой теради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К.Гурлит «Этюд» ля-мажор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А.Гедике «Этюд» ми-минор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10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Л.Шитте «Этюд» сочинение 160 № 14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1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А.Лемуан «Этюд» сочинение 37 № 2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С.Майкопар «Этюд»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Ансамбли: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П.Чайковский «Хор девушек» из оперы «Евгений Онегин» 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2B7619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2B7619">
        <w:rPr>
          <w:rFonts w:ascii="Times New Roman" w:hAnsi="Times New Roman" w:cs="Times New Roman"/>
          <w:sz w:val="28"/>
          <w:szCs w:val="28"/>
        </w:rPr>
        <w:t xml:space="preserve"> «Вальс» из балета «Спящая красавица»</w:t>
      </w:r>
    </w:p>
    <w:p w:rsidR="002104F1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>М.Мусоргский «Поздно вечером сидела» хор из оперы «Хованщина»</w:t>
      </w:r>
    </w:p>
    <w:p w:rsidR="002B7619" w:rsidRPr="002B7619" w:rsidRDefault="002B7619" w:rsidP="002B7619">
      <w:pPr>
        <w:pStyle w:val="a7"/>
        <w:rPr>
          <w:rFonts w:ascii="Times New Roman" w:hAnsi="Times New Roman" w:cs="Times New Roman"/>
          <w:sz w:val="28"/>
          <w:szCs w:val="28"/>
        </w:rPr>
      </w:pPr>
      <w:r w:rsidRPr="002B7619">
        <w:rPr>
          <w:rFonts w:ascii="Times New Roman" w:hAnsi="Times New Roman" w:cs="Times New Roman"/>
          <w:sz w:val="28"/>
          <w:szCs w:val="28"/>
        </w:rPr>
        <w:t xml:space="preserve"> Л.Бетховен «Немецкий танец»</w:t>
      </w:r>
    </w:p>
    <w:p w:rsidR="00002E64" w:rsidRPr="00002E64" w:rsidRDefault="00002E64" w:rsidP="00EE295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Домра.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</w:t>
      </w:r>
      <w:r w:rsidR="00D37D15">
        <w:rPr>
          <w:rFonts w:ascii="Times New Roman" w:hAnsi="Times New Roman" w:cs="Times New Roman"/>
          <w:snapToGrid w:val="0"/>
          <w:sz w:val="28"/>
          <w:szCs w:val="28"/>
        </w:rPr>
        <w:t>ник осваивает приемы исполнения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: щипок большим пальцем пра</w:t>
      </w:r>
      <w:r w:rsidR="007C4D95">
        <w:rPr>
          <w:rFonts w:ascii="Times New Roman" w:hAnsi="Times New Roman" w:cs="Times New Roman"/>
          <w:snapToGrid w:val="0"/>
          <w:sz w:val="28"/>
          <w:szCs w:val="28"/>
        </w:rPr>
        <w:t xml:space="preserve">вой руки, </w:t>
      </w:r>
      <w:proofErr w:type="spellStart"/>
      <w:r w:rsidR="007C4D95">
        <w:rPr>
          <w:rFonts w:ascii="Times New Roman" w:hAnsi="Times New Roman" w:cs="Times New Roman"/>
          <w:snapToGrid w:val="0"/>
          <w:sz w:val="28"/>
          <w:szCs w:val="28"/>
        </w:rPr>
        <w:t>арпеджиато</w:t>
      </w:r>
      <w:proofErr w:type="spellEnd"/>
      <w:r w:rsidR="007C4D95">
        <w:rPr>
          <w:rFonts w:ascii="Times New Roman" w:hAnsi="Times New Roman" w:cs="Times New Roman"/>
          <w:snapToGrid w:val="0"/>
          <w:sz w:val="28"/>
          <w:szCs w:val="28"/>
        </w:rPr>
        <w:t>, виды туше</w:t>
      </w:r>
      <w:r w:rsidR="0071107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Добиться крепкой постановки пальцев левой руки на грифе и свободного движения правой руки.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домры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инструмента, Посадка, </w:t>
            </w: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110353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2.1.3.Примерный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Л.Бетховен «Сурок»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УНП «Ой, у лесе калина»</w:t>
      </w:r>
    </w:p>
    <w:p w:rsidR="002B48C1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В.Шаинский «Песенка про кузнечика»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переменный штрих и тремоло. Штрихи : легато, стаккато.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Переменный удар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репертуар, 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показа в конце учебного года на зачете.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РНП «Чтой-то звон»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И.С.Бах «За рекою старый дом»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В.купревич «Пингвины»</w:t>
      </w:r>
    </w:p>
    <w:p w:rsid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110353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11035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110353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2B48C1" w:rsidRPr="00110353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2B48C1" w:rsidRDefault="002B48C1" w:rsidP="00110353">
      <w:pPr>
        <w:pStyle w:val="a7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пиццикато большим и средним пальцем,  туше – толчок, тремоло.  Пиццикато большим пальцем по 2-3 струнам.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.2 Учебно-тематический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1 струне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Пицц-то по 2-3 струнам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Туше - толчок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в конце учебного года на зачете. 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Латышская народная песня «Я- девушка,  как розочка»;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hAnsi="Times New Roman" w:cs="Times New Roman"/>
          <w:color w:val="000000"/>
          <w:sz w:val="28"/>
          <w:szCs w:val="28"/>
        </w:rPr>
        <w:t>Старинный романс « Я встретил вас» (без вариаций);</w:t>
      </w:r>
    </w:p>
    <w:p w:rsidR="00672D51" w:rsidRPr="00110353" w:rsidRDefault="00672D51" w:rsidP="00672D51">
      <w:pPr>
        <w:pStyle w:val="a7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color w:val="000000"/>
          <w:sz w:val="28"/>
          <w:szCs w:val="28"/>
        </w:rPr>
        <w:t>И.Гассе</w:t>
      </w:r>
      <w:proofErr w:type="spellEnd"/>
      <w:r w:rsidRPr="00110353">
        <w:rPr>
          <w:rFonts w:ascii="Times New Roman" w:hAnsi="Times New Roman" w:cs="Times New Roman"/>
          <w:color w:val="000000"/>
          <w:sz w:val="28"/>
          <w:szCs w:val="28"/>
        </w:rPr>
        <w:t xml:space="preserve"> «Буре»;</w:t>
      </w:r>
    </w:p>
    <w:p w:rsidR="00672D51" w:rsidRPr="00110353" w:rsidRDefault="00672D51" w:rsidP="00672D51">
      <w:pPr>
        <w:pStyle w:val="a7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БАЛАЛАЙКА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110353">
        <w:rPr>
          <w:rFonts w:ascii="Times New Roman" w:hAnsi="Times New Roman" w:cs="Times New Roman"/>
          <w:b/>
          <w:i/>
          <w:sz w:val="28"/>
          <w:szCs w:val="28"/>
        </w:rPr>
        <w:t>2.1.1 Задачи 1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1-го года обучения ученик получает элементарные, основные знания по истории возникновения балалайки, как сольного и оркестрового инструмента, развитии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Ученик осваивает приемы исполнения : щипок большим пальцем правой руки, арпеджио, удары указательным пальцем по 3-м струнам, как одного из элементов «бряцания». Закрепляется посадка и постановка рук. Левая рука задействована </w:t>
      </w:r>
      <w:r w:rsidR="009F2CFC">
        <w:rPr>
          <w:rFonts w:ascii="Times New Roman" w:hAnsi="Times New Roman" w:cs="Times New Roman"/>
          <w:snapToGrid w:val="0"/>
          <w:sz w:val="28"/>
          <w:szCs w:val="28"/>
        </w:rPr>
        <w:t>преимущественно в 1-ой позиции.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</w:t>
      </w:r>
      <w:r w:rsidR="009F2CFC">
        <w:rPr>
          <w:rFonts w:ascii="Times New Roman" w:hAnsi="Times New Roman" w:cs="Times New Roman"/>
          <w:b/>
          <w:sz w:val="28"/>
          <w:szCs w:val="28"/>
        </w:rPr>
        <w:t>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балалайки и оркестровых инструментов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Щипок большим пальцем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Удар вниз, переменный удар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Примерный репертуар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для показа в конце учебного года на зачете.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Тамарин И.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«Как со горки» (1)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Марченко И. «Марш»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Белорусец И. (обр.) «Галя по садочку ходила»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Пирогов О. Частушка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Куликов П.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Черемухин М. (обр.) «Долия-раздолия» (5)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Аз. Полька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двойной щипок «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pizz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2», а так же «бряцание». Подготавливается база для освоения «тремоло».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Игра 3-х звучными аккордами с использованием одной открытой струны. Штрихи : легато, стаккато.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Пиццикато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бряцание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</w:rPr>
        <w:t>2.2.3.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 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 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>Рябинин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Авксентьев Е. (обр.) «Светит месяц»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Польшина А. «Осень»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Муха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Камалдинов Г. (обр.) «Скоморошья небылица»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Будашкин Н. Вальс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Иванов В.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Илюхин А. (обр.) «Вы послушайте, ребята» (6)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Виноградов Ю. «Танец медвежат» (7)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                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110353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осваиваются приемы: «тремоло» по 3-м струнам, сдергивание, дробь, ведется работа над техническим развитием учащегося.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2.3.3.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 А.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 Т. (обр.) «Шла крольчиха за травкой» (8)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 Н.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 В. (обр.) «Я с комариком плясала» (4)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Скерцино (3)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 М. Этюд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 В. (обр.) «Коробейники» (7)</w:t>
      </w:r>
    </w:p>
    <w:p w:rsidR="002B48C1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.1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осваиваются приемы: «тремоло» по 3-м струнам,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сдергивание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, дробь, ведется работа над техническим развитием учащегося.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>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тремоло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сдергивание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Малая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Большая дробь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5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>.3.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ab/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для показа в конце учебного года на зачете.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Гедике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А.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Шутенко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Т. (обр.) «Шла крольчиха за травкой» (8)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«Ку-ку»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Прошко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Н.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Попонов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«Я с комариком плясала» (4)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Чайкин Н. </w:t>
      </w: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Скерцино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(3)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Марутаев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М. Этюд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napToGrid w:val="0"/>
          <w:sz w:val="28"/>
          <w:szCs w:val="28"/>
        </w:rPr>
        <w:t>Глейхман</w:t>
      </w:r>
      <w:proofErr w:type="spellEnd"/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В. (обр.) «Коробейники» (7)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Петров А. «Эксцентрический танец» (7)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Примерный репертуар</w:t>
      </w:r>
      <w:r w:rsidRPr="00110353">
        <w:rPr>
          <w:rFonts w:ascii="Times New Roman" w:hAnsi="Times New Roman" w:cs="Times New Roman"/>
          <w:snapToGrid w:val="0"/>
          <w:sz w:val="28"/>
          <w:szCs w:val="28"/>
        </w:rPr>
        <w:t xml:space="preserve"> для показа  на итоговом зачете. 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Чайкин Н.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Шалов А. (обр.) «Волга-реченька глубока» (21)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Андреев В. «Румынская песня и чардаш» (22)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Феоктистов Б.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Трояновский Б. (обр.) «Уральская плясовая» (23)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Зверев А. Вальс (24)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Блинов Ю. Этюд</w:t>
      </w:r>
    </w:p>
    <w:p w:rsidR="009F2CFC" w:rsidRPr="00110353" w:rsidRDefault="009F2CFC" w:rsidP="009F2CFC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>Осипов Н. (обр.) «Камаринская» (25)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Фибих З. Поэма (26)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  <w:r w:rsidRPr="00110353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ГИТАРА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Задачи 1 года обучения: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 течение 1-го года обучения ученик получает элементарные, основные знания по истории возникновения домры, как сольного и оркестрового инструмента, развитию исполнительского мастерства, знакомится с устройством и техническими возможностями инструмента.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  <w:t>Ученик осваивает приемы исполнения : щипок большим пальцем правой руки, арпеджио, тирандо, апояндо. Закрепляется посадка и постановка рук. Левая рука задействована преимущественно в 1-ой позиции.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2.1.2 Учебно-тематический план 1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550"/>
        <w:gridCol w:w="1076"/>
        <w:gridCol w:w="1079"/>
        <w:gridCol w:w="1299"/>
      </w:tblGrid>
      <w:tr w:rsidR="002B48C1" w:rsidRPr="00110353" w:rsidTr="009F2C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История гитары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Строение инструмента, Посадка, постановка рук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Гриф, первая позиция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Арпеджио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1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р.н.п. «Во саду ли в огороде»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Агафошин П. (обр.) Венгерский народный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р.н.п. «Соловьем залетным»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чешская н.п. «Кукушечка»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Иванов-Крамской А.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Этюдик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Блантер М. Катюша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Каприс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Иванова-Крамская Н. Колыбельная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Козлов В. Грустная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Прелюд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Мексиканская песня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Сагрерас Х.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Михайленко М. (обр.) Р.н.п. «Во кузнице»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Полька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Сагрерас Х.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«Как на матушке на Неве-реке»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Калинин В.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Второй год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2.2.1 Задачи 2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ab/>
        <w:t>В течение года ведется работа над укреплением посадки и исполнительским аппаратом (мышечной свободой рук). Осваивается прием исполнения: баррэ.  Буквенное обозначение нот и аккордов.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b/>
          <w:sz w:val="28"/>
          <w:szCs w:val="28"/>
        </w:rPr>
        <w:t>2.2.2 Учебно-тематический план 2  года обучения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Буквенное обозначение, последовательности аккордов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2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р.н.п. «Под окном черемуха колышется»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Маленький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«Как под горкой под горой»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Маленький испанец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Карулли Ф. Ларгетто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Каркасси М.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Этюд Полдень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Диабелли А. Модерато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Каурина Г. Течение реки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Нейзиндлер Х. Нидерландский танец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Ронкалли 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Торлаксон Э. (обр.) Колокольчики звенят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Карулли Ф.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(обр.) «Чернобровый, черноокий»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Анданте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Гладков Г. Песенка черепахи (обр. Ионкина А.)</w:t>
      </w:r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>Третий  год обучения</w:t>
      </w:r>
    </w:p>
    <w:p w:rsidR="002B48C1" w:rsidRPr="009F2CFC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2.3.1 Задачи 3 года обучения</w:t>
      </w:r>
    </w:p>
    <w:p w:rsidR="002B48C1" w:rsidRPr="009F2CFC" w:rsidRDefault="009F2CFC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48C1" w:rsidRPr="00110353">
        <w:rPr>
          <w:rFonts w:ascii="Times New Roman" w:hAnsi="Times New Roman" w:cs="Times New Roman"/>
          <w:sz w:val="28"/>
          <w:szCs w:val="28"/>
        </w:rPr>
        <w:t>В течение учебного года продолжается работа над  приемами: тирандо, апояндо, баррэ. Знакомство с табулатурами. Подбор аккомпанемента по слуху.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2.3.2 Учебно-тематический план 3 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2B48C1" w:rsidRPr="00110353" w:rsidTr="009F2C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48C1" w:rsidRPr="00110353" w:rsidTr="009F2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F2C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B48C1" w:rsidRPr="00110353" w:rsidTr="009F2C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9F2CF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2B48C1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C1" w:rsidRPr="00110353" w:rsidRDefault="009F2CFC" w:rsidP="00B26AE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B48C1" w:rsidRPr="00110353" w:rsidRDefault="002B48C1" w:rsidP="00B26AEB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Иванов-Крамской А. (обр.) «Утушка луговая» ансамбль 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Яшнев В. (обр.) р.н.п. «Среди долины ровныя»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Перселл Г. Ария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Сайказ С.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lastRenderedPageBreak/>
        <w:t>Шилин Ю.Блюз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Кофанов А. Романс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Таррега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Альмейда Л. Прелюдия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Кост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Джулиани М. Аллегро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Комаровский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Вайс С.Л. Менуэт</w:t>
      </w:r>
    </w:p>
    <w:p w:rsidR="002B48C1" w:rsidRPr="00110353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2B48C1" w:rsidRPr="002F27C9" w:rsidRDefault="002B48C1" w:rsidP="00B26AEB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03CD"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1103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.1 Задачи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72D51" w:rsidRPr="009F2CF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353">
        <w:rPr>
          <w:rFonts w:ascii="Times New Roman" w:hAnsi="Times New Roman" w:cs="Times New Roman"/>
          <w:sz w:val="28"/>
          <w:szCs w:val="28"/>
        </w:rPr>
        <w:t xml:space="preserve">В течение учебного года продолжается работа над  приемами: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. Знакомство с табулатурами. Подбор аккомпанемента по слуху.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napToGrid w:val="0"/>
          <w:sz w:val="28"/>
          <w:szCs w:val="28"/>
        </w:rPr>
      </w:pPr>
      <w:r w:rsidRPr="00110353">
        <w:rPr>
          <w:rFonts w:ascii="Times New Roman" w:hAnsi="Times New Roman" w:cs="Times New Roman"/>
          <w:b/>
          <w:sz w:val="28"/>
          <w:szCs w:val="28"/>
        </w:rPr>
        <w:t xml:space="preserve">2.3.2 Учебно-тематический план </w:t>
      </w:r>
      <w:r w:rsidR="000303CD">
        <w:rPr>
          <w:rFonts w:ascii="Times New Roman" w:hAnsi="Times New Roman" w:cs="Times New Roman"/>
          <w:b/>
          <w:sz w:val="28"/>
          <w:szCs w:val="28"/>
        </w:rPr>
        <w:t>4</w:t>
      </w:r>
      <w:r w:rsidRPr="0011035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41"/>
        <w:gridCol w:w="1048"/>
        <w:gridCol w:w="1076"/>
        <w:gridCol w:w="1299"/>
      </w:tblGrid>
      <w:tr w:rsidR="00672D51" w:rsidRPr="00110353" w:rsidTr="0030700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2D51" w:rsidRPr="00110353" w:rsidTr="00307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баррэ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тирандо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апояндо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Табулатуры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Гаммы, упражнения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репертуаром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72D51" w:rsidRPr="00110353" w:rsidTr="0030700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0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51" w:rsidRPr="00110353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72D51" w:rsidRPr="00110353" w:rsidRDefault="00672D51" w:rsidP="00672D51">
      <w:pPr>
        <w:pStyle w:val="a7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Примерные перечни произведений, 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рекомендуемых для составления репертуара 3 класса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луговая» ансамбль 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Яшнев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В. (обр.)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. «Среди долины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>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Варламов А. На заре ты ее не буди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Калинин В. Домой на ранчо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Кошкин Н. Вальс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Чайковский П. Французская песенка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Г. Ария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Сайказ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Ю.Блюз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Кофанов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Романс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Альмейда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Л. Прелюдия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Сор Ф. Андантино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lastRenderedPageBreak/>
        <w:t>Кост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Н.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Смолин К. Блюз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50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Примерные перечни произведений, рекомендуемых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 для исполнения на зачетах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Кригер И.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М. Аллегро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А.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1035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10353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110353">
        <w:rPr>
          <w:rFonts w:ascii="Times New Roman" w:hAnsi="Times New Roman" w:cs="Times New Roman"/>
          <w:sz w:val="28"/>
          <w:szCs w:val="28"/>
        </w:rPr>
        <w:t xml:space="preserve"> С.Л. Менуэт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>Иванов-Крамской А. (обр.) «Ты пойди, моя коровушка, домой»</w:t>
      </w:r>
    </w:p>
    <w:p w:rsidR="00672D51" w:rsidRPr="00110353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110353">
        <w:rPr>
          <w:rFonts w:ascii="Times New Roman" w:hAnsi="Times New Roman" w:cs="Times New Roman"/>
          <w:sz w:val="28"/>
          <w:szCs w:val="28"/>
        </w:rPr>
        <w:t xml:space="preserve">Сор Ф. Этюд 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0353">
        <w:rPr>
          <w:rFonts w:ascii="Times New Roman" w:hAnsi="Times New Roman" w:cs="Times New Roman"/>
          <w:sz w:val="28"/>
          <w:szCs w:val="28"/>
        </w:rPr>
        <w:t>-</w:t>
      </w:r>
      <w:r w:rsidRPr="00110353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672D51" w:rsidRPr="00110353" w:rsidRDefault="00672D51" w:rsidP="00B26AE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72253" w:rsidRPr="00110353" w:rsidRDefault="00A72253" w:rsidP="00A72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V. Примерные репертуарные списки</w:t>
      </w:r>
    </w:p>
    <w:p w:rsidR="006F219B" w:rsidRPr="00110353" w:rsidRDefault="006F219B" w:rsidP="00A72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Иванников «Паучок»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М.Красев  « Топ –топ »</w:t>
      </w:r>
    </w:p>
    <w:p w:rsidR="00A72253" w:rsidRPr="00AF05C5" w:rsidRDefault="00AF05C5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поле берёза  стояла»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Красев «Елочка»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И.Иорданский  «У дороги  чибис»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В.Калинников « Тень-тень»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«Как пошли наши подружки»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под горкой  под  горой»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Дорожкин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 «Как на тоненький  ледок»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О. Гравитис «Детская  песенка 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«Во саду ли, в огороде»  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Беларусская н.п. «Перепелочка»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«Ходит зайка по саду»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Филиппенко «Цыплятки»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 Качурбина «Мишка с куклой»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Левина «Неваляшки»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 Шаинский «Песенка про кузнечика»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из мультфильма «Приключение Незнайки»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Ф.Лещинская  «Полька»»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«Улица широкая» обр. С. Фурмина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Украинская н.п. « Ехал казак за Дунай» обр. Л. Бетховена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Литовская н.п. «Где течет речонка» обр. В.Евдокимова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«Пивна ягода по сахару плыла» обр. М.Балакирева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 Римский - Корсаков. «Колыбельная» из оперы «Сказка о царе Салтане»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«Веселые гуси»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Уральская плясовая «Полянка» обр. Н. Привалова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«Под горою калина» обр. С. Стемпневского.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М.Старокадомский «Любитель – рыболов»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Р.Шуман «Вечерняя звезда»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обр. С.Фурмина «Земелюшка – чернозем»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Польска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я н.п. «Шла девица по лесочку».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Л.Бетховен «Сурок»»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Лепин «Учительница»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«Среди долины ровные» обр. Булатова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Р.н.п. «Уж и я ли, молода»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хор «Славься» из оперы «Иван Сусанин»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И. Гайдн  «Песня»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А.Спадавекина «Добрый жук»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Н.Фомин обр. р.н.п. «У ворот, ворот»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Белорусский народный танец «Крыжачок»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Мокроусов «Мы с тобой не дружим»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А. Шалова «Шуточная» на тему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«Заставил меня муж парну банюшку топить»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Даргомыжский «Лихорадушка»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Ф. Шуберт «Экосез»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 Хачатурян «Вальс дружбы»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Б. Дварионас «Прелюдия»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М. Глинка «Ах ты, ночь ли, ноченька»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Т. Попатенко «Частушка»</w:t>
      </w:r>
    </w:p>
    <w:p w:rsidR="006F219B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Старинный русский танец «Я вс</w:t>
      </w:r>
      <w:r w:rsidR="00AF05C5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третил Вас» перел. А. Дорожкина</w:t>
      </w:r>
    </w:p>
    <w:p w:rsidR="00A72253" w:rsidRPr="00AF05C5" w:rsidRDefault="00AF05C5" w:rsidP="00AF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72253"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А.Гречанинов «Пойду ль я ,выйду ль я»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Ж. Пьерпон «Бубенчики»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 Обр.А.Лысаковского «Козлик» р.н.п.</w:t>
      </w:r>
    </w:p>
    <w:p w:rsidR="00A72253" w:rsidRPr="00110353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53">
        <w:rPr>
          <w:rFonts w:ascii="Times New Roman" w:eastAsia="Times New Roman" w:hAnsi="Times New Roman" w:cs="Times New Roman"/>
          <w:color w:val="000000"/>
          <w:sz w:val="28"/>
          <w:szCs w:val="28"/>
        </w:rPr>
        <w:t>М. Ипполитов -Иванов «Я на камушке  сижу» р.н.п.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Т.Сегитинского «Кукушка» п.н.п.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А.Иванов «Полька»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обр.М.Красев  «Полька-янка» б.н.т.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Р. Шуман «Весёлый  крестьянин»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К.Эдерли  «Весёлая»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В.Мельников «Весёлое  настроение»</w:t>
      </w:r>
    </w:p>
    <w:p w:rsidR="00A72253" w:rsidRPr="00AF05C5" w:rsidRDefault="00A72253" w:rsidP="00AF05C5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В.Попонова «Латышская  народная  песня»</w:t>
      </w:r>
    </w:p>
    <w:p w:rsidR="00A72253" w:rsidRDefault="00A72253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color w:val="000000"/>
          <w:sz w:val="28"/>
          <w:szCs w:val="28"/>
        </w:rPr>
        <w:t>А.А</w:t>
      </w:r>
      <w:r w:rsidR="002833B6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  «Пьеса»</w:t>
      </w:r>
    </w:p>
    <w:p w:rsidR="002833B6" w:rsidRPr="002833B6" w:rsidRDefault="002833B6" w:rsidP="002833B6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10B" w:rsidRDefault="00C1310B" w:rsidP="00C13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10B">
        <w:rPr>
          <w:rFonts w:ascii="Times New Roman" w:hAnsi="Times New Roman" w:cs="Times New Roman"/>
          <w:b/>
          <w:sz w:val="32"/>
          <w:szCs w:val="32"/>
        </w:rPr>
        <w:t>Сольное пение</w:t>
      </w:r>
    </w:p>
    <w:p w:rsidR="00C1310B" w:rsidRPr="00C1310B" w:rsidRDefault="00C1310B" w:rsidP="00C1310B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3973"/>
        <w:gridCol w:w="1134"/>
        <w:gridCol w:w="1134"/>
        <w:gridCol w:w="1134"/>
        <w:gridCol w:w="1276"/>
      </w:tblGrid>
      <w:tr w:rsidR="00672D51" w:rsidRPr="00C1310B" w:rsidTr="00307008">
        <w:trPr>
          <w:cantSplit/>
          <w:trHeight w:val="538"/>
        </w:trPr>
        <w:tc>
          <w:tcPr>
            <w:tcW w:w="847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3" w:type="dxa"/>
            <w:vMerge w:val="restart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Название разделов, блоков, тем</w:t>
            </w:r>
          </w:p>
        </w:tc>
        <w:tc>
          <w:tcPr>
            <w:tcW w:w="4678" w:type="dxa"/>
            <w:gridSpan w:val="4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Кол-во часов по годам обучения</w:t>
            </w:r>
          </w:p>
        </w:tc>
      </w:tr>
      <w:tr w:rsidR="00672D51" w:rsidRPr="00C1310B" w:rsidTr="00672D51">
        <w:trPr>
          <w:cantSplit/>
          <w:trHeight w:val="357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bottom w:val="single" w:sz="4" w:space="0" w:color="auto"/>
            </w:tcBorders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C150B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134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672D51" w:rsidRPr="00C1310B" w:rsidRDefault="00672D51" w:rsidP="00D97B61">
            <w:pPr>
              <w:tabs>
                <w:tab w:val="left" w:pos="720"/>
                <w:tab w:val="left" w:pos="90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Речь – основа естественного звучания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769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Строение и механизм работы голосового аппарата.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271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46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Гигиена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36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Певческая установка (стоя, сидя)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Дыхание. Упражнения на дыхание.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285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Способы звуковедения.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Звукообразование. Атака звука.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Интонация.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Средства исполнительской выразительности.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Диапазон певческого голоса.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Хореография.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Подбор репертуара.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593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средства.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Студия звукозаписи.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Навыки поведения на сцене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D51" w:rsidRPr="00C1310B" w:rsidTr="00672D51">
        <w:trPr>
          <w:trHeight w:val="150"/>
        </w:trPr>
        <w:tc>
          <w:tcPr>
            <w:tcW w:w="847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numPr>
                <w:ilvl w:val="0"/>
                <w:numId w:val="28"/>
              </w:num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672D51" w:rsidRPr="00C1310B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деятельность.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D51" w:rsidRPr="00C1310B" w:rsidTr="00672D51">
        <w:trPr>
          <w:trHeight w:val="389"/>
        </w:trPr>
        <w:tc>
          <w:tcPr>
            <w:tcW w:w="4820" w:type="dxa"/>
            <w:gridSpan w:val="2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C131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72D51" w:rsidRPr="00C1310B" w:rsidRDefault="00672D51" w:rsidP="00672D51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31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0B" w:rsidRPr="00C1310B" w:rsidRDefault="00C1310B" w:rsidP="00C13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В конце 1 года обучения обучающиеся должны: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Знать</w:t>
      </w:r>
      <w:r w:rsidRPr="00C1310B">
        <w:rPr>
          <w:rFonts w:ascii="Times New Roman" w:hAnsi="Times New Roman" w:cs="Times New Roman"/>
          <w:sz w:val="28"/>
          <w:szCs w:val="28"/>
        </w:rPr>
        <w:t xml:space="preserve">: общие понятия анатомии голосового аппарата и гигиены певческого голоса: гортань – источник звука, органы дыхания (диафрагма – главная дыхательная мышца), резонаторы (головной или верхний, грудной или нижний). Механизм работы дыхательного аппарата (реберно-диафрагматическое дыхание). Атаки звука (мягкая, придыхательная, твердая). Звучание фонограммы (плюсовая, минусовая).     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lastRenderedPageBreak/>
        <w:t>Уметь:</w:t>
      </w:r>
      <w:r w:rsidRPr="00C13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применять певческую установку в положении стоя и сидя, пользоваться певческим дыханием,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некоторые дыхательные упражнения по системе Стрельниковой А.Н.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использовать речевые интонации для получения певческого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правильно формировать певческую позицию, зевок,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простые мелодии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C1310B">
        <w:rPr>
          <w:rFonts w:ascii="Times New Roman" w:hAnsi="Times New Roman" w:cs="Times New Roman"/>
          <w:sz w:val="28"/>
          <w:szCs w:val="28"/>
        </w:rPr>
        <w:t>, в  медленном и среднем темпе в сочетании с ,,опорой” звука,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пользоваться упражнениями на освобождение гортани и снятие мышечного напряжения,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петь упражнения на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C1310B">
        <w:rPr>
          <w:rFonts w:ascii="Times New Roman" w:hAnsi="Times New Roman" w:cs="Times New Roman"/>
          <w:sz w:val="28"/>
          <w:szCs w:val="28"/>
        </w:rPr>
        <w:t>, для активизации мышц диафрагмы,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- сольмизировать тексты песен, проговаривать тексты в ритме песен,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использовать активную артикуляцию, следить за чистотой интонации в пределах терции,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- исполнять короткие песенки и песенки-попевки под аккомпанемент концертмейстера и фонограмму без микрофона.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контрольный  урок в классе, на котором исполняется одно несложное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 в классе, на котором исполняется одно несложное  произведение.            </w:t>
      </w:r>
    </w:p>
    <w:p w:rsidR="00C1310B" w:rsidRPr="00C1310B" w:rsidRDefault="00D97B61" w:rsidP="00C131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3 -</w:t>
      </w:r>
      <w:r w:rsidR="00C1310B" w:rsidRPr="00C1310B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освоению и углублению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одно произведение.</w:t>
      </w:r>
    </w:p>
    <w:p w:rsidR="00C1310B" w:rsidRPr="00C1310B" w:rsidRDefault="00672D51" w:rsidP="00C1310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год обучения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Ведется работа по закреплению вокально-технических навыков, элементов исполнительской техники.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1310B">
        <w:rPr>
          <w:rFonts w:ascii="Times New Roman" w:hAnsi="Times New Roman" w:cs="Times New Roman"/>
          <w:sz w:val="28"/>
          <w:szCs w:val="28"/>
          <w:u w:val="single"/>
        </w:rPr>
        <w:t>В течение года необходимо проработать с обуч-ся: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4-5 произведений.          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академический концерт, на котором исполняется одно произведение.</w:t>
      </w:r>
    </w:p>
    <w:p w:rsidR="00C1310B" w:rsidRPr="00C1310B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В конце </w:t>
      </w:r>
      <w:r w:rsidRPr="00C131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310B">
        <w:rPr>
          <w:rFonts w:ascii="Times New Roman" w:hAnsi="Times New Roman" w:cs="Times New Roman"/>
          <w:sz w:val="28"/>
          <w:szCs w:val="28"/>
        </w:rPr>
        <w:t xml:space="preserve"> полугодия проводится экзамен, на котором исполняется два произведения.</w:t>
      </w:r>
    </w:p>
    <w:p w:rsidR="00C1310B" w:rsidRPr="00C1310B" w:rsidRDefault="00C1310B" w:rsidP="00C13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C1310B" w:rsidRPr="00C1310B" w:rsidRDefault="00C1310B" w:rsidP="00C1310B">
      <w:pPr>
        <w:jc w:val="both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 xml:space="preserve">             Для реализации рабочей программы необходимо: 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контингента обучающихся;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наличие профессиональных    специалистов в области вокального обучения детей;</w:t>
      </w:r>
    </w:p>
    <w:p w:rsidR="00C1310B" w:rsidRP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t>профессиональный концертмейстер;</w:t>
      </w:r>
    </w:p>
    <w:p w:rsidR="00C1310B" w:rsidRDefault="00C1310B" w:rsidP="00C1310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0B">
        <w:rPr>
          <w:rFonts w:ascii="Times New Roman" w:hAnsi="Times New Roman" w:cs="Times New Roman"/>
          <w:sz w:val="28"/>
          <w:szCs w:val="28"/>
        </w:rPr>
        <w:lastRenderedPageBreak/>
        <w:t xml:space="preserve">наличие кабинета, оснащенного музыкальными инструментами   (клавишный синтезатор, фортепиано), компьютером, музыкальным центром; пюпитрами; </w:t>
      </w: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10B" w:rsidRDefault="00C1310B" w:rsidP="00C13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D9" w:rsidRDefault="003454F7" w:rsidP="00C13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4F7">
        <w:rPr>
          <w:rFonts w:ascii="Times New Roman" w:hAnsi="Times New Roman" w:cs="Times New Roman"/>
          <w:b/>
          <w:sz w:val="28"/>
          <w:szCs w:val="28"/>
          <w:u w:val="single"/>
        </w:rPr>
        <w:t>Баян, аккордеон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Цель данного курса — овладение баяном или аккордеоном как вторым инструментом (дополнительным к основному), расширение музыкального кругозора детей, формирование их художественного вкуса, воспитание музицирующих любителей музыки.</w:t>
      </w:r>
    </w:p>
    <w:p w:rsidR="003454F7" w:rsidRPr="004A2649" w:rsidRDefault="003454F7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 xml:space="preserve">Особенность данного курса: главный акцент ставился на музицировании, исполнении популярной музыки, творческом развитии учащихся с тем, чтобы в конечном итоге они приобрели навыки самостоятельного музицирования на баяне, аккордеоне Программа, основываясь на существующей программе по общему курсу баяна, аккордеона, учитывает то. что ученики проходят большой объем произведений различных стилей и жанров по </w:t>
      </w:r>
      <w:r w:rsidR="004A2649" w:rsidRPr="004A2649">
        <w:rPr>
          <w:rFonts w:ascii="Times New Roman" w:hAnsi="Times New Roman" w:cs="Times New Roman"/>
          <w:sz w:val="28"/>
          <w:szCs w:val="28"/>
        </w:rPr>
        <w:t>своей специальности.</w:t>
      </w:r>
    </w:p>
    <w:p w:rsidR="004A2649" w:rsidRPr="004A2649" w:rsidRDefault="004A2649" w:rsidP="004A26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649">
        <w:rPr>
          <w:rFonts w:ascii="Times New Roman" w:hAnsi="Times New Roman" w:cs="Times New Roman"/>
          <w:sz w:val="28"/>
          <w:szCs w:val="28"/>
        </w:rPr>
        <w:t>Основной принцип работы: сложность изучаемых произведений не должна превышать возможностей ученика (при необходимости педагог вправе снизить репертуарные требования на класс или два ниже рекомендуемых основной программой по общему курсу баяна, аккордеона). Технический рост и приобретение необходимых исполнительских навыков должно сочетаться с развитием навыка чтения с листа, умения самостоя тельной работы с текстом. Поэтому крайне 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прохождением большого количества относительно легких произведении, доступных для быстрого разучивания, закрепляющих усвоенные навыки и доставляющие удовольствие от музицирования.</w:t>
      </w: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80627" w:rsidRPr="00F80627" w:rsidRDefault="00F80627" w:rsidP="00F80627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F80627">
        <w:rPr>
          <w:rFonts w:ascii="Times New Roman" w:hAnsi="Times New Roman" w:cs="Times New Roman"/>
          <w:sz w:val="28"/>
          <w:szCs w:val="28"/>
          <w:u w:val="single"/>
        </w:rPr>
        <w:t>Учебно-тематический план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101"/>
        <w:gridCol w:w="7793"/>
      </w:tblGrid>
      <w:tr w:rsidR="00F80627" w:rsidRPr="00926B3C" w:rsidTr="00926B3C">
        <w:trPr>
          <w:trHeight w:val="442"/>
        </w:trPr>
        <w:tc>
          <w:tcPr>
            <w:tcW w:w="2380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3046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 ухода за ним.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Освоение и развитие первоначальных навыков игры на баяне(правильная, удобная посадка, постановка рук).</w:t>
            </w:r>
          </w:p>
          <w:p w:rsidR="00F80627" w:rsidRPr="00926B3C" w:rsidRDefault="00F80627" w:rsidP="00926B3C">
            <w:pPr>
              <w:pStyle w:val="a7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Основы звукоизвлечения. Штрихи: нон легато.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Техника ведения меха. Освоение левой клавиатуры(басы: фа, до, соль с мажорными аккордами). Игра двумя руками простых упражнений, детских и русских народных песенок.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музыкальными терминами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и этюды. Народные песни и танцы. Произведения современных композиторов.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Pr="00926B3C">
        <w:rPr>
          <w:rFonts w:ascii="Times New Roman" w:hAnsi="Times New Roman" w:cs="Times New Roman"/>
          <w:sz w:val="28"/>
          <w:szCs w:val="28"/>
        </w:rPr>
        <w:t xml:space="preserve"> 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097"/>
        <w:gridCol w:w="7797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632"/>
        </w:trPr>
        <w:tc>
          <w:tcPr>
            <w:tcW w:w="279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4" w:type="dxa"/>
            <w:gridSpan w:val="2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Штрихи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.Начальные навыки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чтения нот с листа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Игра по слуху.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Гаммы </w:t>
            </w:r>
            <w:r w:rsidRPr="00926B3C">
              <w:rPr>
                <w:rStyle w:val="FontStyle1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и Соль мажор в одну октаву, отдельно каждой рукой, арпеджио, аккорды.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Гамма До мажор двумя руками в две октавы. Фа мажор в одну октаву.  Соль мажор отдельно каждой рукой в две октавы. Развитие начальных навыков  чтения  нот с листа.  Игра в ансамбле с преподавателем. Упражнения и этюды. Произведения на фольклорной основе и произведения современных композиторов.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Переводной экзамен (зачет).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Второй  год   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1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015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926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 legato, staccato, legato,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До, Соль мажор двумя руками в две октавы. Фа мажор в одну октаву отдельно каждой рукой. 1-2 этюда. Произведения современных композиторов и обработки народных песен и танцев.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Гаммы Фа, До, Соль мажор двумя руками в две октавы. Ля минор гармонический отдельно каждой рукой в две октавы. Основы техники игры интервалов(терции правой рукой), штрих стаккато.  Чтение нот с листа.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На академическом концерте в конце 2 четверти исполняются 3разнохарактерных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 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140"/>
        <w:gridCol w:w="7655"/>
      </w:tblGrid>
      <w:tr w:rsidR="00F80627" w:rsidRPr="00926B3C" w:rsidTr="00926B3C">
        <w:tc>
          <w:tcPr>
            <w:tcW w:w="2376" w:type="dxa"/>
            <w:gridSpan w:val="2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gridSpan w:val="2"/>
            <w:tcBorders>
              <w:top w:val="nil"/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 Соль мажор двумя руками в 2 октавы,  ля минор гармонический,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одну октаву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</w:tr>
      <w:tr w:rsidR="00F80627" w:rsidRPr="00926B3C" w:rsidTr="00926B3C">
        <w:tc>
          <w:tcPr>
            <w:tcW w:w="10031" w:type="dxa"/>
            <w:gridSpan w:val="3"/>
            <w:tcBorders>
              <w:top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Фа мажор, До мажор, Соль мажор, ля минор гармонический, мелодический, мелодический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отдельно каждой рукой в две октавы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. Упражнения и этюды.  Произведения  старинных и современных композиторов. В конце года на переводной экзамен (зачет)выносятся  Этюд и две разнохарактерные пьесы. Этюд можно заменить третьей пьесой на один из видов техники или на прием игры.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926B3C">
        <w:rPr>
          <w:rFonts w:ascii="Times New Roman" w:hAnsi="Times New Roman" w:cs="Times New Roman"/>
          <w:sz w:val="28"/>
          <w:szCs w:val="28"/>
        </w:rPr>
        <w:t>Третий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 w:rsidR="00D97B61"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F80627" w:rsidRPr="00926B3C" w:rsidTr="00926B3C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Соль мажор, Ре мажор, Ля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штрихами).Репертуар пополняется</w:t>
            </w:r>
            <w:r w:rsidR="00926B3C"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0627" w:rsidRPr="00926B3C" w:rsidRDefault="00F80627" w:rsidP="00F80627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F80627" w:rsidRPr="00926B3C" w:rsidTr="00926B3C"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F80627" w:rsidRPr="00926B3C" w:rsidTr="00926B3C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F80627" w:rsidRPr="00926B3C" w:rsidRDefault="00F80627" w:rsidP="00ED6C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Гаммы ля, ми, ре минор гармонический и мелодический 2-мя руками в 2 октавы. Аккорды и арпеджио в этих тональностях.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nonlegato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деташе,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F80627" w:rsidRPr="00926B3C" w:rsidRDefault="00F80627" w:rsidP="00926B3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926B3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B3C">
        <w:rPr>
          <w:rFonts w:ascii="Times New Roman" w:hAnsi="Times New Roman" w:cs="Times New Roman"/>
          <w:sz w:val="28"/>
          <w:szCs w:val="28"/>
        </w:rPr>
        <w:t>обучения</w:t>
      </w: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  1 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9634"/>
      </w:tblGrid>
      <w:tr w:rsidR="00672D51" w:rsidRPr="00926B3C" w:rsidTr="00307008">
        <w:trPr>
          <w:trHeight w:val="442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326"/>
        </w:trPr>
        <w:tc>
          <w:tcPr>
            <w:tcW w:w="397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4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мажор,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Си бемоль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мажор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двумя руками в две октавы.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форшлаг,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классической и народной музыки, эстрадная  музыка.  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 различных видах арпеджио и гамм (исполнение различными штрихами).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Репертуар пополняется произведениями современных композиторов, популярных русских и зарубежных классиков. Простые пьесы с полифонической фактурой. В конце 2 четверти академический концерт, где исполняются 3 разнохарактерных произведения.</w:t>
            </w:r>
          </w:p>
        </w:tc>
      </w:tr>
    </w:tbl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72D51" w:rsidRPr="00926B3C" w:rsidRDefault="00672D51" w:rsidP="00672D51">
      <w:pPr>
        <w:pStyle w:val="a7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>2полугодие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795"/>
      </w:tblGrid>
      <w:tr w:rsidR="00672D51" w:rsidRPr="00926B3C" w:rsidTr="00307008"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Темы и содержание  занятий</w:t>
            </w:r>
          </w:p>
        </w:tc>
      </w:tr>
      <w:tr w:rsidR="00672D51" w:rsidRPr="00926B3C" w:rsidTr="00307008">
        <w:trPr>
          <w:trHeight w:val="2103"/>
        </w:trPr>
        <w:tc>
          <w:tcPr>
            <w:tcW w:w="236" w:type="dxa"/>
            <w:tcBorders>
              <w:right w:val="nil"/>
            </w:tcBorders>
          </w:tcPr>
          <w:p w:rsidR="00672D51" w:rsidRPr="00926B3C" w:rsidRDefault="00672D51" w:rsidP="0030700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5" w:type="dxa"/>
            <w:tcBorders>
              <w:left w:val="nil"/>
            </w:tcBorders>
          </w:tcPr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="004B157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 минор гармонический и мелодический 2-мя руками в 2 октавы. Аккорды и арпеджио в этих тональностях.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 xml:space="preserve">Штрихи и мелизмы: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non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staccato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legato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деташе</w:t>
            </w:r>
            <w:proofErr w:type="spellEnd"/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форшлаг, мордент, группетто</w:t>
            </w:r>
            <w:r w:rsidRPr="00926B3C"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Style w:val="FontStyle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формы, полифонии.</w:t>
            </w:r>
          </w:p>
          <w:p w:rsidR="00672D51" w:rsidRPr="00926B3C" w:rsidRDefault="00672D51" w:rsidP="0030700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B3C">
              <w:rPr>
                <w:rFonts w:ascii="Times New Roman" w:hAnsi="Times New Roman" w:cs="Times New Roman"/>
                <w:sz w:val="28"/>
                <w:szCs w:val="28"/>
              </w:rPr>
              <w:t>Подготовка программы к переводному экзамену. В конце 2 полугодия переводной экзамен (зачет). В программу желательно включить произведение крупной формы, обработки народных песен, произведения современных композиторов.</w:t>
            </w:r>
          </w:p>
        </w:tc>
      </w:tr>
    </w:tbl>
    <w:p w:rsidR="00FC5579" w:rsidRPr="006E3149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6E3149">
        <w:rPr>
          <w:rFonts w:ascii="Times New Roman" w:hAnsi="Times New Roman" w:cs="Times New Roman"/>
          <w:sz w:val="28"/>
          <w:szCs w:val="28"/>
        </w:rPr>
        <w:t xml:space="preserve">Годовые </w:t>
      </w:r>
      <w:proofErr w:type="spellStart"/>
      <w:r w:rsidRPr="006E3149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6E3149">
        <w:rPr>
          <w:rFonts w:ascii="Times New Roman" w:hAnsi="Times New Roman" w:cs="Times New Roman"/>
          <w:sz w:val="28"/>
          <w:szCs w:val="28"/>
        </w:rPr>
        <w:t>-экзам</w:t>
      </w:r>
      <w:r w:rsidR="00672D51">
        <w:rPr>
          <w:rFonts w:ascii="Times New Roman" w:hAnsi="Times New Roman" w:cs="Times New Roman"/>
          <w:sz w:val="28"/>
          <w:szCs w:val="28"/>
        </w:rPr>
        <w:t>е</w:t>
      </w:r>
      <w:r w:rsidRPr="006E3149">
        <w:rPr>
          <w:rFonts w:ascii="Times New Roman" w:hAnsi="Times New Roman" w:cs="Times New Roman"/>
          <w:sz w:val="28"/>
          <w:szCs w:val="28"/>
        </w:rPr>
        <w:t>национные требования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"/>
        <w:gridCol w:w="3363"/>
        <w:gridCol w:w="3405"/>
      </w:tblGrid>
      <w:tr w:rsidR="00FC5579" w:rsidRPr="006E3149" w:rsidTr="00ED6CDA">
        <w:trPr>
          <w:trHeight w:val="6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672D51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Первое полугодие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</w:tr>
      <w:tr w:rsidR="00FC5579" w:rsidRPr="006E3149" w:rsidTr="00ED6CDA">
        <w:trPr>
          <w:trHeight w:val="60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ED6CDA">
        <w:trPr>
          <w:trHeight w:val="61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-‘декабрь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FC5579" w:rsidRPr="006E3149" w:rsidTr="00672D51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579" w:rsidRPr="006E3149" w:rsidRDefault="00FC5579" w:rsidP="00ED6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  <w:tr w:rsidR="00672D51" w:rsidRPr="006E3149" w:rsidTr="00ED6CDA">
        <w:trPr>
          <w:trHeight w:val="6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декабрь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D51" w:rsidRPr="006E3149" w:rsidRDefault="00672D51" w:rsidP="0067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149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концерт: этюд, пьеса - апрель</w:t>
            </w:r>
          </w:p>
        </w:tc>
      </w:tr>
    </w:tbl>
    <w:p w:rsid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C5579" w:rsidRPr="00FC5579" w:rsidRDefault="00FC5579" w:rsidP="00FC55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5579">
        <w:rPr>
          <w:rFonts w:ascii="Times New Roman" w:hAnsi="Times New Roman" w:cs="Times New Roman"/>
          <w:sz w:val="28"/>
          <w:szCs w:val="28"/>
          <w:u w:val="single"/>
        </w:rPr>
        <w:t>Примерные репертуарные списки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Русские народные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вы. сени, мои сени»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«Ах ты, душенька»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«Вдоль да по речке»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«Вечерний звон»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поле береза стояла»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«Во саду ли в огороде»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«Живет моя о града»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«Златые горы»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«Как родная меня мать провожала»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«Коробейники»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«Мой костер»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«На горе- то калина»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«Ой. при лужку»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«Перевоз Дуня держала»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Дону гуляет казак молодой»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 муромской дорожке»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«Позарастали стежки - дорожки»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«Полосынька»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«Светит месяц»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«Солдатушки . бравы ребятушки»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 не ветер ветку клонит»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«Тонкая рябина»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 на горку шла»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«Яблочко»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Детские песни: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Ьекмап Л. «В лесу родилась 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Гладков Г. «11есенка Львенка и черепахи»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Детская песенка «Серенький козлик»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Иорданский М. «Голубые сапки»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lastRenderedPageBreak/>
        <w:t>Красев М. «Елочка»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Г.. «Кабы не было зимы»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Крылатов Е. «Колыбельная медведицы»</w:t>
      </w:r>
    </w:p>
    <w:p w:rsidR="00FC5579" w:rsidRPr="00FC5579" w:rsidRDefault="00FC5579" w:rsidP="00FC5579">
      <w:pPr>
        <w:pStyle w:val="a7"/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Крылато в Е. «Песенка о лете»</w:t>
      </w:r>
    </w:p>
    <w:p w:rsidR="00C1310B" w:rsidRPr="00C1310B" w:rsidRDefault="00FC5579" w:rsidP="00FC5579">
      <w:pPr>
        <w:rPr>
          <w:rFonts w:ascii="Times New Roman" w:hAnsi="Times New Roman" w:cs="Times New Roman"/>
          <w:sz w:val="28"/>
          <w:szCs w:val="28"/>
        </w:rPr>
      </w:pPr>
      <w:r w:rsidRPr="00FC5579">
        <w:rPr>
          <w:rFonts w:ascii="Times New Roman" w:hAnsi="Times New Roman" w:cs="Times New Roman"/>
          <w:sz w:val="28"/>
          <w:szCs w:val="28"/>
        </w:rPr>
        <w:t>Островский А. «Спят усталые игрушки »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C1310B">
        <w:rPr>
          <w:rFonts w:ascii="Times New Roman" w:hAnsi="Times New Roman" w:cs="Times New Roman"/>
          <w:b/>
          <w:sz w:val="28"/>
          <w:szCs w:val="28"/>
        </w:rPr>
        <w:t>III.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обучения педагог должен научить ученика: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1. Элементарным навыкам игры на инструменте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2. Чтению нот с листа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3. Игре в ансамбле или оркестре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4. Освоению необходимых технических приемов игры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5. Свободной и естественной посадке, правильной постановке рук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6. Качественно извлекать звук.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1310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1310B">
        <w:rPr>
          <w:rFonts w:ascii="Times New Roman" w:hAnsi="Times New Roman" w:cs="Times New Roman"/>
          <w:b/>
          <w:sz w:val="28"/>
          <w:szCs w:val="28"/>
        </w:rPr>
        <w:t>.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</w:r>
      <w:r w:rsidRPr="00C1310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1310B" w:rsidRPr="00110353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   В конце каждой четверти выставляются учащимся оценки. При этом учитывается общее развитие ученика, его успехи в освоении инструмента.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 учащихся учитывается на контрольных уроках в конце учебных полугодий, выступлениях в концертах.</w:t>
      </w:r>
    </w:p>
    <w:p w:rsidR="00C1310B" w:rsidRPr="00C1310B" w:rsidRDefault="00C1310B" w:rsidP="00C1310B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10B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завершается итоговым выступлением учащихся в составе оркестра, ансамбля русских народных инструментов..</w:t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7A4">
        <w:rPr>
          <w:rFonts w:ascii="Times New Roman" w:hAnsi="Times New Roman" w:cs="Times New Roman"/>
          <w:sz w:val="28"/>
          <w:szCs w:val="28"/>
          <w:u w:val="single"/>
        </w:rPr>
        <w:t>Критерии оценки качества исполнения</w:t>
      </w:r>
      <w:r w:rsidRPr="00A777A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1310B" w:rsidRPr="00A777A4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7A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C1310B" w:rsidRDefault="00C1310B" w:rsidP="00C1310B">
      <w:pPr>
        <w:pStyle w:val="Body1"/>
        <w:numPr>
          <w:ilvl w:val="0"/>
          <w:numId w:val="29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C1310B" w:rsidRPr="00AF05C5" w:rsidTr="00C15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0B" w:rsidRPr="00AF05C5" w:rsidRDefault="00C1310B" w:rsidP="00C150B1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05C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C1310B" w:rsidRPr="00AF05C5" w:rsidRDefault="00C1310B" w:rsidP="00C1310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Согласно «Рекомендациям по организации образовательной и методической деятельности при реализации общеразвивающих программ в области </w:t>
      </w:r>
      <w:r w:rsidRPr="00AF05C5">
        <w:rPr>
          <w:rFonts w:ascii="Times New Roman" w:hAnsi="Times New Roman" w:cs="Times New Roman"/>
          <w:sz w:val="28"/>
          <w:szCs w:val="28"/>
        </w:rPr>
        <w:lastRenderedPageBreak/>
        <w:t>искусств»,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C1310B" w:rsidRPr="00AF05C5" w:rsidRDefault="00C1310B" w:rsidP="00C1310B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69C5" w:rsidRPr="00AF05C5" w:rsidRDefault="001669C5" w:rsidP="001669C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035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10353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 педагогическим работникам</w:t>
      </w:r>
      <w:r w:rsidRPr="00110353">
        <w:rPr>
          <w:rFonts w:ascii="Times New Roman" w:hAnsi="Times New Roman" w:cs="Times New Roman"/>
          <w:i/>
          <w:sz w:val="28"/>
          <w:szCs w:val="28"/>
        </w:rPr>
        <w:t>: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В начале обучения педагог должен рассказать об инструменте, дать точное представление о назначении частей инструмента. Правильно посадить исполнителя за инструмент. Качество исполнения зависит от собранности, подтянутости, органичной слитности исполнителя с инструментом.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Постановка рук – важнейший компонент формирования качества звука, правильного звукоизвлечения.</w:t>
      </w:r>
      <w:r w:rsidRPr="00AF0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5C5">
        <w:rPr>
          <w:rFonts w:ascii="Times New Roman" w:eastAsia="Times New Roman" w:hAnsi="Times New Roman" w:cs="Times New Roman"/>
          <w:sz w:val="28"/>
          <w:szCs w:val="28"/>
        </w:rPr>
        <w:t>   Педагог должен кропотливо работать над развитием музыкальных способностей учащихся, воспитывать у них любовь к музыке, поддерживать их творческую инициативу.</w:t>
      </w:r>
    </w:p>
    <w:p w:rsidR="001669C5" w:rsidRPr="00AF05C5" w:rsidRDefault="001669C5" w:rsidP="001669C5">
      <w:pPr>
        <w:pStyle w:val="a7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5C5">
        <w:rPr>
          <w:rFonts w:ascii="Times New Roman" w:hAnsi="Times New Roman" w:cs="Times New Roman"/>
          <w:sz w:val="28"/>
          <w:szCs w:val="28"/>
        </w:rPr>
        <w:t>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1669C5" w:rsidRDefault="001669C5" w:rsidP="001669C5">
      <w:pPr>
        <w:pStyle w:val="a7"/>
        <w:numPr>
          <w:ilvl w:val="0"/>
          <w:numId w:val="29"/>
        </w:numPr>
        <w:rPr>
          <w:rFonts w:ascii="Times New Roman" w:hAnsi="Times New Roman" w:cs="Times New Roman"/>
          <w:i/>
        </w:rPr>
      </w:pPr>
    </w:p>
    <w:p w:rsidR="001669C5" w:rsidRPr="00DE4166" w:rsidRDefault="001669C5" w:rsidP="001669C5">
      <w:pPr>
        <w:pStyle w:val="a7"/>
        <w:rPr>
          <w:rFonts w:ascii="Times New Roman" w:hAnsi="Times New Roman" w:cs="Times New Roman"/>
          <w:i/>
        </w:rPr>
      </w:pPr>
    </w:p>
    <w:p w:rsidR="001669C5" w:rsidRPr="00C055FD" w:rsidRDefault="001669C5" w:rsidP="001669C5">
      <w:pPr>
        <w:pStyle w:val="a7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VI. Рекомендуемая нотная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«Школа игры на трехструнной домре». Изд. II. -М., 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Вып.31.-М.,1960.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Вып.42.-М.,1962.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Вып.73.-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домриста: Вып.74.- М.,1965.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Букварь балалаечника 1-2 класс ДМШ. Сост. А. Зверев. Л.,1988.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Домристу любителю. Вып.7. - М., 1983.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Дорожкин А. « Самоучитель игры на балалайке» . - М., 1987.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 А. « Практический самоучитель игры на балалайке». - М-Л.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Ставицкий «Начальное обучение игре на домре». - Л., 1984.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шаги домриста. Вып.15. - М., 1976.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5. - М., 1982.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репертуар домриста А. Александрова. Вып. 2.- М., 1977.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Илюхин А. «Практический самоучитель игры на балалайке» . -М-Л., 1950.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Вып.1. - М.,1964.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 . Сост. А.Лачинов: Вып.З.-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Вып.4.- М.,1961.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Вып.5.- М.,1962.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«Школа игры на трехструнной домре» .-М., 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пьесы для трёхструнной домры: Вып.6.-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– В. 8 М., 1976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- В. 9 М., 1977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11. - М., 1979.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домриста». В. 13. 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Фурмин С. « Альбом начинающего домриста» . В-19. - М., 1988.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10.. Талакин А. «Педагогический репертуар аккордеониста» 3-</w:t>
      </w:r>
      <w:r w:rsidRPr="00B22983">
        <w:rPr>
          <w:rFonts w:ascii="Times New Roman" w:hAnsi="Times New Roman" w:cs="Times New Roman"/>
          <w:sz w:val="28"/>
          <w:szCs w:val="28"/>
        </w:rPr>
        <w:tab/>
        <w:t>5 класс ДМП1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выпуск 9. - Москва: «Музыка». 1980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Акимов К).. Талакин А. «Хрестоматия аккордеониста» 3-4 класс ДМПГ - Москва: «Музыка». 1979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П.. Корсикии В. - составители сборника «Баян 5 класс. - Киев: «Музична Украина». 1987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И. составители сборника «Баян 1 класс » - Киев: «Музична Украина». 1987).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Алексеев И.. Корепкий Н. - составители сборника «Баян 3 класс дли ДМШ» - Киев: «Музична Украина». 1 9811.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В. - составитель сборника «Полифонические пьесы для баяна» выпуск 5. - Москва: «Советский композитор». 1978с.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Алёхин I:.. Панин С.. Шашкин II. «Хрестоматия баяниста» 3-5 класс ДМШ. выпуск 1. - Москва: «Музыка». 1973г.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«Аккордеон в джазе». - Москва: Издателье гво Катанского В..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«Концертные пьесы для аккордеона (баяна) в стиле мюлет» - Москва: Издательство Катанского В., 2000г.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 - составитель сборника «За праздничным столом » в переложении для аккордеона и баяна, выпуск 4. - Москва: Издательство Катанского 13.. 2005г </w:t>
      </w:r>
      <w:r w:rsidR="00B22983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- составитель сборника «'За праздничным столом» популярные песни в переложении .для аккордеона и баяна, выпуск 1. - Москва: Издательство Катанского В.. 2000г.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«Детский альбом» дЛя аккордеона. - Москва: Издательство Катанского В.. 2002г.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 Концертные пьесы для аккордеона «В стиле популярной музыки» - Ростов-на- Дону: «Феникс». 1998г.</w:t>
      </w:r>
    </w:p>
    <w:p w:rsidR="002833B6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Р.«Школа игры на аккордеоне» - Москва: Издательство Катанского В.. 2002г. </w:t>
      </w:r>
      <w:r w:rsidR="00EA234C"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>ажилин Р.И. (^Самоучитель игры на баяне (аккордеоне), аккомпанемент песен». - Москва: Издательство Катанского В.. 2004г.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33B6" w:rsidRPr="00B22983">
        <w:rPr>
          <w:rFonts w:ascii="Times New Roman" w:hAnsi="Times New Roman" w:cs="Times New Roman"/>
          <w:sz w:val="28"/>
          <w:szCs w:val="28"/>
        </w:rPr>
        <w:t xml:space="preserve">ажилин Р.И. &lt;(П1кола игры на аккордеоне». - Москва: Издательство Катанского В.. 2004г. Баеурманов А. «Самоучитель игры па баяне» - Москва: «Советский компози тор». 1979г. Бах И.С. «Избранные произведения в переложении для готово-выборного </w:t>
      </w:r>
      <w:r w:rsidR="002833B6" w:rsidRPr="00B22983">
        <w:rPr>
          <w:rFonts w:ascii="Times New Roman" w:hAnsi="Times New Roman" w:cs="Times New Roman"/>
          <w:sz w:val="28"/>
          <w:szCs w:val="28"/>
        </w:rPr>
        <w:lastRenderedPageBreak/>
        <w:t>баяна», выпуск 1. Составитель сборника Ковтонкж В. - Москва: «Всероссийское музыкальное общество». 1996г.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Бах И.С. «Инвенции для фортепиано» Редакция Бузони Ф. - Москва: «Музыка». 1991г. Беляев А. Концертные обработки для баяна «Моя любимая» - Москва: Московская типография. 2000г.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Бережков В. «Пьесы для баяна» - Санкт-Петербург: «Композитор». 2004г.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Бесфамильпов В.. Зубарев А. - редакторы - составители сборника «Выборный баян 3 класс» - Киев: «Музична Украина». 1982г.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Бланк С. «Двенадцать пьес и одна сюита» аккордеон, баян - Ростов-на-Допу: «Феникс». 2001г.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Бойцова Г.«Юный аккордеонист» К 2 часть - Москва: «Музыка». 1994г 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Бонаков В. «Пьесы для готово-выборного баяна» - Москва: «Советский компози тор». 1977г.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составитель сборника «Сонатины и вариации для баяна», выпуск 11 - Москва: «Советский композитор». 1979г.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64. 1-3 класс. - Москва: «Советский композитор», 1991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Бушуев Ф. «Баян в музыкальной школе», выпуск 7, 1-2 класс. - Москва: «Советский композитор». 1971г.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Векслер Б. «Концертные пьесы для аккордеона», выпуск 2. - Москва: Издательство Казанскою В., 2001 г.</w:t>
      </w:r>
    </w:p>
    <w:p w:rsidR="002833B6" w:rsidRPr="00B22983" w:rsidRDefault="002833B6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Власов В. «Альбом для детей и юношества» - Санкт-Петербург: «Композитор». 2000г. Власов В. «Эстрадно-джазовые композиции» для баяна или аккордеона, выпуск 1. Составитель сборника В.Ушаков. - Санкт-Петербург: «Композитор». 2001г.</w:t>
      </w:r>
    </w:p>
    <w:p w:rsidR="002833B6" w:rsidRPr="00B22983" w:rsidRDefault="00EA234C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33B6" w:rsidRPr="00B22983">
        <w:rPr>
          <w:rFonts w:ascii="Times New Roman" w:hAnsi="Times New Roman" w:cs="Times New Roman"/>
          <w:sz w:val="28"/>
          <w:szCs w:val="28"/>
        </w:rPr>
        <w:t>аврилов Л.В. «Этюды для баяна». - Москва: «Советский композитор», 1985г.</w:t>
      </w:r>
    </w:p>
    <w:p w:rsidR="002833B6" w:rsidRPr="002833B6" w:rsidRDefault="002833B6" w:rsidP="002833B6">
      <w:pPr>
        <w:pStyle w:val="af0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3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VII. Рекомендуемая методическая литература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Школа игры на трёхструнной домре.- М., 1981.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Способы извлечения звука. Приёмы игры и штрихи на домре: Материалы к курсу «Методика обучения игре на трёхструнной домре».- М.,1975.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 А. Гаммы и арпеджио,-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Вольская Т., Уляшкин М. Школа мастерства домриста.- Екатеринбург,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Круглов В. Искусство игры на домре. - М., 2001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Мироманов В. «К вершинам мастерства» развитие техники игры на трёхструнной домре.- М., 2003.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Наумов Н. Гаммы, арпеджио, упражнения.- Тамбов, 1995.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Нечепоренко П., Мельников В. Школа игры на балалайке.- М.,1991.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художественного мышления домриста: Методическая разработка для педагогов ДМШ и Школ искусств. / Сост. В.Чунин.- 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двигательной техники левой руки у учащихся в класс домры: Методические рекомендации для преподавателей ДИШ, ДШИ. / Сост. В.Рябов. -М.,1988.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 В. Гаммы и арпеджио. - М.,1963.</w:t>
      </w:r>
    </w:p>
    <w:p w:rsidR="002833B6" w:rsidRPr="00B22983" w:rsidRDefault="002833B6" w:rsidP="00B22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983">
        <w:rPr>
          <w:rFonts w:ascii="Times New Roman" w:eastAsia="Times New Roman" w:hAnsi="Times New Roman" w:cs="Times New Roman"/>
          <w:color w:val="000000"/>
          <w:sz w:val="28"/>
          <w:szCs w:val="28"/>
        </w:rPr>
        <w:t>Чунин.В. Школа игры на трёхструнной домре. - М.,1988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Исаева И. Эстрадное пение. Экспресс-курс развития вокальных способностей. М., Астрель, 2008,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Ветлугина Н.А. «Методика музыкального воспитания в детском саду» (М.: Просвещение, 1982),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для преподавателей ДМШ и ДШИ «Развитие певческого голоса у детей на начальном этапе обучения», Москва – 1990,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Апраксина О.А. Методика развития детского голоса. М., Изд. МГПИ, 1983г.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Вокальная школа художественного руководителя эстрадно-вокальной студии «А+В» Т.В. Охомуш;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 xml:space="preserve">Гонтаренко Н.Б. Сольное пение. Секреты вокального мастерства. Методическое пособие. Издание </w:t>
      </w:r>
      <w:r w:rsidRPr="00B229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22983">
        <w:rPr>
          <w:rFonts w:ascii="Times New Roman" w:hAnsi="Times New Roman" w:cs="Times New Roman"/>
          <w:sz w:val="28"/>
          <w:szCs w:val="28"/>
        </w:rPr>
        <w:t>. Ростов-на-Дону, 2008.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Морозов В.П. «Тайны вокальной речи».Л., 1967.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Сафонова В.И. Некоторые особенности вокального воспитания, связанные с охраной детского голоса / Сб. ст. Работа с детским хором. М., «Музыка», 1981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Соболев А.С. Речевые упражнения на уроках пения. Пособие для учителей пения. М-Л., «Просвещение», 1965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Сохор А.Н. «Воспитательная роль музыки». М.,1983.</w:t>
      </w:r>
    </w:p>
    <w:p w:rsidR="00B22983" w:rsidRPr="00B22983" w:rsidRDefault="00B22983" w:rsidP="00B229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Теплов Б.М. «Психология музыкальных способностей». М., 1961.</w:t>
      </w:r>
    </w:p>
    <w:p w:rsidR="00FD4D64" w:rsidRPr="00C1310B" w:rsidRDefault="00B22983" w:rsidP="00D97B6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22983">
        <w:rPr>
          <w:rFonts w:ascii="Times New Roman" w:hAnsi="Times New Roman" w:cs="Times New Roman"/>
          <w:sz w:val="28"/>
          <w:szCs w:val="28"/>
        </w:rPr>
        <w:t>Чишко О.С. «Певческий голос и его свойства». М.-Л., 1966.</w:t>
      </w:r>
    </w:p>
    <w:sectPr w:rsidR="00FD4D64" w:rsidRPr="00C1310B" w:rsidSect="00110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29CCD694"/>
    <w:name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71B481D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2311"/>
    <w:multiLevelType w:val="hybridMultilevel"/>
    <w:tmpl w:val="CB4E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D222E"/>
    <w:multiLevelType w:val="hybridMultilevel"/>
    <w:tmpl w:val="D8ACC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50125"/>
    <w:multiLevelType w:val="hybridMultilevel"/>
    <w:tmpl w:val="3722A2D6"/>
    <w:lvl w:ilvl="0" w:tplc="1736F0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0256B9D"/>
    <w:multiLevelType w:val="hybridMultilevel"/>
    <w:tmpl w:val="9E70D724"/>
    <w:lvl w:ilvl="0" w:tplc="1736F05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25959E7"/>
    <w:multiLevelType w:val="hybridMultilevel"/>
    <w:tmpl w:val="5022A2C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26FD7B9E"/>
    <w:multiLevelType w:val="hybridMultilevel"/>
    <w:tmpl w:val="7752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85"/>
    <w:multiLevelType w:val="hybridMultilevel"/>
    <w:tmpl w:val="A478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84259"/>
    <w:multiLevelType w:val="hybridMultilevel"/>
    <w:tmpl w:val="4D80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211E"/>
    <w:multiLevelType w:val="hybridMultilevel"/>
    <w:tmpl w:val="47C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F48D9"/>
    <w:multiLevelType w:val="hybridMultilevel"/>
    <w:tmpl w:val="633A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16FD6"/>
    <w:multiLevelType w:val="multilevel"/>
    <w:tmpl w:val="9C2C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F1720"/>
    <w:multiLevelType w:val="hybridMultilevel"/>
    <w:tmpl w:val="BD6E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D463A"/>
    <w:multiLevelType w:val="hybridMultilevel"/>
    <w:tmpl w:val="611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51DD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4E055CEA"/>
    <w:multiLevelType w:val="multilevel"/>
    <w:tmpl w:val="6DB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752CC"/>
    <w:multiLevelType w:val="hybridMultilevel"/>
    <w:tmpl w:val="B49E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B11E0"/>
    <w:multiLevelType w:val="hybridMultilevel"/>
    <w:tmpl w:val="E1DE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709F4"/>
    <w:multiLevelType w:val="hybridMultilevel"/>
    <w:tmpl w:val="FA0C32D4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A4C4F"/>
    <w:multiLevelType w:val="hybridMultilevel"/>
    <w:tmpl w:val="8140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E110F"/>
    <w:multiLevelType w:val="hybridMultilevel"/>
    <w:tmpl w:val="2892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F2391D"/>
    <w:multiLevelType w:val="hybridMultilevel"/>
    <w:tmpl w:val="9F365C6E"/>
    <w:lvl w:ilvl="0" w:tplc="1A58E2A8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C14DE"/>
    <w:multiLevelType w:val="multilevel"/>
    <w:tmpl w:val="9E7807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  <w:u w:val="none"/>
      </w:rPr>
    </w:lvl>
  </w:abstractNum>
  <w:abstractNum w:abstractNumId="24">
    <w:nsid w:val="5B7C5BD4"/>
    <w:multiLevelType w:val="multilevel"/>
    <w:tmpl w:val="29CC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694B34D7"/>
    <w:multiLevelType w:val="multilevel"/>
    <w:tmpl w:val="9022E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85216A"/>
    <w:multiLevelType w:val="hybridMultilevel"/>
    <w:tmpl w:val="491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62B69"/>
    <w:multiLevelType w:val="hybridMultilevel"/>
    <w:tmpl w:val="893662BC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6ED37039"/>
    <w:multiLevelType w:val="hybridMultilevel"/>
    <w:tmpl w:val="FD1CB72C"/>
    <w:lvl w:ilvl="0" w:tplc="C3309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B1543"/>
    <w:multiLevelType w:val="multilevel"/>
    <w:tmpl w:val="284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6E721B"/>
    <w:multiLevelType w:val="hybridMultilevel"/>
    <w:tmpl w:val="B2F28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320E2C"/>
    <w:multiLevelType w:val="hybridMultilevel"/>
    <w:tmpl w:val="24367198"/>
    <w:lvl w:ilvl="0" w:tplc="562E758E">
      <w:start w:val="1"/>
      <w:numFmt w:val="decimal"/>
      <w:lvlText w:val="%1."/>
      <w:lvlJc w:val="left"/>
      <w:pPr>
        <w:ind w:left="-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32">
    <w:nsid w:val="7E4E5269"/>
    <w:multiLevelType w:val="hybridMultilevel"/>
    <w:tmpl w:val="7A1ADC26"/>
    <w:lvl w:ilvl="0" w:tplc="805A774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A1D5D"/>
    <w:multiLevelType w:val="hybridMultilevel"/>
    <w:tmpl w:val="1B0AD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8"/>
  </w:num>
  <w:num w:numId="4">
    <w:abstractNumId w:val="22"/>
  </w:num>
  <w:num w:numId="5">
    <w:abstractNumId w:val="29"/>
  </w:num>
  <w:num w:numId="6">
    <w:abstractNumId w:val="1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4"/>
  </w:num>
  <w:num w:numId="10">
    <w:abstractNumId w:val="2"/>
  </w:num>
  <w:num w:numId="11">
    <w:abstractNumId w:val="11"/>
  </w:num>
  <w:num w:numId="12">
    <w:abstractNumId w:val="26"/>
  </w:num>
  <w:num w:numId="13">
    <w:abstractNumId w:val="3"/>
  </w:num>
  <w:num w:numId="14">
    <w:abstractNumId w:val="33"/>
  </w:num>
  <w:num w:numId="15">
    <w:abstractNumId w:val="21"/>
  </w:num>
  <w:num w:numId="16">
    <w:abstractNumId w:val="30"/>
  </w:num>
  <w:num w:numId="17">
    <w:abstractNumId w:val="15"/>
  </w:num>
  <w:num w:numId="18">
    <w:abstractNumId w:val="23"/>
  </w:num>
  <w:num w:numId="19">
    <w:abstractNumId w:val="7"/>
  </w:num>
  <w:num w:numId="20">
    <w:abstractNumId w:val="8"/>
  </w:num>
  <w:num w:numId="21">
    <w:abstractNumId w:val="13"/>
  </w:num>
  <w:num w:numId="22">
    <w:abstractNumId w:val="20"/>
  </w:num>
  <w:num w:numId="23">
    <w:abstractNumId w:val="14"/>
  </w:num>
  <w:num w:numId="24">
    <w:abstractNumId w:val="17"/>
  </w:num>
  <w:num w:numId="25">
    <w:abstractNumId w:val="27"/>
  </w:num>
  <w:num w:numId="26">
    <w:abstractNumId w:val="32"/>
  </w:num>
  <w:num w:numId="27">
    <w:abstractNumId w:val="28"/>
  </w:num>
  <w:num w:numId="28">
    <w:abstractNumId w:val="10"/>
  </w:num>
  <w:num w:numId="29">
    <w:abstractNumId w:val="6"/>
  </w:num>
  <w:num w:numId="30">
    <w:abstractNumId w:val="9"/>
  </w:num>
  <w:num w:numId="31">
    <w:abstractNumId w:val="5"/>
  </w:num>
  <w:num w:numId="32">
    <w:abstractNumId w:val="4"/>
  </w:num>
  <w:num w:numId="33">
    <w:abstractNumId w:val="31"/>
  </w:num>
  <w:num w:numId="34">
    <w:abstractNumId w:val="1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53"/>
    <w:rsid w:val="00002E64"/>
    <w:rsid w:val="00017E93"/>
    <w:rsid w:val="000303CD"/>
    <w:rsid w:val="000D5394"/>
    <w:rsid w:val="000E2708"/>
    <w:rsid w:val="00110353"/>
    <w:rsid w:val="001669C5"/>
    <w:rsid w:val="00204EAB"/>
    <w:rsid w:val="002104F1"/>
    <w:rsid w:val="00243343"/>
    <w:rsid w:val="002833B6"/>
    <w:rsid w:val="002B48C1"/>
    <w:rsid w:val="002B7619"/>
    <w:rsid w:val="002D488E"/>
    <w:rsid w:val="002E009E"/>
    <w:rsid w:val="002F27C9"/>
    <w:rsid w:val="00307008"/>
    <w:rsid w:val="003454F7"/>
    <w:rsid w:val="00345557"/>
    <w:rsid w:val="003F20AE"/>
    <w:rsid w:val="004037A3"/>
    <w:rsid w:val="004A2649"/>
    <w:rsid w:val="004B157C"/>
    <w:rsid w:val="004F49AB"/>
    <w:rsid w:val="00523D4A"/>
    <w:rsid w:val="00555EE1"/>
    <w:rsid w:val="00574C3C"/>
    <w:rsid w:val="00584947"/>
    <w:rsid w:val="005C10E7"/>
    <w:rsid w:val="00672D51"/>
    <w:rsid w:val="00682E27"/>
    <w:rsid w:val="006A5177"/>
    <w:rsid w:val="006E3149"/>
    <w:rsid w:val="006F219B"/>
    <w:rsid w:val="00711078"/>
    <w:rsid w:val="007B0281"/>
    <w:rsid w:val="007C4D95"/>
    <w:rsid w:val="007E7E3F"/>
    <w:rsid w:val="00806EEE"/>
    <w:rsid w:val="00840850"/>
    <w:rsid w:val="0086519A"/>
    <w:rsid w:val="0089627F"/>
    <w:rsid w:val="008A0E3F"/>
    <w:rsid w:val="00926B3C"/>
    <w:rsid w:val="009535B8"/>
    <w:rsid w:val="0095471C"/>
    <w:rsid w:val="00960F37"/>
    <w:rsid w:val="009846F6"/>
    <w:rsid w:val="00997CAA"/>
    <w:rsid w:val="009E055D"/>
    <w:rsid w:val="009F0F10"/>
    <w:rsid w:val="009F2CFC"/>
    <w:rsid w:val="009F4C25"/>
    <w:rsid w:val="00A72253"/>
    <w:rsid w:val="00A777A4"/>
    <w:rsid w:val="00AF05C5"/>
    <w:rsid w:val="00B0324D"/>
    <w:rsid w:val="00B22983"/>
    <w:rsid w:val="00B269D7"/>
    <w:rsid w:val="00B26AEB"/>
    <w:rsid w:val="00C1310B"/>
    <w:rsid w:val="00C150B1"/>
    <w:rsid w:val="00C23109"/>
    <w:rsid w:val="00C87E2D"/>
    <w:rsid w:val="00D2351E"/>
    <w:rsid w:val="00D26187"/>
    <w:rsid w:val="00D37D15"/>
    <w:rsid w:val="00D52E63"/>
    <w:rsid w:val="00D66ED9"/>
    <w:rsid w:val="00D97B61"/>
    <w:rsid w:val="00DF56B8"/>
    <w:rsid w:val="00E30185"/>
    <w:rsid w:val="00EA234C"/>
    <w:rsid w:val="00ED6CDA"/>
    <w:rsid w:val="00EE2957"/>
    <w:rsid w:val="00F53517"/>
    <w:rsid w:val="00F80627"/>
    <w:rsid w:val="00FA32E4"/>
    <w:rsid w:val="00FA364E"/>
    <w:rsid w:val="00FC5579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35256-224B-4153-BE51-CEB5988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72253"/>
  </w:style>
  <w:style w:type="character" w:customStyle="1" w:styleId="c10">
    <w:name w:val="c10"/>
    <w:basedOn w:val="a0"/>
    <w:rsid w:val="00A72253"/>
  </w:style>
  <w:style w:type="paragraph" w:customStyle="1" w:styleId="c23">
    <w:name w:val="c2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72253"/>
  </w:style>
  <w:style w:type="character" w:customStyle="1" w:styleId="apple-converted-space">
    <w:name w:val="apple-converted-space"/>
    <w:basedOn w:val="a0"/>
    <w:rsid w:val="00A72253"/>
  </w:style>
  <w:style w:type="paragraph" w:customStyle="1" w:styleId="c2">
    <w:name w:val="c2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72253"/>
  </w:style>
  <w:style w:type="character" w:customStyle="1" w:styleId="c17">
    <w:name w:val="c17"/>
    <w:basedOn w:val="a0"/>
    <w:rsid w:val="00A72253"/>
  </w:style>
  <w:style w:type="character" w:customStyle="1" w:styleId="c16">
    <w:name w:val="c16"/>
    <w:basedOn w:val="a0"/>
    <w:rsid w:val="00A72253"/>
  </w:style>
  <w:style w:type="character" w:customStyle="1" w:styleId="c21">
    <w:name w:val="c21"/>
    <w:basedOn w:val="a0"/>
    <w:rsid w:val="00A72253"/>
  </w:style>
  <w:style w:type="paragraph" w:customStyle="1" w:styleId="c31">
    <w:name w:val="c31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2253"/>
  </w:style>
  <w:style w:type="paragraph" w:customStyle="1" w:styleId="c15">
    <w:name w:val="c15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72253"/>
  </w:style>
  <w:style w:type="character" w:customStyle="1" w:styleId="c1">
    <w:name w:val="c1"/>
    <w:basedOn w:val="a0"/>
    <w:rsid w:val="00A72253"/>
  </w:style>
  <w:style w:type="character" w:customStyle="1" w:styleId="c11">
    <w:name w:val="c11"/>
    <w:basedOn w:val="a0"/>
    <w:rsid w:val="00A72253"/>
  </w:style>
  <w:style w:type="character" w:customStyle="1" w:styleId="c14">
    <w:name w:val="c14"/>
    <w:basedOn w:val="a0"/>
    <w:rsid w:val="00A72253"/>
  </w:style>
  <w:style w:type="character" w:customStyle="1" w:styleId="c20">
    <w:name w:val="c20"/>
    <w:basedOn w:val="a0"/>
    <w:rsid w:val="00A72253"/>
  </w:style>
  <w:style w:type="character" w:customStyle="1" w:styleId="c9">
    <w:name w:val="c9"/>
    <w:basedOn w:val="a0"/>
    <w:rsid w:val="00A72253"/>
  </w:style>
  <w:style w:type="paragraph" w:customStyle="1" w:styleId="c0">
    <w:name w:val="c0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72253"/>
    <w:rPr>
      <w:b/>
      <w:bCs/>
    </w:rPr>
  </w:style>
  <w:style w:type="character" w:styleId="a4">
    <w:name w:val="Hyperlink"/>
    <w:basedOn w:val="a0"/>
    <w:uiPriority w:val="99"/>
    <w:semiHidden/>
    <w:unhideWhenUsed/>
    <w:rsid w:val="00A72253"/>
    <w:rPr>
      <w:color w:val="0000FF"/>
      <w:u w:val="single"/>
    </w:rPr>
  </w:style>
  <w:style w:type="paragraph" w:customStyle="1" w:styleId="search-excerpt">
    <w:name w:val="search-excerpt"/>
    <w:basedOn w:val="a"/>
    <w:rsid w:val="00A7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25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2253"/>
    <w:pPr>
      <w:spacing w:after="0" w:line="240" w:lineRule="auto"/>
    </w:pPr>
  </w:style>
  <w:style w:type="character" w:customStyle="1" w:styleId="1">
    <w:name w:val="Основной текст Знак1"/>
    <w:link w:val="a8"/>
    <w:rsid w:val="00584947"/>
    <w:rPr>
      <w:rFonts w:ascii="Calibri" w:hAnsi="Calibri" w:cs="Calibri"/>
      <w:sz w:val="31"/>
      <w:szCs w:val="31"/>
      <w:shd w:val="clear" w:color="auto" w:fill="FFFFFF"/>
    </w:rPr>
  </w:style>
  <w:style w:type="paragraph" w:styleId="a8">
    <w:name w:val="Body Text"/>
    <w:basedOn w:val="a"/>
    <w:link w:val="1"/>
    <w:rsid w:val="00584947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9">
    <w:name w:val="Основной текст Знак"/>
    <w:basedOn w:val="a0"/>
    <w:uiPriority w:val="99"/>
    <w:semiHidden/>
    <w:rsid w:val="00584947"/>
  </w:style>
  <w:style w:type="paragraph" w:customStyle="1" w:styleId="3f3f3f3f3f3f3f3f3f3f3f3f3f2">
    <w:name w:val="О3fс3fн3fо3fв3fн3fо3fй3f т3fе3fк3fс3fт3f 2"/>
    <w:basedOn w:val="a"/>
    <w:uiPriority w:val="99"/>
    <w:rsid w:val="002B4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a">
    <w:name w:val="Normal (Web)"/>
    <w:basedOn w:val="a"/>
    <w:uiPriority w:val="99"/>
    <w:semiHidden/>
    <w:unhideWhenUsed/>
    <w:rsid w:val="002B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2B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B48C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B48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B48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2B48C1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0">
    <w:name w:val="Без интервала1"/>
    <w:rsid w:val="002B48C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2B48C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f0">
    <w:name w:val="List Paragraph"/>
    <w:basedOn w:val="a"/>
    <w:uiPriority w:val="34"/>
    <w:qFormat/>
    <w:rsid w:val="00AF05C5"/>
    <w:pPr>
      <w:ind w:left="720"/>
      <w:contextualSpacing/>
    </w:pPr>
  </w:style>
  <w:style w:type="character" w:customStyle="1" w:styleId="FontStyle12">
    <w:name w:val="Font Style12"/>
    <w:uiPriority w:val="99"/>
    <w:rsid w:val="00EE2957"/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EE295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03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447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374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37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113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864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89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70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393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239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839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68CA-FC56-4262-B3F7-030926EB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8127</Words>
  <Characters>46327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10</cp:revision>
  <cp:lastPrinted>2024-11-11T13:10:00Z</cp:lastPrinted>
  <dcterms:created xsi:type="dcterms:W3CDTF">2021-09-08T12:54:00Z</dcterms:created>
  <dcterms:modified xsi:type="dcterms:W3CDTF">2025-08-13T12:00:00Z</dcterms:modified>
</cp:coreProperties>
</file>