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E7" w:rsidRPr="006653F9" w:rsidRDefault="006C5FE7" w:rsidP="006C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:rsidR="006C5FE7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BE4F8A" w:rsidRPr="006653F9" w:rsidRDefault="00BE4F8A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CD0" w:rsidRPr="006F7DB0" w:rsidRDefault="00C06CD0" w:rsidP="00C06CD0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C06CD0" w:rsidRPr="006F7DB0" w:rsidRDefault="00C06CD0" w:rsidP="00C06CD0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C06CD0" w:rsidRPr="006F7DB0" w:rsidRDefault="00C06CD0" w:rsidP="00C06CD0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«ДШИ №2 г.Ельца»</w:t>
      </w:r>
    </w:p>
    <w:p w:rsidR="00C06CD0" w:rsidRPr="006F7DB0" w:rsidRDefault="00C06CD0" w:rsidP="00C06CD0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C06CD0" w:rsidRPr="006F7DB0" w:rsidRDefault="00C06CD0" w:rsidP="00C06CD0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3919A7">
        <w:rPr>
          <w:rFonts w:ascii="Times New Roman" w:hAnsi="Times New Roman"/>
          <w:sz w:val="24"/>
          <w:szCs w:val="24"/>
          <w:lang w:eastAsia="ru-RU"/>
        </w:rPr>
        <w:t>3</w:t>
      </w:r>
      <w:r w:rsidR="00046AD4" w:rsidRPr="00046AD4">
        <w:rPr>
          <w:rFonts w:ascii="Times New Roman" w:hAnsi="Times New Roman"/>
          <w:sz w:val="24"/>
          <w:szCs w:val="24"/>
          <w:lang w:eastAsia="ru-RU"/>
        </w:rPr>
        <w:t>0</w:t>
      </w:r>
      <w:r w:rsidR="0055384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19A7">
        <w:rPr>
          <w:rFonts w:ascii="Times New Roman" w:hAnsi="Times New Roman"/>
          <w:sz w:val="24"/>
          <w:szCs w:val="24"/>
          <w:lang w:eastAsia="ru-RU"/>
        </w:rPr>
        <w:t>мая</w:t>
      </w:r>
      <w:r w:rsidR="0055384B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46AD4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5384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6C5FE7" w:rsidRPr="006653F9" w:rsidRDefault="006C5FE7" w:rsidP="006C5FE7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0"/>
        <w:gridCol w:w="3116"/>
        <w:gridCol w:w="1080"/>
        <w:gridCol w:w="58"/>
        <w:gridCol w:w="1078"/>
        <w:gridCol w:w="58"/>
        <w:gridCol w:w="653"/>
        <w:gridCol w:w="567"/>
        <w:gridCol w:w="198"/>
        <w:gridCol w:w="511"/>
        <w:gridCol w:w="56"/>
        <w:gridCol w:w="794"/>
        <w:gridCol w:w="56"/>
        <w:gridCol w:w="511"/>
        <w:gridCol w:w="56"/>
        <w:gridCol w:w="851"/>
        <w:gridCol w:w="47"/>
        <w:gridCol w:w="39"/>
        <w:gridCol w:w="708"/>
        <w:gridCol w:w="56"/>
        <w:gridCol w:w="653"/>
        <w:gridCol w:w="164"/>
        <w:gridCol w:w="34"/>
        <w:gridCol w:w="653"/>
        <w:gridCol w:w="33"/>
        <w:gridCol w:w="22"/>
        <w:gridCol w:w="993"/>
      </w:tblGrid>
      <w:tr w:rsidR="006C5FE7" w:rsidRPr="006653F9" w:rsidTr="007F4C7A">
        <w:trPr>
          <w:trHeight w:val="190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учебным </w:t>
            </w: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6C5FE7" w:rsidRPr="006653F9" w:rsidTr="007F4C7A">
        <w:trPr>
          <w:trHeight w:val="1435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6C5FE7" w:rsidRPr="006653F9" w:rsidTr="007F4C7A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6C5FE7" w:rsidRPr="006653F9" w:rsidTr="007F4C7A">
        <w:trPr>
          <w:trHeight w:val="41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524CFF" w:rsidP="0052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524CFF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1336</w:t>
            </w:r>
            <w:r w:rsidR="006C5FE7"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2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2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="006B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52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6C5FE7" w:rsidRPr="006653F9" w:rsidTr="007F4C7A">
        <w:trPr>
          <w:trHeight w:val="413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6C5FE7" w:rsidRPr="006653F9" w:rsidTr="007F4C7A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524CFF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2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24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039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C5FE7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874</w:t>
            </w:r>
            <w:r w:rsidR="006C5FE7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6C5FE7" w:rsidRPr="006653F9" w:rsidTr="00242E3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C5FE7" w:rsidRPr="006653F9" w:rsidTr="00242E3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242E3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4,6,8,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242E3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FE7" w:rsidRPr="006653F9" w:rsidTr="00242E3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2,4,8,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242E34">
        <w:trPr>
          <w:trHeight w:val="8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7F4C7A">
        <w:trPr>
          <w:trHeight w:val="300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6C5FE7" w:rsidRPr="006653F9" w:rsidTr="007F4C7A">
        <w:trPr>
          <w:trHeight w:val="300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6C5FE7" w:rsidRPr="006653F9" w:rsidTr="007F4C7A">
        <w:trPr>
          <w:trHeight w:val="300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7F4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D3E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A32D3E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A32D3E" w:rsidRDefault="00A32D3E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E" w:rsidRPr="006653F9" w:rsidRDefault="00A32D3E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242E3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C8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 w:rsidR="00C85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 w:rsidR="00C85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5FE7"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DC" w:rsidRPr="009B0E76" w:rsidTr="00242E3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EDC" w:rsidRPr="006653F9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F67EDC" w:rsidRPr="006653F9" w:rsidRDefault="00F67EDC" w:rsidP="00F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инструмент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DC" w:rsidRPr="009B0E76" w:rsidRDefault="00F67EDC" w:rsidP="00F67EDC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</w:tr>
      <w:tr w:rsidR="009B0E76" w:rsidRPr="006653F9" w:rsidTr="007F4C7A">
        <w:trPr>
          <w:trHeight w:val="31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7F4C7A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="009B0E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C06CD0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="009B0E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</w:tr>
      <w:tr w:rsidR="009B0E76" w:rsidRPr="006653F9" w:rsidTr="007F4C7A">
        <w:trPr>
          <w:trHeight w:val="31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7F4C7A" w:rsidP="0052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64</w:t>
            </w:r>
            <w:r w:rsidR="00524CF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A3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A32D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</w:tr>
      <w:tr w:rsidR="009B0E76" w:rsidRPr="006653F9" w:rsidTr="007F4C7A">
        <w:trPr>
          <w:trHeight w:val="31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0E76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9B0E76" w:rsidRPr="006653F9" w:rsidTr="007F4C7A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0E76" w:rsidRPr="006653F9" w:rsidTr="007F4C7A">
        <w:trPr>
          <w:trHeight w:val="1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0E76" w:rsidRPr="006653F9" w:rsidTr="007F4C7A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0E76" w:rsidRPr="006653F9" w:rsidTr="007F4C7A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E76" w:rsidRPr="006653F9" w:rsidTr="007F4C7A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0E76" w:rsidRPr="006653F9" w:rsidTr="007F4C7A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76" w:rsidRPr="006653F9" w:rsidRDefault="009B0E76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0E76" w:rsidRPr="006653F9" w:rsidTr="007F4C7A">
        <w:trPr>
          <w:trHeight w:val="6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B0E76" w:rsidRPr="006653F9" w:rsidTr="007F4C7A">
        <w:trPr>
          <w:trHeight w:val="3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E76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9B0E76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E76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E76" w:rsidRPr="006653F9" w:rsidTr="007F4C7A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E76" w:rsidRPr="006653F9" w:rsidTr="007F4C7A">
        <w:trPr>
          <w:trHeight w:val="31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E76" w:rsidRPr="006653F9" w:rsidRDefault="009B0E7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5FE7" w:rsidRPr="006653F9" w:rsidRDefault="006C5FE7" w:rsidP="006C5FE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«-» необходимо считать и четные и нечетные учебные полугодия (</w:t>
      </w:r>
      <w:proofErr w:type="gramStart"/>
      <w:r w:rsidRPr="00983B98">
        <w:rPr>
          <w:rFonts w:ascii="Times New Roman" w:eastAsia="Times New Roman" w:hAnsi="Times New Roman" w:cs="Times New Roman"/>
          <w:bCs/>
          <w:lang w:eastAsia="ru-RU"/>
        </w:rPr>
        <w:t>например</w:t>
      </w:r>
      <w:proofErr w:type="gramEnd"/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</w:t>
      </w:r>
    </w:p>
    <w:p w:rsidR="006C5FE7" w:rsidRPr="000F4F54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4F54">
        <w:rPr>
          <w:rFonts w:ascii="Times New Roman" w:eastAsia="Times New Roman" w:hAnsi="Times New Roman" w:cs="Times New Roman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отсутствия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по другим ОП в области музыкального искусства).</w:t>
      </w: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6C5FE7" w:rsidRPr="00983B98" w:rsidRDefault="006C5FE7" w:rsidP="009D119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6C5FE7" w:rsidRPr="00983B98" w:rsidRDefault="006C5FE7" w:rsidP="006C5F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C5FE7" w:rsidRPr="00983B98" w:rsidRDefault="006C5FE7" w:rsidP="006C5F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6C5FE7" w:rsidRPr="00983B98" w:rsidRDefault="006C5FE7" w:rsidP="006C5F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C5FE7" w:rsidRPr="00983B98" w:rsidRDefault="006C5FE7" w:rsidP="009D119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6C5FE7" w:rsidRPr="00983B98" w:rsidRDefault="006C5FE7" w:rsidP="009D119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искусства.Учебный предмет «Хоровой класс» может проводиться следующим образом: хор из обучающихся первого класса; хор из обучающихся 2–5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</w:t>
      </w:r>
      <w:r w:rsidRPr="00983B98">
        <w:rPr>
          <w:rFonts w:ascii="Times New Roman" w:eastAsia="Times New Roman" w:hAnsi="Times New Roman" w:cs="Times New Roman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6C5FE7" w:rsidRPr="00983B98" w:rsidRDefault="006C5FE7" w:rsidP="009D119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6C5FE7" w:rsidRPr="00983B98" w:rsidRDefault="006C5FE7" w:rsidP="009D119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6C5FE7" w:rsidRPr="00983B98" w:rsidRDefault="006C5FE7" w:rsidP="006C5FE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6C5FE7" w:rsidRPr="00983B98" w:rsidRDefault="006C5FE7" w:rsidP="006C5FE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6C5FE7" w:rsidRPr="00983B98" w:rsidRDefault="006C5FE7" w:rsidP="006C5FE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«Музыкальная литература (зарубежная, отечественная)» – 1 час в неделю.</w:t>
      </w: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9A7" w:rsidRDefault="003919A7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9A7" w:rsidRDefault="003919A7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9A7" w:rsidRDefault="003919A7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9A7" w:rsidRDefault="003919A7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E7" w:rsidRPr="006653F9" w:rsidRDefault="006C5FE7" w:rsidP="000D1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6C5FE7" w:rsidRPr="006653F9" w:rsidRDefault="006C5FE7" w:rsidP="006C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(6 класс) по предпрофессиональной программе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CD0" w:rsidRPr="006F7DB0" w:rsidRDefault="00C06CD0" w:rsidP="00C06CD0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C06CD0" w:rsidRPr="006F7DB0" w:rsidRDefault="00C06CD0" w:rsidP="00C06CD0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C06CD0" w:rsidRPr="006F7DB0" w:rsidRDefault="00C06CD0" w:rsidP="00C06CD0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«ДШИ №2 г.Ельца»</w:t>
      </w:r>
    </w:p>
    <w:p w:rsidR="00C06CD0" w:rsidRPr="006F7DB0" w:rsidRDefault="00C06CD0" w:rsidP="00C06CD0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6C5FE7" w:rsidRDefault="0055384B" w:rsidP="0055384B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3919A7">
        <w:rPr>
          <w:rFonts w:ascii="Times New Roman" w:hAnsi="Times New Roman"/>
          <w:sz w:val="24"/>
          <w:szCs w:val="24"/>
          <w:lang w:eastAsia="ru-RU"/>
        </w:rPr>
        <w:t>3</w:t>
      </w:r>
      <w:r w:rsidR="00046AD4">
        <w:rPr>
          <w:rFonts w:ascii="Times New Roman" w:hAnsi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19A7"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46AD4">
        <w:rPr>
          <w:rFonts w:ascii="Times New Roman" w:hAnsi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3919A7">
        <w:rPr>
          <w:rFonts w:ascii="Times New Roman" w:hAnsi="Times New Roman"/>
          <w:sz w:val="24"/>
          <w:szCs w:val="24"/>
          <w:lang w:eastAsia="ru-RU"/>
        </w:rPr>
        <w:t>.</w:t>
      </w:r>
    </w:p>
    <w:p w:rsidR="0055384B" w:rsidRDefault="0055384B" w:rsidP="0055384B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55384B" w:rsidRPr="006653F9" w:rsidRDefault="0055384B" w:rsidP="0055384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6C5FE7" w:rsidRPr="006653F9" w:rsidTr="005332A6">
        <w:trPr>
          <w:gridAfter w:val="1"/>
          <w:wAfter w:w="21" w:type="dxa"/>
          <w:trHeight w:val="8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6C5FE7" w:rsidRPr="006653F9" w:rsidTr="005332A6">
        <w:trPr>
          <w:gridAfter w:val="1"/>
          <w:wAfter w:w="21" w:type="dxa"/>
          <w:trHeight w:val="178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семестрам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семестрам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6C5FE7" w:rsidRPr="006653F9" w:rsidTr="005332A6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C5FE7" w:rsidRPr="006653F9" w:rsidTr="005332A6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B1304" w:rsidP="006B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6C5FE7" w:rsidRPr="006653F9" w:rsidTr="005332A6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C5FE7" w:rsidRPr="006653F9" w:rsidTr="005332A6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B1304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280,</w:t>
            </w:r>
            <w:r w:rsidR="006C5FE7"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B1304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2A6" w:rsidRPr="006653F9" w:rsidTr="005332A6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F0185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F0185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F0185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32A6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2A6" w:rsidRPr="006653F9" w:rsidTr="005332A6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A6" w:rsidRPr="006653F9" w:rsidRDefault="005332A6" w:rsidP="00D6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F0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F018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F018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F01856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5FE7" w:rsidRPr="006653F9" w:rsidTr="005332A6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C5FE7" w:rsidRPr="006653F9" w:rsidTr="005332A6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6C5FE7" w:rsidRPr="006653F9" w:rsidTr="005332A6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ч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асы для концертмейстера предусматриваются в объеме от 60 до 100% аудиторного времени. 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 реализации учебного предмета «Ансамбль» могут привлекаться как обучающиеся по ОП «Народные инструменты», обучающиеся по другим ОП в области музыкального искусства, так и педагогические работники ДШИ (преподаватели, концертмейстеры). В случае привлечения к реализации данного учебного предмета работников ДШИ планируются концертмейстерские часы в объеме от 60% до 100% аудиторного времени (при отсутствии обучающихся по другим ОП в области музыкального искусства).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Arial CYR"/>
          <w:lang w:eastAsia="ru-RU"/>
        </w:rPr>
        <w:t>03.–</w:t>
      </w:r>
      <w:proofErr w:type="gramEnd"/>
      <w:r w:rsidRPr="00983B98">
        <w:rPr>
          <w:rFonts w:ascii="Times New Roman" w:eastAsia="Times New Roman" w:hAnsi="Times New Roman" w:cs="Arial CYR"/>
          <w:lang w:eastAsia="ru-RU"/>
        </w:rPr>
        <w:t>В.08.)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предмета 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предмета «Хоровой класс» могут одновременно заниматься обучающиеся по другим ОП в области музыкального искусства.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Учебный предмет «Оркестровый класс» предполагает занятия народного оркестра,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 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 максимальной нагрузки обучающихся не должен превышать 26 часов в неделю, аудиторной – 14 часов в неделю. </w:t>
      </w:r>
    </w:p>
    <w:p w:rsidR="006C5FE7" w:rsidRPr="00983B98" w:rsidRDefault="006C5FE7" w:rsidP="009D119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6C5FE7" w:rsidRPr="00983B98" w:rsidRDefault="006C5FE7" w:rsidP="006C5F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C5FE7" w:rsidRPr="00983B98" w:rsidRDefault="006C5FE7" w:rsidP="006C5F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6C5FE7" w:rsidRPr="00983B98" w:rsidRDefault="006C5FE7" w:rsidP="006C5FE7">
      <w:pPr>
        <w:tabs>
          <w:tab w:val="left" w:pos="12758"/>
          <w:tab w:val="left" w:pos="13608"/>
          <w:tab w:val="left" w:pos="14601"/>
        </w:tabs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6C5FE7" w:rsidRPr="00983B98" w:rsidRDefault="006C5FE7" w:rsidP="006C5FE7">
      <w:pPr>
        <w:tabs>
          <w:tab w:val="left" w:pos="12758"/>
          <w:tab w:val="left" w:pos="13608"/>
        </w:tabs>
        <w:ind w:right="-3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«Оркестровый класс» – 1 час в неделю; «Хоровой класс» – 0,5 часа в неделю.</w:t>
      </w: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3E" w:rsidRDefault="000D1C3E" w:rsidP="000D1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E7" w:rsidRPr="006653F9" w:rsidRDefault="006C5FE7" w:rsidP="000D1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B7C" w:rsidRPr="006F7DB0" w:rsidRDefault="00247B7C" w:rsidP="00247B7C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47B7C" w:rsidRPr="006F7DB0" w:rsidRDefault="00247B7C" w:rsidP="00247B7C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47B7C" w:rsidRPr="006F7DB0" w:rsidRDefault="00247B7C" w:rsidP="00247B7C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«ДШИ №2 г.Ельца»</w:t>
      </w:r>
    </w:p>
    <w:p w:rsidR="00247B7C" w:rsidRPr="006F7DB0" w:rsidRDefault="00247B7C" w:rsidP="00247B7C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6C5FE7" w:rsidRPr="006653F9" w:rsidRDefault="0055384B" w:rsidP="0055384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3919A7">
        <w:rPr>
          <w:rFonts w:ascii="Times New Roman" w:hAnsi="Times New Roman"/>
          <w:sz w:val="24"/>
          <w:szCs w:val="24"/>
          <w:lang w:eastAsia="ru-RU"/>
        </w:rPr>
        <w:t>3</w:t>
      </w:r>
      <w:r w:rsidR="00046AD4" w:rsidRPr="00046A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46AD4"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046AD4">
        <w:rPr>
          <w:rFonts w:ascii="Times New Roman" w:hAnsi="Times New Roman"/>
          <w:sz w:val="24"/>
          <w:szCs w:val="24"/>
          <w:lang w:val="en-US" w:eastAsia="ru-RU"/>
        </w:rPr>
        <w:t>25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3919A7">
        <w:rPr>
          <w:rFonts w:ascii="Times New Roman" w:hAnsi="Times New Roman"/>
          <w:sz w:val="24"/>
          <w:szCs w:val="24"/>
          <w:lang w:eastAsia="ru-RU"/>
        </w:rPr>
        <w:t>.</w:t>
      </w: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6C5FE7"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513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850"/>
        <w:gridCol w:w="143"/>
        <w:gridCol w:w="991"/>
        <w:gridCol w:w="709"/>
        <w:gridCol w:w="567"/>
        <w:gridCol w:w="709"/>
        <w:gridCol w:w="850"/>
        <w:gridCol w:w="567"/>
        <w:gridCol w:w="595"/>
        <w:gridCol w:w="567"/>
        <w:gridCol w:w="567"/>
        <w:gridCol w:w="486"/>
        <w:gridCol w:w="81"/>
        <w:gridCol w:w="567"/>
        <w:gridCol w:w="72"/>
        <w:gridCol w:w="495"/>
        <w:gridCol w:w="45"/>
        <w:gridCol w:w="720"/>
        <w:gridCol w:w="720"/>
      </w:tblGrid>
      <w:tr w:rsidR="006C5FE7" w:rsidRPr="006653F9" w:rsidTr="00B615AB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учебным </w:t>
            </w: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6C5FE7" w:rsidRPr="006653F9" w:rsidTr="00B615AB">
        <w:trPr>
          <w:trHeight w:val="1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5FE7" w:rsidRPr="006653F9" w:rsidTr="00B615AB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6C5FE7" w:rsidRPr="006653F9" w:rsidTr="00B615AB">
        <w:trPr>
          <w:trHeight w:val="27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4066,5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B615AB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6C5FE7" w:rsidRPr="006653F9" w:rsidTr="00B615AB">
        <w:trPr>
          <w:trHeight w:val="274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6C5FE7" w:rsidRPr="006653F9" w:rsidTr="00B615AB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9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</w:t>
            </w:r>
            <w:r w:rsidR="0097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6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C5FE7" w:rsidRPr="006653F9" w:rsidTr="00B615A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C5FE7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6C5FE7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5FE7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5FE7" w:rsidRPr="006653F9" w:rsidTr="00B615A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127449" w:rsidRDefault="00127449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</w:t>
            </w:r>
            <w:r w:rsidR="006C5FE7"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r w:rsidR="006C5FE7"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="006C5FE7"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FE7" w:rsidRPr="006653F9" w:rsidTr="00EC7ED1">
        <w:trPr>
          <w:trHeight w:val="4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6C5FE7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2,4…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6C5FE7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0C4DDC" w:rsidP="005332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9,11,</w:t>
            </w:r>
          </w:p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C7ED1" w:rsidRPr="006653F9" w:rsidTr="00B615AB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EC7ED1" w:rsidRPr="006653F9" w:rsidTr="00B615AB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EC7ED1" w:rsidRPr="006653F9" w:rsidTr="00B615AB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EC7ED1" w:rsidRPr="006653F9" w:rsidTr="00B615A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D1" w:rsidRPr="006653F9" w:rsidTr="00B615A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484714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484714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484714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484714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484714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7ED1" w:rsidRPr="006653F9" w:rsidTr="00756C7F">
        <w:trPr>
          <w:trHeight w:val="19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инструмент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7ED1" w:rsidRPr="006653F9" w:rsidTr="00B615AB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EC7ED1" w:rsidRPr="006653F9" w:rsidTr="00B615AB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2058,5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23,5</w:t>
            </w:r>
          </w:p>
        </w:tc>
      </w:tr>
      <w:tr w:rsidR="00EC7ED1" w:rsidRPr="006653F9" w:rsidTr="00B615AB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C7ED1" w:rsidRPr="006653F9" w:rsidTr="00B615A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7ED1" w:rsidRPr="006653F9" w:rsidTr="00B615AB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7ED1" w:rsidRPr="006653F9" w:rsidTr="00B615AB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6653F9" w:rsidRDefault="00EC7ED1" w:rsidP="00EC7ED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C7ED1" w:rsidRPr="006653F9" w:rsidTr="005332A6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EC7ED1" w:rsidRPr="006653F9" w:rsidTr="005332A6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ED1" w:rsidRPr="006653F9" w:rsidTr="005332A6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7ED1" w:rsidRPr="006653F9" w:rsidTr="005332A6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D1" w:rsidRPr="006653F9" w:rsidTr="005332A6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D1" w:rsidRPr="006653F9" w:rsidTr="005332A6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D1" w:rsidRPr="006653F9" w:rsidTr="005332A6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C7ED1" w:rsidRPr="006653F9" w:rsidRDefault="00EC7ED1" w:rsidP="00EC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C5FE7" w:rsidRPr="006653F9" w:rsidRDefault="006C5FE7" w:rsidP="006C5FE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07.–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>В.12.)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игры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6C5FE7" w:rsidRPr="00983B98" w:rsidRDefault="006C5FE7" w:rsidP="009D119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6C5FE7" w:rsidRPr="00983B98" w:rsidRDefault="006C5FE7" w:rsidP="006C5F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C5FE7" w:rsidRPr="00983B98" w:rsidRDefault="006C5FE7" w:rsidP="006C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6C5FE7" w:rsidRPr="00983B98" w:rsidRDefault="006C5FE7" w:rsidP="006C5F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C5FE7" w:rsidRPr="00983B98" w:rsidRDefault="006C5FE7" w:rsidP="009D119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– от 15 человек; мелкогрупповые занятия – от 6 до 15 человек (по ансамблевым дисциплинам – от 2-х человек); индивидуальные занятия.</w:t>
      </w:r>
    </w:p>
    <w:p w:rsidR="006C5FE7" w:rsidRPr="00983B98" w:rsidRDefault="006C5FE7" w:rsidP="009D119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искусства.Учебный предмет «Хоровой класс» может проводиться следующим образом: хор из обучающихся первого класса; хор из обучающихся 2–4-го классов, хор из обучающихся 5–8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отсутствия реализации данного учебного предмета после третьего класса, часы, предусмотренные на консультации «Сводный хор», используются на усмотрение ДШИ для консультаций по другим учебным предметам.</w:t>
      </w:r>
    </w:p>
    <w:p w:rsidR="006C5FE7" w:rsidRPr="00983B98" w:rsidRDefault="006C5FE7" w:rsidP="009D119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Учебный предмет «Оркестровый класс» предполагает занятия народного оркестра, а также, при наличии, оркестра национальных инструментов (для обучающихся по классу гитары данные часы могут быть отведены на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на усмотрение ДШИ для консультаций по другим учебным предметам.</w:t>
      </w:r>
    </w:p>
    <w:p w:rsidR="006C5FE7" w:rsidRPr="00983B98" w:rsidRDefault="006C5FE7" w:rsidP="009D119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6C5FE7" w:rsidRPr="00983B98" w:rsidRDefault="006C5FE7" w:rsidP="006C5FE7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«Специальность» – 1-3 классы – по 2 часа в неделю; 4-6 классы – по 3 часа в неделю; 7-8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классы  –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6C5FE7" w:rsidRPr="006653F9" w:rsidRDefault="006C5FE7" w:rsidP="006C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ПЛАН</w:t>
      </w:r>
    </w:p>
    <w:p w:rsidR="006C5FE7" w:rsidRPr="006653F9" w:rsidRDefault="006C5FE7" w:rsidP="006C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(9 класс) по предпрофессиональной общеобразовательной программе</w:t>
      </w:r>
    </w:p>
    <w:p w:rsidR="006C5FE7" w:rsidRPr="006653F9" w:rsidRDefault="006C5FE7" w:rsidP="006C5FE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247B7C" w:rsidRPr="006F7DB0" w:rsidRDefault="00247B7C" w:rsidP="00247B7C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247B7C" w:rsidRPr="006F7DB0" w:rsidRDefault="00247B7C" w:rsidP="00247B7C">
      <w:pPr>
        <w:pStyle w:val="aff1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247B7C" w:rsidRPr="006F7DB0" w:rsidRDefault="00247B7C" w:rsidP="00247B7C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«ДШИ №2 г.Ельца»</w:t>
      </w:r>
    </w:p>
    <w:p w:rsidR="00247B7C" w:rsidRPr="006F7DB0" w:rsidRDefault="00247B7C" w:rsidP="00247B7C">
      <w:pPr>
        <w:pStyle w:val="aff1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6C5FE7" w:rsidRDefault="0055384B" w:rsidP="0055384B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«</w:t>
      </w:r>
      <w:r w:rsidR="003919A7">
        <w:rPr>
          <w:rFonts w:ascii="Times New Roman" w:hAnsi="Times New Roman"/>
          <w:sz w:val="24"/>
          <w:szCs w:val="24"/>
          <w:lang w:eastAsia="ru-RU"/>
        </w:rPr>
        <w:t>3</w:t>
      </w:r>
      <w:r w:rsidR="00046A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19A7"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46AD4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3919A7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5384B" w:rsidRPr="006653F9" w:rsidRDefault="0055384B" w:rsidP="0055384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6C5FE7" w:rsidRPr="006653F9" w:rsidTr="005332A6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частей, предметных областей, разделов, учебных предметов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6C5FE7" w:rsidRPr="006653F9" w:rsidTr="005332A6">
        <w:trPr>
          <w:gridAfter w:val="1"/>
          <w:wAfter w:w="21" w:type="dxa"/>
          <w:cantSplit/>
          <w:trHeight w:val="175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5FE7" w:rsidRPr="006653F9" w:rsidRDefault="006C5FE7" w:rsidP="00533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2-е полугодие</w:t>
            </w:r>
          </w:p>
        </w:tc>
      </w:tr>
      <w:tr w:rsidR="006C5FE7" w:rsidRPr="006653F9" w:rsidTr="005332A6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6C5FE7" w:rsidRPr="006653F9" w:rsidTr="005332A6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6C5FE7" w:rsidRPr="006653F9" w:rsidTr="005332A6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C5FE7" w:rsidRPr="006653F9" w:rsidTr="005332A6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6C5FE7" w:rsidRPr="006653F9" w:rsidTr="005332A6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D3D" w:rsidRPr="006653F9" w:rsidTr="005332A6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F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F5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0D3D" w:rsidRPr="006653F9" w:rsidTr="000F4F54">
        <w:trPr>
          <w:gridAfter w:val="1"/>
          <w:wAfter w:w="21" w:type="dxa"/>
          <w:trHeight w:val="35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F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F5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инструмент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3D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5332A6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0F4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</w:t>
            </w:r>
            <w:r w:rsidR="000F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213FD9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213FD9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C70D3D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5FE7" w:rsidRPr="006653F9" w:rsidTr="005332A6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5FE7" w:rsidRPr="006653F9" w:rsidTr="005332A6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E7" w:rsidRPr="006653F9" w:rsidRDefault="006C5FE7" w:rsidP="005332A6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C5FE7" w:rsidRPr="006653F9" w:rsidTr="005332A6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6C5FE7" w:rsidRPr="006653F9" w:rsidTr="005332A6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FE7" w:rsidRPr="006653F9" w:rsidTr="005332A6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C5FE7" w:rsidRPr="006653F9" w:rsidRDefault="006C5FE7" w:rsidP="0053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 При формировании ДШИ вариативной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lastRenderedPageBreak/>
        <w:t>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ч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асы концертмейстера предусматриваются в объеме от 60 до 100% аудиторного времени. 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 реализации учебного предмета «Ансамбль» могут привлекаться как обучающиеся по ОП «Народные инструменты», обучающиеся по другим ОП в области музыкального искусства, так и педагогические работники ДШИ (преподаватели, концертмейстеры). В случае привлечения к реализации учебного предмета работников ДШИ (при отсутствии обучающихся по другим ОП в области музыкального искусства) по данному учебному предмету и консультациям планируются концертмейстерские часы в объеме от 60% до 100% аудиторного времени.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Arial CYR"/>
          <w:lang w:eastAsia="ru-RU"/>
        </w:rPr>
        <w:t>03.–</w:t>
      </w:r>
      <w:proofErr w:type="gramEnd"/>
      <w:r w:rsidRPr="00983B98">
        <w:rPr>
          <w:rFonts w:ascii="Times New Roman" w:eastAsia="Times New Roman" w:hAnsi="Times New Roman" w:cs="Arial CYR"/>
          <w:lang w:eastAsia="ru-RU"/>
        </w:rPr>
        <w:t>В.09.)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реализации учебного предмета 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учебного предмета «Хоровой класс» могут одновременно заниматься обучающиеся по другим ОП в области музыкального искусства. В случае отсутствия реализации данного учебного предмета, часы, предусмотренные на консультации «Сводный хор», используются на усмотрение ДШИ на консультации по другим учебным предметам.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Учебный предмет «Оркестровый класс» предполагает занятия народного оркестра,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ДШИ на консультации по другим учебным предметам. 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 максимальной нагрузки обучающихся не должен превышать 26 часов в неделю, аудиторной – 14 часов в неделю. </w:t>
      </w:r>
    </w:p>
    <w:p w:rsidR="006C5FE7" w:rsidRPr="00983B98" w:rsidRDefault="006C5FE7" w:rsidP="009D119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обучающихся к контрольным урокам, зачетам, экзаменам, творческим конкурсам и другим мероприятиям по усмотрению ДШИ.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</w:t>
      </w:r>
    </w:p>
    <w:p w:rsidR="006C5FE7" w:rsidRPr="00983B98" w:rsidRDefault="006C5FE7" w:rsidP="006C5F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C5FE7" w:rsidRPr="00983B98" w:rsidRDefault="006C5FE7" w:rsidP="006C5F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6C5FE7" w:rsidRPr="00983B98" w:rsidRDefault="006C5FE7" w:rsidP="006C5FE7">
      <w:pPr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</w:t>
      </w:r>
      <w:r w:rsidRPr="00983B98">
        <w:rPr>
          <w:rFonts w:ascii="Times New Roman" w:eastAsia="Calibri" w:hAnsi="Times New Roman" w:cs="Times New Roman"/>
        </w:rPr>
        <w:t>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6C5FE7" w:rsidRPr="00983B98" w:rsidRDefault="006C5FE7" w:rsidP="006C5F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«Элементарная теория </w:t>
      </w:r>
      <w:proofErr w:type="gramStart"/>
      <w:r w:rsidRPr="00983B98">
        <w:rPr>
          <w:rFonts w:ascii="Times New Roman" w:eastAsia="Times New Roman" w:hAnsi="Times New Roman" w:cs="Times New Roman"/>
          <w:lang w:eastAsia="ru-RU"/>
        </w:rPr>
        <w:t>музыки»  –</w:t>
      </w:r>
      <w:proofErr w:type="gramEnd"/>
      <w:r w:rsidRPr="00983B98">
        <w:rPr>
          <w:rFonts w:ascii="Times New Roman" w:eastAsia="Times New Roman" w:hAnsi="Times New Roman" w:cs="Times New Roman"/>
          <w:lang w:eastAsia="ru-RU"/>
        </w:rPr>
        <w:t xml:space="preserve"> 1 час в неделю; «Оркестровый класс» – 1 час в неделю; «Хоровой класс» – 0,5 часа в неделю.</w:t>
      </w:r>
    </w:p>
    <w:p w:rsidR="00F36D9E" w:rsidRDefault="00F36D9E" w:rsidP="006C5FE7"/>
    <w:sectPr w:rsidR="00F36D9E" w:rsidSect="000D1C3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BD17365"/>
    <w:multiLevelType w:val="multilevel"/>
    <w:tmpl w:val="3E887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C07D2"/>
    <w:multiLevelType w:val="multilevel"/>
    <w:tmpl w:val="CF824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FE7"/>
    <w:rsid w:val="0004197F"/>
    <w:rsid w:val="00045C01"/>
    <w:rsid w:val="00046AD4"/>
    <w:rsid w:val="000C4DDC"/>
    <w:rsid w:val="000D1C3E"/>
    <w:rsid w:val="000F4F54"/>
    <w:rsid w:val="00127449"/>
    <w:rsid w:val="00132620"/>
    <w:rsid w:val="0015026C"/>
    <w:rsid w:val="00154CD5"/>
    <w:rsid w:val="00213FD9"/>
    <w:rsid w:val="00242E34"/>
    <w:rsid w:val="00247B7C"/>
    <w:rsid w:val="002564C6"/>
    <w:rsid w:val="00295826"/>
    <w:rsid w:val="002B14D0"/>
    <w:rsid w:val="003919A7"/>
    <w:rsid w:val="00484714"/>
    <w:rsid w:val="00523BED"/>
    <w:rsid w:val="00524CFF"/>
    <w:rsid w:val="005332A6"/>
    <w:rsid w:val="0055384B"/>
    <w:rsid w:val="00561534"/>
    <w:rsid w:val="006B1304"/>
    <w:rsid w:val="006C5FE7"/>
    <w:rsid w:val="006E53FA"/>
    <w:rsid w:val="00756C7F"/>
    <w:rsid w:val="007B6317"/>
    <w:rsid w:val="007E188C"/>
    <w:rsid w:val="007F4C7A"/>
    <w:rsid w:val="008A0E33"/>
    <w:rsid w:val="008C3E2F"/>
    <w:rsid w:val="008D7840"/>
    <w:rsid w:val="009000A0"/>
    <w:rsid w:val="00972EA6"/>
    <w:rsid w:val="009A12BE"/>
    <w:rsid w:val="009B0E76"/>
    <w:rsid w:val="009B1D47"/>
    <w:rsid w:val="009D119E"/>
    <w:rsid w:val="00A32D3E"/>
    <w:rsid w:val="00AA6E8F"/>
    <w:rsid w:val="00AB77CB"/>
    <w:rsid w:val="00B02810"/>
    <w:rsid w:val="00B615AB"/>
    <w:rsid w:val="00B8060C"/>
    <w:rsid w:val="00BB04B1"/>
    <w:rsid w:val="00BE4F8A"/>
    <w:rsid w:val="00C06CD0"/>
    <w:rsid w:val="00C70D3D"/>
    <w:rsid w:val="00C85177"/>
    <w:rsid w:val="00D60042"/>
    <w:rsid w:val="00D847F9"/>
    <w:rsid w:val="00E07C71"/>
    <w:rsid w:val="00E51BBF"/>
    <w:rsid w:val="00EC7192"/>
    <w:rsid w:val="00EC7ED1"/>
    <w:rsid w:val="00EE2960"/>
    <w:rsid w:val="00F01856"/>
    <w:rsid w:val="00F10981"/>
    <w:rsid w:val="00F36D9E"/>
    <w:rsid w:val="00F420B8"/>
    <w:rsid w:val="00F57AC9"/>
    <w:rsid w:val="00F6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CA6F-B6CA-4FAA-9233-54CCA9F4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5FE7"/>
  </w:style>
  <w:style w:type="paragraph" w:styleId="1">
    <w:name w:val="heading 1"/>
    <w:basedOn w:val="a0"/>
    <w:next w:val="a0"/>
    <w:link w:val="10"/>
    <w:qFormat/>
    <w:rsid w:val="006C5FE7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20">
    <w:name w:val="heading 2"/>
    <w:basedOn w:val="a0"/>
    <w:next w:val="a0"/>
    <w:link w:val="21"/>
    <w:qFormat/>
    <w:rsid w:val="006C5FE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C5FE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6C5FE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5FE7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customStyle="1" w:styleId="21">
    <w:name w:val="Заголовок 2 Знак"/>
    <w:basedOn w:val="a1"/>
    <w:link w:val="20"/>
    <w:rsid w:val="006C5FE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C5FE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6C5FE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rsid w:val="006C5FE7"/>
  </w:style>
  <w:style w:type="character" w:customStyle="1" w:styleId="FontStyle16">
    <w:name w:val="Font Style16"/>
    <w:rsid w:val="006C5FE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6C5FE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0"/>
    <w:link w:val="a6"/>
    <w:uiPriority w:val="99"/>
    <w:rsid w:val="006C5F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6C5FE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6C5FE7"/>
  </w:style>
  <w:style w:type="paragraph" w:styleId="a8">
    <w:name w:val="header"/>
    <w:basedOn w:val="a0"/>
    <w:link w:val="a9"/>
    <w:uiPriority w:val="99"/>
    <w:rsid w:val="006C5F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6C5FE7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6C5FE7"/>
  </w:style>
  <w:style w:type="paragraph" w:customStyle="1" w:styleId="aa">
    <w:name w:val="Знак Знак Знак Знак"/>
    <w:basedOn w:val="a0"/>
    <w:rsid w:val="006C5FE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6C5FE7"/>
    <w:pPr>
      <w:numPr>
        <w:numId w:val="7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6C5FE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aliases w:val="Основной текст Знак Знак Знак"/>
    <w:basedOn w:val="a0"/>
    <w:link w:val="12"/>
    <w:rsid w:val="006C5F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rsid w:val="006C5FE7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6C5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6C5FE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6C5FE7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6C5FE7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6C5FE7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6C5FE7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4">
    <w:name w:val="Абзац списка1"/>
    <w:basedOn w:val="a0"/>
    <w:qFormat/>
    <w:rsid w:val="006C5F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uiPriority w:val="99"/>
    <w:rsid w:val="006C5FE7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rsid w:val="006C5FE7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2">
    <w:name w:val="toc 2"/>
    <w:basedOn w:val="a0"/>
    <w:next w:val="a0"/>
    <w:autoRedefine/>
    <w:rsid w:val="006C5FE7"/>
    <w:pPr>
      <w:spacing w:after="0" w:line="240" w:lineRule="auto"/>
      <w:ind w:left="24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6">
    <w:name w:val="Знак1 Знак Знак Знак Знак Знак Знак"/>
    <w:basedOn w:val="a0"/>
    <w:rsid w:val="006C5FE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"/>
    <w:basedOn w:val="a0"/>
    <w:rsid w:val="006C5F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0"/>
    <w:rsid w:val="006C5FE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7">
    <w:name w:val="заголовок 1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4">
    <w:name w:val="заголовок 2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0"/>
    <w:next w:val="a0"/>
    <w:rsid w:val="006C5FE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styleId="25">
    <w:name w:val="Body Text 2"/>
    <w:basedOn w:val="a0"/>
    <w:link w:val="26"/>
    <w:rsid w:val="006C5FE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6C5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6C5FE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6C5FE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C5FE7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0"/>
    <w:link w:val="34"/>
    <w:rsid w:val="006C5FE7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6C5FE7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af3">
    <w:name w:val="текст сноски"/>
    <w:basedOn w:val="a0"/>
    <w:rsid w:val="006C5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5"/>
    <w:rsid w:val="006C5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6C5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6C5FE7"/>
    <w:rPr>
      <w:vertAlign w:val="superscript"/>
    </w:rPr>
  </w:style>
  <w:style w:type="paragraph" w:styleId="27">
    <w:name w:val="Body Text Indent 2"/>
    <w:basedOn w:val="a0"/>
    <w:link w:val="28"/>
    <w:rsid w:val="006C5F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6C5FE7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6C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rmal (Web)"/>
    <w:aliases w:val="Обычный (Web)"/>
    <w:basedOn w:val="a0"/>
    <w:rsid w:val="006C5FE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af9">
    <w:name w:val="основной"/>
    <w:basedOn w:val="a0"/>
    <w:rsid w:val="006C5FE7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0"/>
    <w:rsid w:val="006C5FE7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8">
    <w:name w:val="Текст1"/>
    <w:basedOn w:val="a0"/>
    <w:rsid w:val="006C5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0"/>
    <w:rsid w:val="006C5FE7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5">
    <w:name w:val="List Bullet 3"/>
    <w:basedOn w:val="a0"/>
    <w:autoRedefine/>
    <w:rsid w:val="006C5FE7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List Bullet 2"/>
    <w:basedOn w:val="a0"/>
    <w:rsid w:val="006C5FE7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0"/>
    <w:rsid w:val="006C5FE7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0"/>
    <w:rsid w:val="006C5FE7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paragraph" w:customStyle="1" w:styleId="afa">
    <w:name w:val="Знак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6C5FE7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6C5FE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Знак2 Знак Знак Знак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"/>
    <w:basedOn w:val="a0"/>
    <w:rsid w:val="006C5FE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"/>
    <w:basedOn w:val="a0"/>
    <w:rsid w:val="006C5F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Знак2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0">
    <w:name w:val="Char Char1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Document Map"/>
    <w:basedOn w:val="a0"/>
    <w:link w:val="afd"/>
    <w:rsid w:val="006C5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d">
    <w:name w:val="Схема документа Знак"/>
    <w:basedOn w:val="a1"/>
    <w:link w:val="afc"/>
    <w:rsid w:val="006C5F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">
    <w:name w:val="HTML Preformatted"/>
    <w:basedOn w:val="a0"/>
    <w:link w:val="HTML0"/>
    <w:rsid w:val="006C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C5FE7"/>
    <w:rPr>
      <w:rFonts w:ascii="Courier New" w:eastAsia="Times New Roman" w:hAnsi="Courier New" w:cs="Times New Roman"/>
      <w:sz w:val="20"/>
      <w:szCs w:val="20"/>
    </w:rPr>
  </w:style>
  <w:style w:type="paragraph" w:customStyle="1" w:styleId="37">
    <w:name w:val="Знак3"/>
    <w:basedOn w:val="a0"/>
    <w:rsid w:val="006C5F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6C5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e">
    <w:name w:val="Strong"/>
    <w:qFormat/>
    <w:rsid w:val="006C5FE7"/>
    <w:rPr>
      <w:b/>
      <w:bCs/>
    </w:rPr>
  </w:style>
  <w:style w:type="character" w:styleId="aff">
    <w:name w:val="FollowedHyperlink"/>
    <w:uiPriority w:val="99"/>
    <w:unhideWhenUsed/>
    <w:rsid w:val="006C5FE7"/>
    <w:rPr>
      <w:color w:val="800080"/>
      <w:u w:val="single"/>
    </w:rPr>
  </w:style>
  <w:style w:type="character" w:customStyle="1" w:styleId="aff0">
    <w:name w:val="Основной текст Знак Знак Знак Знак Знак"/>
    <w:locked/>
    <w:rsid w:val="006C5FE7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C0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058B-051E-4131-B4BE-F35CCABB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14</Pages>
  <Words>5371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Администратор безопасности</cp:lastModifiedBy>
  <cp:revision>41</cp:revision>
  <cp:lastPrinted>2024-10-18T06:32:00Z</cp:lastPrinted>
  <dcterms:created xsi:type="dcterms:W3CDTF">2015-04-30T07:32:00Z</dcterms:created>
  <dcterms:modified xsi:type="dcterms:W3CDTF">2025-09-22T14:05:00Z</dcterms:modified>
</cp:coreProperties>
</file>