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2268"/>
        <w:gridCol w:w="2407"/>
      </w:tblGrid>
      <w:tr w:rsidR="00C60E5F" w14:paraId="464E9DBC" w14:textId="77777777" w:rsidTr="00B97314">
        <w:trPr>
          <w:trHeight w:val="2273"/>
        </w:trPr>
        <w:tc>
          <w:tcPr>
            <w:tcW w:w="2268" w:type="dxa"/>
            <w:vAlign w:val="center"/>
          </w:tcPr>
          <w:p w14:paraId="68C90193" w14:textId="183A25A9" w:rsidR="00C60E5F" w:rsidRDefault="003E32D9" w:rsidP="00E14CFD">
            <w:pPr>
              <w:jc w:val="center"/>
            </w:pPr>
            <w:r>
              <w:rPr>
                <w:noProof/>
              </w:rPr>
              <w:pict w14:anchorId="6CAB27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.05pt;margin-top:-12.95pt;width:470.6pt;height:83.2pt;z-index:251684864;mso-position-horizontal-relative:text;mso-position-vertical-relative:text;mso-width-relative:page;mso-height-relative:page">
                  <v:imagedata r:id="rId8" o:title="рннрр"/>
                </v:shape>
              </w:pict>
            </w:r>
          </w:p>
        </w:tc>
        <w:tc>
          <w:tcPr>
            <w:tcW w:w="3261" w:type="dxa"/>
            <w:vAlign w:val="center"/>
          </w:tcPr>
          <w:p w14:paraId="50B04B8C" w14:textId="43A125F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E4A75" w14:textId="6E27F8C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8B2D1E" w14:textId="72277106" w:rsidR="00C60E5F" w:rsidRDefault="00C60E5F" w:rsidP="002F79E9">
            <w:pPr>
              <w:jc w:val="center"/>
            </w:pPr>
          </w:p>
        </w:tc>
      </w:tr>
    </w:tbl>
    <w:p w14:paraId="3327FCB7" w14:textId="77777777" w:rsidR="00C66E22" w:rsidRPr="006943F3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6943F3">
        <w:rPr>
          <w:sz w:val="24"/>
          <w:szCs w:val="24"/>
        </w:rPr>
        <w:t>Приложение 4</w:t>
      </w:r>
    </w:p>
    <w:p w14:paraId="2016B8FF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>к ПООП-П специальности</w:t>
      </w:r>
    </w:p>
    <w:p w14:paraId="221C7A42" w14:textId="6D852392" w:rsidR="00FB51C6" w:rsidRDefault="000224D3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0224D3">
        <w:rPr>
          <w:sz w:val="24"/>
          <w:szCs w:val="24"/>
        </w:rPr>
        <w:t>38.02.01 «Экономика и бухгалтерский учёт</w:t>
      </w:r>
    </w:p>
    <w:p w14:paraId="21C382AB" w14:textId="398B058D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утвержденной приказом директора </w:t>
      </w:r>
    </w:p>
    <w:p w14:paraId="38DDE3F0" w14:textId="77777777" w:rsidR="006640A9" w:rsidRDefault="006640A9" w:rsidP="006640A9">
      <w:pPr>
        <w:spacing w:after="0" w:line="240" w:lineRule="auto"/>
        <w:ind w:right="139"/>
        <w:jc w:val="right"/>
        <w:rPr>
          <w:sz w:val="24"/>
          <w:szCs w:val="24"/>
        </w:rPr>
      </w:pPr>
      <w:r w:rsidRPr="00BB4CCC">
        <w:rPr>
          <w:sz w:val="24"/>
          <w:szCs w:val="24"/>
        </w:rPr>
        <w:t>№ 27/2-ОД от 05.03.2025г.</w:t>
      </w:r>
    </w:p>
    <w:p w14:paraId="61FAF1F9" w14:textId="516F3A9A" w:rsidR="004876D2" w:rsidRDefault="004876D2" w:rsidP="004876D2">
      <w:pPr>
        <w:spacing w:after="0" w:line="240" w:lineRule="auto"/>
        <w:ind w:right="139"/>
        <w:jc w:val="right"/>
        <w:rPr>
          <w:sz w:val="24"/>
          <w:szCs w:val="24"/>
        </w:rPr>
      </w:pPr>
      <w:bookmarkStart w:id="0" w:name="_GoBack"/>
      <w:bookmarkEnd w:id="0"/>
    </w:p>
    <w:p w14:paraId="1585159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2D9A79CE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A3FAAE8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78C3C4F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79F254C0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60AA307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43D73482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063C5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C12935B" w14:textId="344F32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14:paraId="6FABFE7F" w14:textId="5C894AB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ВОСПИТАНИЯ ОБУЧАЮЩИХСЯ </w:t>
      </w:r>
    </w:p>
    <w:p w14:paraId="5BA18A7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ГАПОУ СО «Полевской многопрофильный </w:t>
      </w:r>
    </w:p>
    <w:p w14:paraId="5D4FE176" w14:textId="5F4A637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техникум им. В.И.Назарова»</w:t>
      </w:r>
    </w:p>
    <w:p w14:paraId="34468D29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1A21B6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30269DB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EA3C0D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B28C5A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63271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840D36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DA076E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FFEFA5F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E8233A5" w14:textId="77777777" w:rsidR="000763D2" w:rsidRDefault="000763D2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3D8090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1DEDDF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DF6C5D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11ADC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444030E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0361B9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3AD8516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7B29C84" w14:textId="77777777" w:rsidR="000224D3" w:rsidRDefault="000224D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5812EC" w14:textId="77777777" w:rsidR="00FD75AF" w:rsidRDefault="00FD75AF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3FF64EC" w14:textId="77777777" w:rsidR="00A771A5" w:rsidRDefault="00A771A5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D74F4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908DF57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9628A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04C6EE6" w14:textId="2379BF9B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г. Полевской</w:t>
      </w:r>
    </w:p>
    <w:p w14:paraId="12BACDE7" w14:textId="1420415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512A9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2E68A24A" w14:textId="77777777" w:rsidR="00D03AB9" w:rsidRPr="00D03AB9" w:rsidRDefault="006943F3" w:rsidP="00D03AB9">
      <w:pPr>
        <w:pStyle w:val="40"/>
        <w:shd w:val="clear" w:color="auto" w:fill="auto"/>
        <w:spacing w:after="0" w:line="240" w:lineRule="auto"/>
        <w:ind w:firstLine="709"/>
        <w:rPr>
          <w:kern w:val="0"/>
          <w14:ligatures w14:val="none"/>
        </w:rPr>
      </w:pPr>
      <w:r>
        <w:rPr>
          <w:sz w:val="24"/>
          <w:szCs w:val="24"/>
        </w:rPr>
        <w:br w:type="page"/>
      </w:r>
      <w:r w:rsidR="00D03AB9" w:rsidRPr="00D03AB9">
        <w:rPr>
          <w:color w:val="000000"/>
          <w:kern w:val="0"/>
          <w:lang w:eastAsia="ru-RU" w:bidi="ru-RU"/>
          <w14:ligatures w14:val="none"/>
        </w:rPr>
        <w:lastRenderedPageBreak/>
        <w:t>СОДЕРЖАНИЕ</w:t>
      </w:r>
    </w:p>
    <w:p w14:paraId="7F26C686" w14:textId="77777777" w:rsidR="00D03AB9" w:rsidRPr="00D03AB9" w:rsidRDefault="003E32D9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1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Паспорт рабочей программы воспитания обучающихся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D9AFFA0" w14:textId="77777777" w:rsidR="00D03AB9" w:rsidRPr="00D03AB9" w:rsidRDefault="003E32D9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1. ЦЕЛЕВОЙ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E4D5F71" w14:textId="77777777" w:rsidR="00D03AB9" w:rsidRPr="00D03AB9" w:rsidRDefault="00D03AB9" w:rsidP="00D03AB9">
      <w:pPr>
        <w:widowControl w:val="0"/>
        <w:tabs>
          <w:tab w:val="left" w:pos="488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1. 1. </w:t>
      </w:r>
      <w:hyperlink w:anchor="bookmark3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Цель и задачи воспитания обучающихся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9531C03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>1.2. Направления воспитания</w:t>
      </w: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ab/>
      </w:r>
    </w:p>
    <w:p w14:paraId="14666E24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1.3. </w:t>
      </w:r>
      <w:hyperlink w:anchor="bookmark4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Целевые ориентиры результатов воспитания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89C26C2" w14:textId="77777777" w:rsidR="00D03AB9" w:rsidRPr="00D03AB9" w:rsidRDefault="003E32D9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7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2. СОДЕРЖАТЕЛЬНЫЙ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5987A57C" w14:textId="77777777" w:rsidR="00D03AB9" w:rsidRPr="00D03AB9" w:rsidRDefault="00D03AB9" w:rsidP="00D03AB9">
      <w:pPr>
        <w:widowControl w:val="0"/>
        <w:tabs>
          <w:tab w:val="left" w:pos="51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2.1. </w:t>
      </w:r>
      <w:hyperlink w:anchor="bookmark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Уклад техникума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3E46B0D" w14:textId="77777777" w:rsidR="00D03AB9" w:rsidRPr="00D03AB9" w:rsidRDefault="00D03AB9" w:rsidP="00D03AB9">
      <w:pPr>
        <w:widowControl w:val="0"/>
        <w:tabs>
          <w:tab w:val="left" w:pos="536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2.2. </w:t>
      </w:r>
      <w:hyperlink w:anchor="bookmark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Виды, формы и содержание воспитательной деятельности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EBA5DE" w14:textId="77777777" w:rsidR="00D03AB9" w:rsidRPr="00D03AB9" w:rsidRDefault="003E32D9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3. ОРГАНИЗАЦИОННЫЙ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67470ED0" w14:textId="77777777" w:rsidR="00D03AB9" w:rsidRPr="00D03AB9" w:rsidRDefault="00D03AB9" w:rsidP="00D03AB9">
      <w:pPr>
        <w:widowControl w:val="0"/>
        <w:tabs>
          <w:tab w:val="left" w:pos="512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3.1. </w:t>
      </w:r>
      <w:hyperlink w:anchor="bookmark25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Кадровое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10213F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3.2. </w:t>
      </w:r>
      <w:hyperlink w:anchor="bookmark27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Нормативно-методическое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1D84602" w14:textId="77777777" w:rsidR="00D03AB9" w:rsidRPr="00D03AB9" w:rsidRDefault="00D03AB9" w:rsidP="00D03AB9">
      <w:pPr>
        <w:widowControl w:val="0"/>
        <w:tabs>
          <w:tab w:val="left" w:pos="5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3.3. </w:t>
      </w:r>
      <w:hyperlink w:anchor="bookmark2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Требования к условиям работы с обучающимися с особыми</w:t>
        </w:r>
      </w:hyperlink>
    </w:p>
    <w:p w14:paraId="61025F37" w14:textId="77777777" w:rsidR="00D03AB9" w:rsidRPr="00D03AB9" w:rsidRDefault="003E32D9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8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образовательными потребностями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30BAC6E" w14:textId="77777777" w:rsidR="00D03AB9" w:rsidRPr="00D03AB9" w:rsidRDefault="00D03AB9" w:rsidP="00D03AB9">
      <w:pPr>
        <w:widowControl w:val="0"/>
        <w:tabs>
          <w:tab w:val="left" w:pos="531"/>
          <w:tab w:val="left" w:pos="8789"/>
        </w:tabs>
        <w:spacing w:after="0" w:line="240" w:lineRule="auto"/>
        <w:ind w:left="709" w:right="708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3.4.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Система поощрения социальной успешности и проявлений активной</w:t>
        </w:r>
      </w:hyperlink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жизненной позиции обучающихся……………………....</w:t>
        </w:r>
      </w:hyperlink>
    </w:p>
    <w:p w14:paraId="61E2D492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3.5. </w:t>
      </w:r>
      <w:hyperlink w:anchor="bookmark30" w:tooltip="Current Document">
        <w:bookmarkStart w:id="1" w:name="bookmark1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Анализ воспитательного процесса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  <w:bookmarkEnd w:id="1"/>
      </w:hyperlink>
    </w:p>
    <w:p w14:paraId="5601D25C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1EEFEDC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</w:pPr>
      <w:r w:rsidRPr="00D03AB9"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  <w:lastRenderedPageBreak/>
        <w:t>ПАСПОРТ РАБОЧЕЙ ПРОГРАММЫ ВОСПИТАНИЯ</w:t>
      </w:r>
    </w:p>
    <w:p w14:paraId="7582141A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b/>
          <w:bCs/>
          <w:kern w:val="0"/>
          <w:sz w:val="22"/>
          <w14:ligatures w14:val="none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7258"/>
      </w:tblGrid>
      <w:tr w:rsidR="00D03AB9" w:rsidRPr="00D03AB9" w14:paraId="2AF0DAFB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A32B7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Название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6754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Содержание</w:t>
            </w:r>
          </w:p>
        </w:tc>
      </w:tr>
      <w:tr w:rsidR="00D03AB9" w:rsidRPr="00D03AB9" w14:paraId="16F4CC26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DA460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Наименование</w:t>
            </w:r>
          </w:p>
          <w:p w14:paraId="2767E4DF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40B5D" w14:textId="77777777" w:rsidR="00D03AB9" w:rsidRPr="00D03AB9" w:rsidRDefault="00D03AB9" w:rsidP="00D03AB9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Рабочая программа воспитания обучающихся ГАПОУ СО «Полевской многопрофильный техникум им. В.И.Назарова»</w:t>
            </w:r>
          </w:p>
        </w:tc>
      </w:tr>
      <w:tr w:rsidR="00D03AB9" w:rsidRPr="00D03AB9" w14:paraId="4745CF13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88DB8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Основания для разработки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A35D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ГАПОУ СО «Полевской многопрофильный техникум им. В.И.Назарова»:</w:t>
            </w:r>
          </w:p>
          <w:p w14:paraId="7C94E040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Конституция Российской Федерации;</w:t>
            </w:r>
          </w:p>
          <w:p w14:paraId="766C03A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от 21.07.2020 № 474 «О национальных целях развития Российской Федерации на период до 2030 года»;</w:t>
            </w:r>
          </w:p>
          <w:p w14:paraId="28D579E2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29.12.2012 № 273-ФЗ «Об образовании в Российской Федерации»;</w:t>
            </w:r>
          </w:p>
          <w:p w14:paraId="20B1A6F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государственный образовательный стандарт среднего профессионального образования (ФГОС СПО);</w:t>
            </w:r>
          </w:p>
          <w:p w14:paraId="5A5E759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2945-р);</w:t>
            </w:r>
          </w:p>
          <w:p w14:paraId="74D12BD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Основы государственной молодежной политики Российской Федерации на период до 2025 года, утверждены Распоряжением Правительства РФ от 29.11.2014 № 2403-р;</w:t>
            </w:r>
          </w:p>
          <w:p w14:paraId="178BD41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«О государственной поддержке молодежных и детских общественных объединений»;</w:t>
            </w:r>
          </w:p>
          <w:p w14:paraId="6A5428EE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21.12.1996 г. №159-ФЗ «О дополнительных гарантиях по социальной поддержке детей-сирот и детей, оставшихся без попечения родителей»;</w:t>
            </w:r>
          </w:p>
          <w:p w14:paraId="39B3239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РФ от 24.06.1999г. №120-ФЗ "Об основах системы профилактики безнадзорности и правонарушений несовершеннолетних";</w:t>
            </w:r>
          </w:p>
          <w:p w14:paraId="2869AF6D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24.11.1995 г. №181-ФЗ «О социальной защите инвалидов в Российской Федерации»;</w:t>
            </w:r>
          </w:p>
          <w:p w14:paraId="797BB25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№ 204 от 7 мая 2018 года «О национальных целях и стратегических задачах развития Российской Федерации на период до 2024года»;</w:t>
            </w:r>
          </w:p>
          <w:p w14:paraId="1975102B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Перечень поручений (пункт 2) Президента Российской Федерации от 1 декабря 2021 № Пр-2254;</w:t>
            </w:r>
          </w:p>
          <w:p w14:paraId="3AF9F865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Письмо Министерства Просвещения Российской Федерации департамента государственной политики в сфере воспитания, дополнительного образования и детского отдыха от 16 июня 2022 г. № 06-836;</w:t>
            </w:r>
          </w:p>
          <w:p w14:paraId="22BB0C1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до2025 года" ;</w:t>
            </w:r>
          </w:p>
          <w:p w14:paraId="7CCAA5B0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color w:val="000000"/>
                <w:kern w:val="0"/>
                <w:sz w:val="22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Закон Свердловской области от 29 ноября 2013 года № 113 ОЗ «О молодежи в Свердловской области»;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</w:t>
            </w:r>
          </w:p>
          <w:p w14:paraId="05435604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Стратегии национальной безопасности Российской Федерации (Указ Президента Российской Федерации от 02.07.2021 № 400);</w:t>
            </w:r>
          </w:p>
          <w:p w14:paraId="03477B59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промышленного и инновационного развития Свердловской области на период до 2035 года;</w:t>
            </w:r>
          </w:p>
          <w:p w14:paraId="6853B908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Устав ГАПОУ СО «Полевской многопрофильный техникум </w:t>
            </w:r>
            <w:proofErr w:type="spell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им.В.И.Назарова</w:t>
            </w:r>
            <w:proofErr w:type="spell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»;</w:t>
            </w:r>
          </w:p>
          <w:p w14:paraId="6EEE4E7C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Локальные нормативные акты ГАПОУ СО «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Полевской 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многопрофильный техникум им. В.И.Назарова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</w:t>
            </w:r>
          </w:p>
        </w:tc>
      </w:tr>
      <w:tr w:rsidR="00D03AB9" w:rsidRPr="00D03AB9" w14:paraId="56457180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5F89F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DB1B" w14:textId="6208E197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-202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  <w:tr w:rsidR="00D03AB9" w:rsidRPr="00D03AB9" w14:paraId="4B5FE0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1B6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Участники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851CE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Коллегиальные органы управления техникума, в том числе совет</w:t>
            </w:r>
          </w:p>
          <w:p w14:paraId="2AF70A54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обучающихся, совет родителей (законных представителей); работодатели.</w:t>
            </w:r>
          </w:p>
          <w:p w14:paraId="6253FEB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воспитания.</w:t>
            </w:r>
          </w:p>
        </w:tc>
      </w:tr>
      <w:tr w:rsidR="00D03AB9" w:rsidRPr="00D03AB9" w14:paraId="2AFFFA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8C5F8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Разделы</w:t>
            </w:r>
          </w:p>
          <w:p w14:paraId="750F9A40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7D50" w14:textId="77777777" w:rsidR="00D03AB9" w:rsidRPr="00D03AB9" w:rsidRDefault="00D03AB9" w:rsidP="00D03AB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Целевой, содержательный, организационный.</w:t>
            </w:r>
          </w:p>
          <w:p w14:paraId="1EDD4DD7" w14:textId="25EEEFD9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Приложение: календарный план воспитательной работы на 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/202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</w:tbl>
    <w:p w14:paraId="393E13C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</w:p>
    <w:p w14:paraId="1D89A2B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44343620" w14:textId="77777777" w:rsidR="00D03AB9" w:rsidRPr="00D03AB9" w:rsidRDefault="00D03AB9" w:rsidP="00D03AB9">
      <w:pPr>
        <w:spacing w:after="0" w:line="240" w:lineRule="auto"/>
        <w:ind w:firstLine="709"/>
        <w:jc w:val="center"/>
        <w:rPr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b/>
          <w:color w:val="000000"/>
          <w:kern w:val="0"/>
          <w:sz w:val="22"/>
          <w:lang w:eastAsia="ru-RU" w:bidi="ru-RU"/>
          <w14:ligatures w14:val="none"/>
        </w:rPr>
        <w:lastRenderedPageBreak/>
        <w:t>РАЗДЕЛ 1. ЦЕЛЕВОЙ</w:t>
      </w:r>
    </w:p>
    <w:p w14:paraId="220D35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" w:name="bookmark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Участниками образовательных отношений являются педагогические и другие работники техникума,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техникума.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техникуме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  <w:bookmarkEnd w:id="2"/>
    </w:p>
    <w:p w14:paraId="6FD6D57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3" w:name="bookmark3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bookmarkEnd w:id="3"/>
    </w:p>
    <w:p w14:paraId="1FC71836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3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Цель и задачи воспитания обучающихся</w:t>
      </w:r>
    </w:p>
    <w:p w14:paraId="33F88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5F57069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8A3A718" w14:textId="34973CB2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Задачи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усвоение ими знаний норм, духовно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техникума включают осознание российской гражданской идентичности,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294E02F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инклюзивности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возрастосообразности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0D45688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15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Направления воспитания</w:t>
      </w:r>
    </w:p>
    <w:p w14:paraId="5D087DF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Программа реализуется в единстве учебной и воспитательной деятельности техникума по основным направлениям воспитания в соответствии с ФГОС:</w:t>
      </w:r>
    </w:p>
    <w:p w14:paraId="29D54F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775451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исторического сознания, российской культурной идентичности;</w:t>
      </w:r>
    </w:p>
    <w:p w14:paraId="78C58E9A" w14:textId="77777777" w:rsidR="00D03AB9" w:rsidRPr="00D03AB9" w:rsidRDefault="00D03AB9" w:rsidP="00D03AB9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4DFCA47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03DCF6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физическое воспитание – формирование культуры здорового образа жизни и эмоционального благополучия;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E49A2E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9FAD8F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762A1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4" w:name="bookmark4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End w:id="4"/>
    </w:p>
    <w:p w14:paraId="4DDF3072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9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</w:t>
      </w:r>
    </w:p>
    <w:p w14:paraId="06525D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Требования к личностным результатам освоения обучающимися образовательных программ техникума установлены в соответствующих ФГОС.</w:t>
      </w:r>
    </w:p>
    <w:p w14:paraId="20DAF54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основании этих требований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для выполнения требований ФГОС.</w:t>
      </w:r>
    </w:p>
    <w:p w14:paraId="0AFFD06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2EBAB3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 в техникуме сформулированы по направлениям воспитания в соответствии с ФГОС.</w:t>
      </w:r>
    </w:p>
    <w:p w14:paraId="7613E046" w14:textId="77777777" w:rsidR="00D03AB9" w:rsidRPr="00D03AB9" w:rsidRDefault="00D03AB9" w:rsidP="00D03AB9">
      <w:pPr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br w:type="page"/>
      </w:r>
    </w:p>
    <w:p w14:paraId="738FDD54" w14:textId="77777777" w:rsidR="00D03AB9" w:rsidRPr="00D03AB9" w:rsidRDefault="00D03AB9" w:rsidP="00D03AB9">
      <w:pPr>
        <w:widowControl w:val="0"/>
        <w:tabs>
          <w:tab w:val="left" w:leader="underscore" w:pos="3576"/>
          <w:tab w:val="left" w:leader="underscore" w:pos="9197"/>
        </w:tabs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lastRenderedPageBreak/>
        <w:t>Целевые ориентиры</w:t>
      </w:r>
    </w:p>
    <w:p w14:paraId="712AE21D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Гражданское воспитание</w:t>
      </w:r>
    </w:p>
    <w:p w14:paraId="15316374" w14:textId="77777777" w:rsidR="00D03AB9" w:rsidRPr="00D03AB9" w:rsidRDefault="00D03AB9" w:rsidP="00D03AB9">
      <w:pPr>
        <w:widowControl w:val="0"/>
        <w:tabs>
          <w:tab w:val="left" w:pos="3258"/>
          <w:tab w:val="left" w:pos="560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14:paraId="22C128CB" w14:textId="77777777" w:rsidR="00D03AB9" w:rsidRPr="00D03AB9" w:rsidRDefault="00D03AB9" w:rsidP="00D03AB9">
      <w:pPr>
        <w:widowControl w:val="0"/>
        <w:tabs>
          <w:tab w:val="left" w:pos="3226"/>
          <w:tab w:val="left" w:pos="557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14:paraId="6746AA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1D05A1D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активное гражданское участие на основе уважения закона и правопорядка, прав и свобод сограждан.</w:t>
      </w:r>
    </w:p>
    <w:p w14:paraId="7C1DB6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14:paraId="1AFF806F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14:paraId="56EEF02C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Патриотическое воспитание</w:t>
      </w:r>
    </w:p>
    <w:p w14:paraId="2780BDA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свою национальную, этническую принадлежность, приверженность к родной культуре, любовь к своему народу.</w:t>
      </w:r>
    </w:p>
    <w:p w14:paraId="10F75D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7CC4D7F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269E77F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</w:t>
      </w:r>
    </w:p>
    <w:p w14:paraId="286C6EEF" w14:textId="77777777" w:rsidR="00D03AB9" w:rsidRPr="00D03AB9" w:rsidRDefault="00D03AB9" w:rsidP="00D03AB9">
      <w:pPr>
        <w:widowControl w:val="0"/>
        <w:tabs>
          <w:tab w:val="left" w:leader="underscore" w:pos="921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Духовно-нравственное воспитание</w:t>
      </w:r>
    </w:p>
    <w:p w14:paraId="62E88F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14:paraId="0ED6290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14:paraId="48F17B6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14:paraId="731770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14:paraId="654337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14:paraId="5EC7B0F6" w14:textId="77777777" w:rsidR="00D03AB9" w:rsidRPr="00D03AB9" w:rsidRDefault="00D03AB9" w:rsidP="00D03AB9">
      <w:pPr>
        <w:widowControl w:val="0"/>
        <w:tabs>
          <w:tab w:val="left" w:leader="underscore" w:pos="916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2DDCB538" w14:textId="77777777" w:rsidR="00D03AB9" w:rsidRPr="00D03AB9" w:rsidRDefault="00D03AB9" w:rsidP="00D03AB9">
      <w:pPr>
        <w:widowControl w:val="0"/>
        <w:tabs>
          <w:tab w:val="left" w:leader="underscore" w:pos="920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Эстетическое воспитание</w:t>
      </w:r>
    </w:p>
    <w:p w14:paraId="0720F5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понимание ценности отечественного и мирового искусства, российского и мирового художественного наследия.</w:t>
      </w:r>
    </w:p>
    <w:p w14:paraId="1680500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14:paraId="538B7D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14:paraId="295C75F9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5B268C9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70EBC9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14:paraId="2096906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Соблюдающий правила личной и общественной безопасности, в том числе безопасного поведения в информационной среде.</w:t>
      </w:r>
    </w:p>
    <w:p w14:paraId="4B2D81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14:paraId="2BBBAE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14:paraId="5A1B9C9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7054138A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Трудовое воспитание</w:t>
      </w:r>
    </w:p>
    <w:p w14:paraId="647E93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14:paraId="66EED917" w14:textId="77777777" w:rsidR="00D03AB9" w:rsidRPr="00D03AB9" w:rsidRDefault="00D03AB9" w:rsidP="00D03AB9">
      <w:pPr>
        <w:widowControl w:val="0"/>
        <w:tabs>
          <w:tab w:val="left" w:leader="underscore" w:pos="916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самозанятости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или наёмного труда.</w:t>
      </w:r>
    </w:p>
    <w:p w14:paraId="740B3DE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14:paraId="6E523B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14:paraId="63B9F3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6FB8CF2E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.</w:t>
      </w:r>
    </w:p>
    <w:p w14:paraId="1FF1069B" w14:textId="77777777" w:rsidR="00D03AB9" w:rsidRPr="00D03AB9" w:rsidRDefault="00D03AB9" w:rsidP="00D03AB9">
      <w:pPr>
        <w:widowControl w:val="0"/>
        <w:tabs>
          <w:tab w:val="left" w:leader="underscore" w:pos="9192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Экологическое воспитание</w:t>
      </w:r>
    </w:p>
    <w:p w14:paraId="7C973B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Демонстрирующий в поведении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</w:p>
    <w:p w14:paraId="50D488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деятельное неприятие действий, приносящих вред природе.</w:t>
      </w:r>
    </w:p>
    <w:p w14:paraId="049324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Применяющий знания естественных и социальных наук для разумного, бережливого природопользования в быту, общественном пространстве.</w:t>
      </w:r>
    </w:p>
    <w:p w14:paraId="1BEB643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Имеющий и развивающий опыт экологически направленной, природоохранной, 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ре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сурсосберегающей деятельности, участвующий в его приобретении другими людьми.</w:t>
      </w:r>
    </w:p>
    <w:p w14:paraId="30716508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Ценности научного познания</w:t>
      </w:r>
    </w:p>
    <w:p w14:paraId="093DBA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 выражающий познавательные интересы в разных предметных областях с учётом своих интересов, способностей, достижений.</w:t>
      </w:r>
    </w:p>
    <w:p w14:paraId="2034FF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14:paraId="2C2B69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 навыки критического мышления, определения достоверной научной информации и критики антинаучных представлений.</w:t>
      </w:r>
    </w:p>
    <w:p w14:paraId="186BF06D" w14:textId="77777777" w:rsidR="00D03AB9" w:rsidRPr="00D03AB9" w:rsidRDefault="00D03AB9" w:rsidP="00D03AB9">
      <w:pPr>
        <w:widowControl w:val="0"/>
        <w:tabs>
          <w:tab w:val="left" w:leader="underscore" w:pos="91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7FF3413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5" w:name="bookmark5"/>
    </w:p>
    <w:p w14:paraId="321AB1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kern w:val="0"/>
          <w:sz w:val="22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РАЗДЕЛ 2. СОДЕРЖАТЕЛЬНЫЙ</w:t>
      </w:r>
      <w:bookmarkEnd w:id="5"/>
    </w:p>
    <w:p w14:paraId="451779F3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014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6" w:name="bookmark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Уклад техникума</w:t>
      </w:r>
      <w:bookmarkEnd w:id="6"/>
    </w:p>
    <w:p w14:paraId="30AE36F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7" w:name="bookmark7"/>
      <w:bookmarkStart w:id="8" w:name="bookmark8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Полевского многопрофильного техникума им. В.И.Назарова, известного на Урале как «Северское ремесленное училище металлургов № 47», тесно связана с развитием металлургии, созданного 5 августа 1947 года, по приказу № 228 Свердловского областного управления трудовых резервов.</w:t>
      </w:r>
      <w:r w:rsidRPr="00D03AB9">
        <w:rPr>
          <w:rFonts w:asciiTheme="minorHAnsi" w:hAnsiTheme="minorHAnsi" w:cstheme="minorBidi"/>
          <w:kern w:val="0"/>
          <w:sz w:val="22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Занятия в училище начались 1 октября 1947 года. Обучалось 135 человек специальностям: токарь, слесарь-ремонтник, прокатчик.</w:t>
      </w:r>
    </w:p>
    <w:p w14:paraId="267EA95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 1947 по 2008 годы учебное заведение несколько раз меняло свое название. "Ремесленное училище № 47" - "ГПТУ № 47" - "СГПТУ № 47" – "СПТУ № 47" - "Профессиональное училище № 47".</w:t>
      </w:r>
    </w:p>
    <w:p w14:paraId="64328C9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2008 году прошла реорганизация, к "Профессиональному училищу №47" было присоединено "Профессиональное училище №86". Оба образовательных учреждения стали называться «Полевским профессиональным лицеем имени В.И.Назарова». В 2013 году в результате объединения  профессионального лицея (Полевской профессиональный лицей им. Назарова (2007-февр. 2011)) и профессионального училища № 98 в Полевском городском округе появился Полевской многопрофильный техникум им. В. И. Назарова.</w:t>
      </w:r>
    </w:p>
    <w:p w14:paraId="0248B34F" w14:textId="09C38F0F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 многолетнюю историю техникума было подготовлено более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20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тысяч специалистов для различных социально-экономических сфер деятельности.</w:t>
      </w:r>
    </w:p>
    <w:p w14:paraId="3A139C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 1969 года в техникуме вели подготовку специалистов не только металлообрабатывающего и металлургического профилей, но и строительного направления (плотников, штукатуров, маляров, отделочников и т.д.), а также сферы обслуживания – поваров, кулинаров, швей и т.д.</w:t>
      </w:r>
    </w:p>
    <w:p w14:paraId="1D67497F" w14:textId="659CB044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Директорами были: Черемисов Павел Иванович (1947-1948гг.), Кузьмин Борис Иванович (1948-1949гг.), Истомин Федор Андреевич (1949-1951гг.), Трифонов Василий Иванович(1951-1952гг.), Логинова Наталья Дмитриевна - (1952 -1966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Назаров Виктор Иванович - (1966 -1991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   «Народный учитель СССР»,  С 2008 года техникум носит его имя.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Свитов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Геннадий Иванович (с 1991-1994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Сергеев Владимир Васильевич (с 1994 -2001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удостоен звания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СССР»,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Азгаров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Александр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Тагирович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(с 2001-2008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России»,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Колясников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Владимир Петрович (90-е годы) ПУ № 86, Попова Тамара Александровна (90-е годы) ПУ № 98, Тишина Татьяна Александровна (2006-2015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директор лицея и техникума, Колобков Павел Сергеевич  (с 2016 г.) директор; депутат Думы Полевского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муниципального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округа.</w:t>
      </w:r>
    </w:p>
    <w:p w14:paraId="1E7B4EB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готовит квалифицированных специалистов для АО «Северский трубный завод». Ежегодно выпускает более 200 молодых специалистов по профессиям: техническая эксплуатация и обслуживание электрического и электромеханического оборудования, обработка металла давлением и т. д. 60-70% выпускников учебного заведения трудоустраиваются на Северский трубный завод и другие предприятия Полевского городского округа.</w:t>
      </w:r>
    </w:p>
    <w:bookmarkEnd w:id="7"/>
    <w:bookmarkEnd w:id="8"/>
    <w:p w14:paraId="7B870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базе техникума в рамках Федеральной программы «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Профессионалит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», в 2022 году создан кластер «Металлургия». В кластер вошли ГАПОУ СО «Полевской многопрофильный техникум им. В.И.Назарова» (базовая организация); ГАПОУ СО «Каменск-Уральский политехнический колледж» (сетевая организация); АО «Северский трубный завод», АО «Синарский трубный завод» входящие в Трубную металлургическую компанию.</w:t>
      </w:r>
    </w:p>
    <w:p w14:paraId="0526F49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Федеральный проект «Профессионалитет», являясь составной частью национального проекта «Образование», направлен на реализацию комплекса мероприятий, предусмотренных государственными программами Российской Федерации «Развитие образования» и нацелен на модернизацию профессионального образования.</w:t>
      </w:r>
    </w:p>
    <w:p w14:paraId="42820C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Цель проекта: комплексная реструктуризация системы среднего профессионального образования во взаимодействии с предприятиями, переход к отраслевому подходу подготовки кадров с финансированием результата, а не процесса обучения. Реализация мероприятий проекта осуществляется при участии Министерства промышленной торговли Российской Федерации.</w:t>
      </w:r>
    </w:p>
    <w:p w14:paraId="123443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реализует 12 образовательных программ вошедших Федеральный проект «Профессионалитет»</w:t>
      </w:r>
    </w:p>
    <w:p w14:paraId="79FF9E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Техникум ведет работы по профориентации со школьниками, помогая сделать правильный выбор. Учащиеся общеобразовательных организаций привлечены к занятиям в программе Дней открытых дверей, мастер-классов. экскурсий не только техникума. но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градообразуещего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предприятия. АО «Северский трубный завод».</w:t>
      </w:r>
    </w:p>
    <w:p w14:paraId="5E7654D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Коллектив техникума активно участвует в реализации областной программы «Уральская инженерная школа» по направлению металлургия.</w:t>
      </w:r>
    </w:p>
    <w:p w14:paraId="7CA0C2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техникуме создана и успешно работает система дополнительного образования: курсы для безработных, курсы повышения квалификации, переквалификации и другие, в которых ежегодно обучаются более 120 слушателей.</w:t>
      </w:r>
    </w:p>
    <w:p w14:paraId="3E4CA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участвует в областных и Всероссийских конкурсах, занимая призовые места.</w:t>
      </w:r>
    </w:p>
    <w:p w14:paraId="1D34D6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Всестороннему развитию обучающихся способствует их участие в техническом творчестве, художественной самодеятельности, спортивно-массовой работе.</w:t>
      </w:r>
    </w:p>
    <w:p w14:paraId="0F213C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Ежегодно проводится спартакиада, в которой принимают участие свыше 200 студентов ежегодно, работает 3 спортивных секций: волейбол (юноши и девушки), баскетбол (юноши и девушки), мини-футбол (юноши и девушки, в которых занимается около 100 студентов.</w:t>
      </w:r>
    </w:p>
    <w:p w14:paraId="09192102" w14:textId="25A7648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 последние 5 лет техникум значительно реконструировал и расширил учебно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лабораторную базу, приобрел и внедрил в учебный процесс современное оборудование и компьютерную технику, расширил контакты и сотрудничество с социальными партнерами.</w:t>
      </w:r>
    </w:p>
    <w:p w14:paraId="24140E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техникума богата своими воспитательными традициями: наши выпускники приводят учиться к нам своих детей, запомнив на всю жизнь уроки гуманизма, мужества, верности своей профессии и учебному заведению, культурно-массовые и спортивные мероприятия, декады по специальностям, а также сплоченный коллектив преподавателей и сотрудников.</w:t>
      </w:r>
    </w:p>
    <w:p w14:paraId="3083476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соответствии с планом работ организуются и проводятся такие традиционные мероприятия как:</w:t>
      </w:r>
    </w:p>
    <w:p w14:paraId="37581F3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посвящение в студенты, День СПО, День Учителя, детская новогодняя елка, новогодний вечер для преподавателей и сотрудников техникума, день Татьяны, День смеха, Мисс и Мистер ПМТ, творческие конкурсы, спортивные соревнования, интеллектуальные игры, День защитника Отечества и 8 марта, День рождения техникума, встречи с выпускниками и другие мероприятия.</w:t>
      </w:r>
    </w:p>
    <w:p w14:paraId="4AB2CC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 проводят классные тематические часы, формирующих правовую, профессиональную культуру, познавательный, нравственный, коммуникативный, эстетический потенциал личности студентов. Особое место занимают встречи с инспекторами по делам несовершеннолетних г. Полевского, с целью проведения лекций по профилактике правонарушений. Значительно расширяют кругозор студентов и способствуют их профессиональной подготовке экскурсии в музеи и на тематические выставки.</w:t>
      </w:r>
    </w:p>
    <w:p w14:paraId="4869F72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техникуме работает психологическая служба: оказывается консультативная, психодиагностическая, коррекционно-развивающая помощь индивидуально и в группах по запросу преподавателей и родителей студентов.</w:t>
      </w:r>
    </w:p>
    <w:p w14:paraId="243A73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Значительное внимание уделяется трудовому воспитанию, вопросам трудоустройства, позитивной социализации студентов в трудовых коллективах. На всех специальностях стали традиционными конференции по окончании профессиональной практики, когда студенты делятся со студентами младших курсов, полученным производственным опытом с использованием видео и мультимедиа презентаций.</w:t>
      </w:r>
    </w:p>
    <w:p w14:paraId="7167E64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принимает участие в значимых для воспитания федеральных и региональных проектах и программах:</w:t>
      </w:r>
    </w:p>
    <w:p w14:paraId="39FB61C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Большая перемена;</w:t>
      </w:r>
    </w:p>
    <w:p w14:paraId="7BE209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Твой ход;</w:t>
      </w:r>
    </w:p>
    <w:p w14:paraId="2983D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bidi="en-US"/>
          <w14:ligatures w14:val="none"/>
        </w:rPr>
        <w:t>Профессионалы</w:t>
      </w:r>
    </w:p>
    <w:p w14:paraId="4110ED7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Студенческие отряды;</w:t>
      </w:r>
    </w:p>
    <w:p w14:paraId="41739A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Волонтерское движение и наставничество, доброволец ПРО т.д.</w:t>
      </w:r>
    </w:p>
    <w:p w14:paraId="0B0DE02A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16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9" w:name="bookmark10"/>
      <w:bookmarkStart w:id="10" w:name="bookmark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Виды, формы и содержание воспитательной деятельности</w:t>
      </w:r>
      <w:bookmarkEnd w:id="9"/>
      <w:bookmarkEnd w:id="10"/>
    </w:p>
    <w:p w14:paraId="2E5D4F3A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3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1" w:name="bookmark1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Инвариантные модули</w:t>
      </w:r>
      <w:bookmarkEnd w:id="11"/>
    </w:p>
    <w:p w14:paraId="4CB51EB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работа в рамках инвариантных модулей, согласно правовым условиям реализации учебных программ:</w:t>
      </w:r>
    </w:p>
    <w:p w14:paraId="5B691B1D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2" w:name="bookmark12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Урочная деятельность</w:t>
      </w:r>
      <w:bookmarkEnd w:id="12"/>
    </w:p>
    <w:p w14:paraId="6A421B4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урочной деятельности, аудиторных занятий в рамках максимально допустимой учебной нагрузки предусматривать:</w:t>
      </w:r>
    </w:p>
    <w:p w14:paraId="051E24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занятий, заданий, вспомогательных материалов, проблемных ситуаций для обсуждений;</w:t>
      </w:r>
    </w:p>
    <w:p w14:paraId="70769F6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-включение преподавателями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занятий;</w:t>
      </w:r>
    </w:p>
    <w:p w14:paraId="11CEA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-включение преподавателями в рабочие программы учебных предметов, курсов, модулей тематики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соответствии с календарным планом воспитательной работы;</w:t>
      </w:r>
    </w:p>
    <w:p w14:paraId="402823E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EF5E83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ADBB3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798F421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-побуждение обучающихся соблюдать нормы поведения, правила общения со сверстниками и педагогами, соответствующие укладу техникума, установление и поддержку доброжелательной атмосферы;</w:t>
      </w:r>
    </w:p>
    <w:p w14:paraId="07E6E69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-организацию наставничества мотивированных и эрудированных обучающихся над неуспевающими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одногруппниками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028E2E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B96A783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3" w:name="bookmark13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Внеурочная деятельность</w:t>
      </w:r>
      <w:bookmarkEnd w:id="13"/>
    </w:p>
    <w:p w14:paraId="5DA551B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2A3D90F6" w14:textId="77777777" w:rsidR="00D03AB9" w:rsidRPr="00D03AB9" w:rsidRDefault="00D03AB9" w:rsidP="00D03AB9">
      <w:pPr>
        <w:widowControl w:val="0"/>
        <w:tabs>
          <w:tab w:val="left" w:pos="248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>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16EEE3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55D183FC" w14:textId="0C57874D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познавательной, научной, исследовательской, просветительской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направленности;</w:t>
      </w:r>
    </w:p>
    <w:p w14:paraId="61C1382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экологической, природоохранной направленности;</w:t>
      </w:r>
    </w:p>
    <w:p w14:paraId="4C9345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-занятия в области искусств, художественного творчества разных видов и жанров;</w:t>
      </w:r>
    </w:p>
    <w:p w14:paraId="48D1742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туристско-краеведческой направленности;</w:t>
      </w:r>
    </w:p>
    <w:p w14:paraId="266143A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-курсы занятия оздоровительной и спортивной направленности.</w:t>
      </w:r>
    </w:p>
    <w:p w14:paraId="7C6DF8F8" w14:textId="77777777" w:rsidR="00D03AB9" w:rsidRPr="00D03AB9" w:rsidRDefault="00D03AB9" w:rsidP="00D03AB9">
      <w:pPr>
        <w:widowControl w:val="0"/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4" w:name="bookmark1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2.2.1.З.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ab/>
        <w:t>Кураторство</w:t>
      </w:r>
      <w:bookmarkEnd w:id="14"/>
    </w:p>
    <w:p w14:paraId="21F539F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кураторства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7BE1D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-планирование и проведение классных часов целевой воспитательной тематической направленности;</w:t>
      </w:r>
    </w:p>
    <w:p w14:paraId="3383CCA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кураторами участия учебных групп в делах техникума, мероприятиях, оказание необходимой помощи обучающимся в их подготовке, проведении и анализе;</w:t>
      </w:r>
    </w:p>
    <w:p w14:paraId="62502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6FEA0C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-сплочение коллектива учебной группы через игры и тренинги на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командообразование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мероприятия, походы, экскурсии, празднования дней рождения обучающихся;</w:t>
      </w:r>
    </w:p>
    <w:p w14:paraId="616B22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-выработку совместно с обучающимися правил поведения учебной группы, участие в выработке таких правил поведения в техникуме;</w:t>
      </w:r>
    </w:p>
    <w:p w14:paraId="6620F08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преподавателями, а также с педагогом-психологом;</w:t>
      </w:r>
    </w:p>
    <w:p w14:paraId="18B817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-доверительное общение и поддержку обучающихся в решении проблем,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групп;</w:t>
      </w:r>
    </w:p>
    <w:p w14:paraId="695DF2A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-индивидуальную работу с обучающимися учебной группы по ведению личных портфолио, в которых они фиксируют свои учебные, творческие, спортивные, личностные достижения;</w:t>
      </w:r>
    </w:p>
    <w:p w14:paraId="54332B0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-регулярные консультации с преподавателями, направленные на формирование единства требований по вопросам воспитания и обучения, предупреждение и/или разрешение конфликтов между преподавателями и обучающимися;</w:t>
      </w:r>
    </w:p>
    <w:p w14:paraId="4A060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мини-педсоветов для решения конкретных проблем учебной группы, интеграции воспитательных влияний педагогов на обучающихся, привлечение преподавателей к участию в делах учебной группы, дающих им возможность лучше узнавать и понимать обучающихся, общаясь и наблюдая их во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обстановке, участвовать в родительских собраниях и классных часах;</w:t>
      </w:r>
    </w:p>
    <w:p w14:paraId="647A4A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 проведение регулярных родительских собраний, информирование родителей об успехах и проблемах обучающихся, их положении в группе, жизни группы в целом, помощь родителям и иным членам семьи в отношениях с преподавателями, администрацией;</w:t>
      </w:r>
    </w:p>
    <w:p w14:paraId="427A45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-создание и организацию работы родительского совета группы, участвующего в решении вопросов воспитания и обучения в группе, техникума;</w:t>
      </w:r>
    </w:p>
    <w:p w14:paraId="67C1841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родителей (законных представителей), членов семей обучающихся к организации и проведению воспитательных дел, мероприятий в группе и техникуме;</w:t>
      </w:r>
    </w:p>
    <w:p w14:paraId="05F586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в группе праздников, конкурсов, экскурсий, посещение музеев и кинотеатров, театров, соревнований и т. п.</w:t>
      </w:r>
    </w:p>
    <w:p w14:paraId="374335E2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5" w:name="bookmark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Основные дела </w:t>
      </w:r>
      <w:bookmarkEnd w:id="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2876ED0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основных дел техникума предусматривает:</w:t>
      </w:r>
    </w:p>
    <w:p w14:paraId="756FFBC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-праздники техникума,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учебные группы;</w:t>
      </w:r>
    </w:p>
    <w:p w14:paraId="641B2A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во всероссийских акциях, посвящённых значимым событиям в России, мире;</w:t>
      </w:r>
    </w:p>
    <w:p w14:paraId="0139903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техникуме, обществе;</w:t>
      </w:r>
    </w:p>
    <w:p w14:paraId="185E7E8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церемонии награждения (по итогам учебного периода, года) обучающихся и педагогов за участие в жизни техникума, достижения в конкурсах, соревнованиях, олимпиадах, вклад в развитие техникума, своей местности;</w:t>
      </w:r>
    </w:p>
    <w:p w14:paraId="7C28ADC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социальные проекты в техникуме,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F9F7B2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64437C5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C05661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дел техникума;</w:t>
      </w:r>
    </w:p>
    <w:p w14:paraId="462AC72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наблюдение за поведением обучающихся в ситуациях подготовки, проведения, анализа основных дел техникума, мероприятий, их отношениями с обучающимися разных возрастов, с педагогами и другими взрослыми.</w:t>
      </w:r>
    </w:p>
    <w:p w14:paraId="722685CB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6" w:name="bookmark1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Внеурочные мероприятия</w:t>
      </w:r>
      <w:bookmarkEnd w:id="16"/>
    </w:p>
    <w:p w14:paraId="4AE7B52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внеурочных мероприятий предусматривает:</w:t>
      </w:r>
    </w:p>
    <w:p w14:paraId="361D95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-общие внеурочные мероприятия, в том числе организуемые совместно с социальными партнёрами техникума;</w:t>
      </w:r>
    </w:p>
    <w:p w14:paraId="27FC29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-внеурочные тематические мероприятия воспитательной направленности, организуемые педагогами по изучаемым в техникуме учебным предметам, курсам, модулям;</w:t>
      </w:r>
    </w:p>
    <w:p w14:paraId="0FE0992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-экскурсии, походы выходного дня (в музей, картинную галерею, технопарк, на предприятие и др.), организуемые в группах кураторами,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366027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ландшафтов, флоры и фауны и др.;</w:t>
      </w:r>
    </w:p>
    <w:p w14:paraId="21E7FF1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5C311ED1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Организация предметно-пространственной среды</w:t>
      </w:r>
    </w:p>
    <w:p w14:paraId="63782A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1402F3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внешнего вида здания, фасада, холла при входе в техникум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5038B3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проведение церемоний поднятия (спуска) государственного флага Российской Федерации;</w:t>
      </w:r>
    </w:p>
    <w:p w14:paraId="2A52175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размещение карт России, Свердловской области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Свердловской области,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2A564B7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Свердловской области, предметов традиционной культуры и быта, духовной культуры народов России;</w:t>
      </w:r>
    </w:p>
    <w:p w14:paraId="4B9A969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поддержание в техникуме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048FB75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поддержание, использование в воспитательном процессе «мест гражданского почитания» в помещении техникума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187A071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14:paraId="1C6F89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популяризацию символики техникума (эмблема, флаг, логотип, элементы костюма обучающихся и т. п.), используемой как повседневно, так и в торжественные моменты;</w:t>
      </w:r>
    </w:p>
    <w:p w14:paraId="7E0CF64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52505C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поддержание эстетического вида и благоустройство всех помещений в техникуме, доступных и безопасных рекреационных зон;</w:t>
      </w:r>
    </w:p>
    <w:p w14:paraId="6FF003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5C14AC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35FE71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5131AC9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79B7A0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1488F7CE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Взаимодействие с родителями (законными представителями)</w:t>
      </w:r>
    </w:p>
    <w:p w14:paraId="787DC7BB" w14:textId="14EDEEFC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взаимодействия с родителями (законными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представителями) обучающихся предусматривает:</w:t>
      </w:r>
    </w:p>
    <w:p w14:paraId="0C6450B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-создание и деятельность в техникуме, в техникуме представительных органов родительского сообщества (родительского совета), участвующих в обсуждении и решении вопросов воспитания и обучения, деятельность представителей родительского сообщества в Совете техникума;</w:t>
      </w:r>
    </w:p>
    <w:p w14:paraId="7F783E3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-тематические родительские собрания в группах, по вопросам воспитания, взаимоотношений обучающихся и педагогов, условий обучения и воспитания;</w:t>
      </w:r>
    </w:p>
    <w:p w14:paraId="42F87C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51DBB1F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-родительские форумы на интернет-сайте техникума,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446E54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техникуме в соответствии с порядком привлечения родителей (законных представителей);</w:t>
      </w:r>
    </w:p>
    <w:p w14:paraId="5ED60C5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54A426B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86E34C4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Самоуправление</w:t>
      </w:r>
    </w:p>
    <w:p w14:paraId="76EB07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ученического самоуправления в техникуме предусматривает:</w:t>
      </w:r>
    </w:p>
    <w:p w14:paraId="318A25E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14:paraId="1BDD592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14:paraId="15B1EA2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защиту органами ученического самоуправления законных интересов и прав обучающихся;</w:t>
      </w:r>
    </w:p>
    <w:p w14:paraId="6570FB3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14:paraId="3A61478A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Профилактика и безопасность</w:t>
      </w:r>
    </w:p>
    <w:p w14:paraId="41025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техникме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10D9F04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деятельности педагогического коллектива по созданию в техникуме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3E34AE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1BC5B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коррекционно-воспитательной работы с обучающимся групп риска</w:t>
      </w:r>
    </w:p>
    <w:p w14:paraId="02214F2E" w14:textId="77777777" w:rsidR="00D03AB9" w:rsidRPr="00D03AB9" w:rsidRDefault="00D03AB9" w:rsidP="00D03AB9">
      <w:pPr>
        <w:widowControl w:val="0"/>
        <w:tabs>
          <w:tab w:val="left" w:pos="264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силами педагогического коллектива и с привлечением сторонних специалистов (психологов,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конфликтологов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коррекционных педагогов, работников социальных служб, правоохранительных органов, опеки и т. д.);</w:t>
      </w:r>
    </w:p>
    <w:p w14:paraId="52E7448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девиантными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обучающимися, так и с их окружением; организацию межведомственного взаимодействия;</w:t>
      </w:r>
    </w:p>
    <w:p w14:paraId="0D3C6DA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техникуме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антиэкстремистской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безопасности, гражданской обороне и т. д.);</w:t>
      </w:r>
    </w:p>
    <w:p w14:paraId="62464C4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саморефлексии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самоконтроля, устойчивости к негативным воздействиям, групповому давлению;</w:t>
      </w:r>
    </w:p>
    <w:p w14:paraId="3DE9C9C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девиантному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благотворительной, художественной и др.);</w:t>
      </w:r>
    </w:p>
    <w:p w14:paraId="4CEF1D7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предупреждение, профилактику и целенаправленную деятельность в случаях появления, расширения, влияния в техникуме маргинальных групп обучающихся (оставивших обучение, криминальной направленности, с агрессивным поведением и др.);</w:t>
      </w:r>
    </w:p>
    <w:p w14:paraId="0C4ABC0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2A1BD878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Социальное партнёрство</w:t>
      </w:r>
    </w:p>
    <w:p w14:paraId="094C467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социального партнёрства предусматривает:</w:t>
      </w:r>
    </w:p>
    <w:p w14:paraId="4E3819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праздники техникума, торжественные мероприятия и т. п.);</w:t>
      </w:r>
    </w:p>
    <w:p w14:paraId="5924D43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организаций-партнёров в проведении отдельных уроков, внеурочных занятий, мероприятий соответствующей тематической направленности;</w:t>
      </w:r>
    </w:p>
    <w:p w14:paraId="74ED53E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 базе организаций-партнёров отдельных уроков, занятий, акций воспитательной направленности;</w:t>
      </w:r>
    </w:p>
    <w:p w14:paraId="4FB8F20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открытых дискуссионных площадок (студенческих, педагогических, родительских) с представителями организаций-партнёров для обсуждений актуальных проблем, касающихся жизни техникума, г. Полевского, Свердловской области, Российской Федерации;</w:t>
      </w:r>
    </w:p>
    <w:p w14:paraId="0528DA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0B57B977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Профориентация</w:t>
      </w:r>
    </w:p>
    <w:p w14:paraId="3F72CA7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техникума предусматривает:</w:t>
      </w:r>
    </w:p>
    <w:p w14:paraId="31CD44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циклов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2AC7726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игры (игры-симуляции, деловые игры,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квесты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407C9A9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 на предприятия, в организации, дающие начальные представления о существующих профессиях и условиях работы;</w:t>
      </w:r>
    </w:p>
    <w:p w14:paraId="0744073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-посещение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выставок, ярмарок профессий, тематических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7D4EFAA" w14:textId="77777777" w:rsidR="00D03AB9" w:rsidRPr="00D03AB9" w:rsidRDefault="00D03AB9" w:rsidP="00D03AB9">
      <w:pPr>
        <w:widowControl w:val="0"/>
        <w:tabs>
          <w:tab w:val="left" w:pos="422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-совместное с педагогами изучение обучающимися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интернет-ресурсов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посвящённых выбору профессий, прохождение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онлайн- тестирования, онлайн-курсов по интересующим профессиям и направлениям профессионального образования;</w:t>
      </w:r>
    </w:p>
    <w:p w14:paraId="1EFB39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-участие в работе всероссийских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проектов;</w:t>
      </w:r>
    </w:p>
    <w:p w14:paraId="26CD6D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31E264E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554536E0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9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7" w:name="bookmark17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Вариативные модули</w:t>
      </w:r>
      <w:bookmarkEnd w:id="17"/>
    </w:p>
    <w:p w14:paraId="5B57041E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8" w:name="bookmark18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Студенческий спортивный клуб</w:t>
      </w:r>
      <w:bookmarkEnd w:id="18"/>
    </w:p>
    <w:p w14:paraId="3445DD7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Спортивный клуб создан в целях привлечения студентов к систематическим занятиям физической культурой и массовым спортом, формирования у них потребности в здоровом образе жизни, развития студенческого самоуправления, а также развития и популяризации традиций региона в области физической культуры и спорта. Участие в спортивных соревнованиях различного уровня. Развитие волонтерского движения по пропаганде здорового образа жизни. Организация спортивно-массовой работы со студентами, имеющими отклонения в состоянии здоровья, ограниченные возможности здоровья.</w:t>
      </w:r>
    </w:p>
    <w:p w14:paraId="774D43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реализации основных задач студенческий спортивный клуб осуществляет:</w:t>
      </w:r>
    </w:p>
    <w:p w14:paraId="6A2313E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проведение спортивных, физкультурных и оздоровительных мероприятий в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образовательных организациях, в том числе этапов Всероссийских соревнований обучающихся по различным видам спорта, проводимым в техникуме;</w:t>
      </w:r>
    </w:p>
    <w:p w14:paraId="5EBEC08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воспитание физических и морально-волевых качеств, укрепление здоровья студентов, социальной активности студентов и педагогических работников техникума посредством занятий физической культурой и спортом;</w:t>
      </w:r>
    </w:p>
    <w:p w14:paraId="56EC1B4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привлечение обучающихся с ОВЗ к участию и проведению массовых физкультурно- спортивных и оздоровительных мероприятий;</w:t>
      </w:r>
    </w:p>
    <w:p w14:paraId="3ADF941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команд по различным видам спорта и обеспечение их участия в соревнованиях разного уровня;</w:t>
      </w:r>
    </w:p>
    <w:p w14:paraId="2E41F9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пропаганду в техникуме основных идей физической культуры, спорта, здорового образа жизни, физкультурно-спортивного комплекса «Готов к труду и обороне»;</w:t>
      </w:r>
    </w:p>
    <w:p w14:paraId="33FFEDC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поощрение обучающихся, педагогов, работников техникума, добившихся высоких спортивных показателей;</w:t>
      </w:r>
    </w:p>
    <w:p w14:paraId="7C512C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информирование обучающихся, педагогов, родителей (законных представителей) о проводимых спортивных, физкультурных и оздоровительных мероприятиях в техникуме;</w:t>
      </w:r>
    </w:p>
    <w:p w14:paraId="5119A2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деятельности спортивных секций в рамках программ внеурочной деятельности, к занятиям в которых допускаются обучающиеся, не имеющие медицинских противопоказаний (наличие медицинской справки).</w:t>
      </w:r>
    </w:p>
    <w:p w14:paraId="5F8E3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осуществляет свою деятельность во взаимодействии с техникума, с другими образовательными организациями, в том числе со структурными подразделениями, реализующими дополнительные общеразвивающие программы физкультурно-спортивной направленности, иными организациями (ДЮСШ, Федерациями по видам спорта и др.).</w:t>
      </w:r>
    </w:p>
    <w:p w14:paraId="6D66174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взаимодействует со средствами массовой информации, по согласованию с администрацией техникума размещает информацию о деятельности ССК в печатных и электронных СМИ, на официальных сайтах образовательного учреждения.</w:t>
      </w:r>
    </w:p>
    <w:p w14:paraId="0098473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Совместно с администрацией техникума:</w:t>
      </w:r>
    </w:p>
    <w:p w14:paraId="6CF15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формирует сборные команды техникума по видам спорта и обеспечивает их участие в спортивных соревнованиях различного уровня;</w:t>
      </w:r>
    </w:p>
    <w:p w14:paraId="00D8A4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7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организует и проводит смотры-конкурсы на лучшую постановку массовой физкультурно-спортивной и оздоровительной работы среди групп техникума, присваивает статус «студент-спортсмен».</w:t>
      </w:r>
    </w:p>
    <w:p w14:paraId="122DE7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охраны и укрепления здоровья за всеми обучающимися ССК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14:paraId="061611E3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795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9" w:name="bookmark1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Дополнительное образование</w:t>
      </w:r>
      <w:bookmarkEnd w:id="19"/>
    </w:p>
    <w:p w14:paraId="17B8D2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в техникуме осуществляется через отдел дополнительного образования.</w:t>
      </w:r>
    </w:p>
    <w:p w14:paraId="288072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Отдел дополнительного образования (далее - ОДО)</w:t>
      </w:r>
    </w:p>
    <w:p w14:paraId="62AEC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Деятельность отдела дополнительного образования направлена на достижение следующих целей:</w:t>
      </w:r>
    </w:p>
    <w:p w14:paraId="6517A38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дополнительных профессиональных программ (программ повышения квалификации и программ профессиональной переподготовки);</w:t>
      </w:r>
    </w:p>
    <w:p w14:paraId="56E9DA2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основных программ профессионального обучения;</w:t>
      </w:r>
    </w:p>
    <w:p w14:paraId="6463992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детей и взрослых.</w:t>
      </w:r>
    </w:p>
    <w:p w14:paraId="5BF879B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сущности, дополнительное образование — это мотивированное образование, позволяющее обучающемуся приобрести устойчивую потребность в познании и творчестве, максимально реализовать себя, самоопределиться профессионально и личностно.</w:t>
      </w:r>
    </w:p>
    <w:p w14:paraId="66613811" w14:textId="504C8CCA" w:rsidR="00D03AB9" w:rsidRPr="00D03AB9" w:rsidRDefault="0079550F" w:rsidP="00D03AB9">
      <w:pPr>
        <w:widowControl w:val="0"/>
        <w:numPr>
          <w:ilvl w:val="0"/>
          <w:numId w:val="9"/>
        </w:numPr>
        <w:tabs>
          <w:tab w:val="left" w:pos="182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0" w:name="bookmark20"/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Медиа</w:t>
      </w:r>
      <w:r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центр</w:t>
      </w:r>
      <w:proofErr w:type="spellEnd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 </w:t>
      </w:r>
      <w:bookmarkEnd w:id="20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3AB0C9EE" w14:textId="23C2133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центра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-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медиа техникума реализуется в рамках следующих видов и форм деятельности:</w:t>
      </w:r>
    </w:p>
    <w:p w14:paraId="2B3F7C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повышение социальной активности, уровня культуры обучающихся;</w:t>
      </w:r>
    </w:p>
    <w:p w14:paraId="3D9A76A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эффективное использование творческого потенциала обучающихся.</w:t>
      </w:r>
    </w:p>
    <w:p w14:paraId="69C5E1EA" w14:textId="77777777" w:rsidR="00D03AB9" w:rsidRPr="00D03AB9" w:rsidRDefault="00D03AB9" w:rsidP="00D03AB9">
      <w:pPr>
        <w:widowControl w:val="0"/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Медиацентр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техникума:</w:t>
      </w:r>
    </w:p>
    <w:p w14:paraId="6778CFA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освещение научно-практических, творческих и спортивных мероприятий с участием студентов, их родителей, педагогического коллектива и работодателей.</w:t>
      </w:r>
    </w:p>
    <w:p w14:paraId="20C25CD6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47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1" w:name="bookmark2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), наставничество</w:t>
      </w:r>
      <w:bookmarkEnd w:id="21"/>
    </w:p>
    <w:p w14:paraId="5B702F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Целью добровольческой (волонтёрской) деятельности и наставничества является предоставление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возможности каждому волонтеру проявить себя, реализовать свой потенциал посредством вовлечения обучающихся техникума в социальную практику (через участие в социальных, экологических, гуманитарных, культурно-образовательных, просветительских и других проектах).</w:t>
      </w:r>
    </w:p>
    <w:p w14:paraId="79CF66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Волонтерские мероприятия входят в разряд мероприятий, не предусмотренных учебным планом. Волонтером может быть обучающийся, успешно выполняющий учебную программу, который добровольно изъявил желание работать в составе движения в свободное от учебы время.</w:t>
      </w:r>
    </w:p>
    <w:p w14:paraId="249C5E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 задачам добровольческой (волонтёрской) деятельности и наставничества относятся:</w:t>
      </w:r>
    </w:p>
    <w:p w14:paraId="1DED7C5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получение навыков самореализации и самоорганизации для решения социальных задач;</w:t>
      </w:r>
    </w:p>
    <w:p w14:paraId="3AC90E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гуманистическое и патриотическое воспитание обучающихся техникума;</w:t>
      </w:r>
    </w:p>
    <w:p w14:paraId="4E326B2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обучающихся техникума в проекты, связанные с оказанием конкретной помощи социально незащищенным слоям населения, охраной окружающей среды;</w:t>
      </w:r>
    </w:p>
    <w:p w14:paraId="7F45B2F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содействие всестороннему развитию обучающихся техникума, формированию у них активной жизненной позиции;</w:t>
      </w:r>
    </w:p>
    <w:p w14:paraId="2FEEF0D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расширение сферы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деятельности и организации досуга обучающихся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7C9941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Основными направлениями волонтерской деятельности в техникуме являются:</w:t>
      </w:r>
    </w:p>
    <w:p w14:paraId="1E856C5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социальное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волонтёрство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помощь ветеранам педагогического труда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пенсионерам и пожилым людям, работа в детских домах и школах-интернатах;</w:t>
      </w:r>
    </w:p>
    <w:p w14:paraId="7F9B038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патронирование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инвалидов и лиц с ограниченными возможностями здоровья); </w:t>
      </w:r>
    </w:p>
    <w:p w14:paraId="78E320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оказание волонтёрской поддержки и работа наставника в решении задач социализации обучающимся техникума, находящимся в трудной жизненной ситуации;</w:t>
      </w:r>
    </w:p>
    <w:p w14:paraId="3C5F82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профилактика негативных проявлений в подростковой и молодёжной среде;</w:t>
      </w:r>
    </w:p>
    <w:p w14:paraId="372651D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пропаганда здорового образа жизни;</w:t>
      </w:r>
    </w:p>
    <w:p w14:paraId="541F6BA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правовое, культурное просвещение обучающихся техникума;</w:t>
      </w:r>
    </w:p>
    <w:p w14:paraId="547163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проектное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1CF18F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задач волонтерского движения и наставничества осуществляется через организацию волонтерского отряда из состава обучающихся и педагогов техникума.</w:t>
      </w:r>
    </w:p>
    <w:p w14:paraId="7A1A76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Зачисление обучающихся техникума в состав волонтерского отряда и в качестве наставника осуществляется на основании письменного заявления кандидата на имя руководителя волонтерского движения. Список волонтерского отряда утверждается приказом директора техникума.</w:t>
      </w:r>
    </w:p>
    <w:p w14:paraId="644EEE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2" w:name="bookmark2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Для проведения мероприятий и акций волонтерский отряд использует спонсорскую помощь, целевые бюджетные средства образовательной организации на организацию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и прочих источников, разрешенных законодательством РФ.</w:t>
      </w:r>
      <w:bookmarkEnd w:id="22"/>
    </w:p>
    <w:p w14:paraId="4330D0A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23" w:name="bookmark23"/>
      <w:r w:rsidRPr="00D03AB9"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  <w:t>РАЗДЕЛ 3. ОРГАНИЗАЦИОННЫЙ</w:t>
      </w:r>
      <w:bookmarkEnd w:id="23"/>
    </w:p>
    <w:p w14:paraId="42C0F58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4" w:name="bookmark2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Кадровое обеспечение</w:t>
      </w:r>
      <w:bookmarkEnd w:id="24"/>
    </w:p>
    <w:p w14:paraId="7F98F1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5" w:name="bookmark25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рабочей программы воспитания укомплектована квалифицированными специалистами, которые выполняют каждый свою функцию, а именно:</w:t>
      </w:r>
      <w:bookmarkEnd w:id="25"/>
    </w:p>
    <w:p w14:paraId="2967165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Директор:</w:t>
      </w:r>
    </w:p>
    <w:p w14:paraId="72D1E16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основное руководство реализацией Программы;</w:t>
      </w:r>
    </w:p>
    <w:p w14:paraId="78C0EA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подбор и расстановка кадров.</w:t>
      </w:r>
    </w:p>
    <w:p w14:paraId="1BE9B40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Главный бухгалтер:</w:t>
      </w:r>
    </w:p>
    <w:p w14:paraId="6FACA74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выделение денежных средств на обеспечение материальной базы для реализации Программы;</w:t>
      </w:r>
    </w:p>
    <w:p w14:paraId="4D9AC2E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за расходованием денежных средств в рамках реализуемой Программы.</w:t>
      </w:r>
    </w:p>
    <w:p w14:paraId="453436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учебно-воспитательной работе:</w:t>
      </w:r>
    </w:p>
    <w:p w14:paraId="7F177A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42CA7C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исполнения плана мероприятий реализации Программы.</w:t>
      </w:r>
    </w:p>
    <w:p w14:paraId="6D057E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учебно-производственной работе:</w:t>
      </w:r>
    </w:p>
    <w:p w14:paraId="06C739F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24070DC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исполнения плана мероприятий реализации Программы.</w:t>
      </w:r>
    </w:p>
    <w:p w14:paraId="3DA921E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учебно-методической работе:</w:t>
      </w:r>
    </w:p>
    <w:p w14:paraId="1C8575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научно-методическое руководство;</w:t>
      </w:r>
    </w:p>
    <w:p w14:paraId="46F001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повышения квалификации и научного потенциала педагогических кадров.</w:t>
      </w:r>
    </w:p>
    <w:p w14:paraId="0068F40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Педагог-психолог:</w:t>
      </w:r>
    </w:p>
    <w:p w14:paraId="5566B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психолого-педагогической поддержки обучающимся, родителям студентов, сотрудникам техникума;</w:t>
      </w:r>
    </w:p>
    <w:p w14:paraId="61DEE6C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осуществление мониторинга готовности студентов к профильному и профессиональному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самоопределению через проведение компьютерной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диагностики;</w:t>
      </w:r>
    </w:p>
    <w:p w14:paraId="3F495C0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бесед, психологического просвещения для всех участников образовательного процесса;</w:t>
      </w:r>
    </w:p>
    <w:p w14:paraId="7C5C67A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осуществление психологические консультации с учётом возрастных особенностей обучающихся;</w:t>
      </w:r>
    </w:p>
    <w:p w14:paraId="0001A68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способствует формированию у обучающихся адекватной самооценки, ситуации успеха при проведении различных конкурсов.</w:t>
      </w:r>
    </w:p>
    <w:p w14:paraId="5A5F0E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Преподаватели, социальный педагог, педагог-организатор; кураторы учебных групп:</w:t>
      </w:r>
    </w:p>
    <w:p w14:paraId="0BCC20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 xml:space="preserve">организация мероприятий в колледже, с привлечением к деятельности активных студентов (волонтеров -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профориентаторов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);</w:t>
      </w:r>
    </w:p>
    <w:p w14:paraId="3114CD2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развитие познавательного интереса, творческой направленности личности студентов, с использованием разнообразных методов и средств: проектная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</w:p>
    <w:p w14:paraId="060ED3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направленности занятий, формирование у обучающихся общепрофессиональных и профессионально важных навыков;</w:t>
      </w:r>
    </w:p>
    <w:p w14:paraId="01DA14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наблюдения по выявлению склонностей и способностей студентов.</w:t>
      </w:r>
    </w:p>
    <w:p w14:paraId="26457EEF" w14:textId="77777777" w:rsidR="00D03AB9" w:rsidRPr="00D03AB9" w:rsidRDefault="00D03AB9" w:rsidP="00D03AB9">
      <w:pPr>
        <w:widowControl w:val="0"/>
        <w:tabs>
          <w:tab w:val="left" w:pos="14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групп:</w:t>
      </w:r>
    </w:p>
    <w:p w14:paraId="53235637" w14:textId="77777777" w:rsidR="00D03AB9" w:rsidRPr="00D03AB9" w:rsidRDefault="00D03AB9" w:rsidP="00D03AB9">
      <w:pPr>
        <w:widowControl w:val="0"/>
        <w:tabs>
          <w:tab w:val="left" w:pos="1192"/>
        </w:tabs>
        <w:spacing w:after="0" w:line="240" w:lineRule="auto"/>
        <w:ind w:left="709"/>
        <w:jc w:val="both"/>
        <w:outlineLvl w:val="1"/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ab/>
        <w:t>контроль за организацией занятий по внеурочной занятости.</w:t>
      </w:r>
      <w:bookmarkStart w:id="26" w:name="bookmark26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</w:p>
    <w:p w14:paraId="0DAF6017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92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</w:t>
      </w:r>
      <w:bookmarkEnd w:id="26"/>
    </w:p>
    <w:p w14:paraId="1C05F93F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7" w:name="bookmark27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 воспитательной работы состоит из:</w:t>
      </w:r>
      <w:bookmarkEnd w:id="27"/>
    </w:p>
    <w:p w14:paraId="2C37A3C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техникума;</w:t>
      </w:r>
    </w:p>
    <w:p w14:paraId="6D92E4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трудового распорядка сотрудников техникума;</w:t>
      </w:r>
    </w:p>
    <w:p w14:paraId="37541EB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распорядка техникума;</w:t>
      </w:r>
    </w:p>
    <w:p w14:paraId="312A6E9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-Кодекс профессиональной этики педагога;</w:t>
      </w:r>
    </w:p>
    <w:p w14:paraId="43E1DE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службе примирения;</w:t>
      </w:r>
    </w:p>
    <w:p w14:paraId="4B319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наложении и снятии дисциплинарного взыскания;</w:t>
      </w:r>
    </w:p>
    <w:p w14:paraId="4771E7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по профилактике правонарушений и дисциплинарных проступков;</w:t>
      </w:r>
    </w:p>
    <w:p w14:paraId="77D659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деятельности куратора учебной группы;</w:t>
      </w:r>
    </w:p>
    <w:p w14:paraId="752E75C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мониторинге социальных сетей;</w:t>
      </w:r>
    </w:p>
    <w:p w14:paraId="126A755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-Методические рекомендации для кураторов учебных групп по проведению мониторинга социальных сетей обучающихся;</w:t>
      </w:r>
    </w:p>
    <w:p w14:paraId="19238C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обучающихся;</w:t>
      </w:r>
    </w:p>
    <w:p w14:paraId="03D7AF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родителей (законных представителей);</w:t>
      </w:r>
    </w:p>
    <w:p w14:paraId="04764F4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об организации волонтерского движения;</w:t>
      </w:r>
    </w:p>
    <w:p w14:paraId="49CBF9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-Порядок выявления и учета несовершеннолетних, находящихся в социально опасном положении;</w:t>
      </w:r>
    </w:p>
    <w:p w14:paraId="313D471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предоставлении материальной помощи обучающимся;</w:t>
      </w:r>
    </w:p>
    <w:p w14:paraId="16DBF7F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"О мерах социальной поддержки (защиты) обучающихся";</w:t>
      </w:r>
    </w:p>
    <w:p w14:paraId="0FC5BA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Центре содействия трудоустройству выпускников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работы;</w:t>
      </w:r>
    </w:p>
    <w:p w14:paraId="2F92363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студенческого спортивного клуба;</w:t>
      </w:r>
    </w:p>
    <w:p w14:paraId="1736E660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Требования к условиям работы с обучающимися с особыми образовательными потребностями</w:t>
      </w:r>
    </w:p>
    <w:p w14:paraId="3030B72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в техникуме создаются особые условия.</w:t>
      </w:r>
    </w:p>
    <w:p w14:paraId="57EF61E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Особыми задачами воспитания обучающихся с особыми образовательными потребностями являются:</w:t>
      </w:r>
    </w:p>
    <w:p w14:paraId="158BDC1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налаживание эмоционально-положительного взаимодействия с окружающими для их успешной социальной адаптации и интеграции в техникуме;</w:t>
      </w:r>
    </w:p>
    <w:p w14:paraId="318764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21DDBC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3E85CDD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2E369B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При организации воспитания обучающихся с особыми образовательными потребностями техникума ориентируется на:</w:t>
      </w:r>
    </w:p>
    <w:p w14:paraId="0003FA7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3AD604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педагогов-психологов;</w:t>
      </w:r>
    </w:p>
    <w:p w14:paraId="1D537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8" w:name="bookmark29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  <w:bookmarkEnd w:id="28"/>
    </w:p>
    <w:p w14:paraId="2760741E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Система поощрения социальной успешности и проявлений активной жизненной позиции обучающихся</w:t>
      </w:r>
    </w:p>
    <w:p w14:paraId="3A5375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2EC16D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4D910A6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соответствия артефактов и процедур награждения укладу техникума, качеству воспитывающей среды, символике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048F6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1A2B00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7ED1DD1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541B02B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2B43CD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дифференцированности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6335F2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27B3B9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Ведение портфолио — деятельность обучающихся при её организации и регулярном поощрении куратором,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34D384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учебной группы.</w:t>
      </w:r>
    </w:p>
    <w:p w14:paraId="3180DA3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Рейтинги — размещение имен (фамилий) обучающихся или названий (номеров) групп обучающихся в последовательности, определяемой их успешностью, достижениями в чём-либо.</w:t>
      </w:r>
    </w:p>
    <w:p w14:paraId="373FCC2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Благотворительная поддержка обучающихся, групп обучающихся заключается в материальной поддержке проведения в техникуме воспитательных дел, мероприятий, проведения внеурочных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258847D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9" w:name="bookmark30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Благотворительность предусматривает публичную презентацию благотворителей и их деятельности.</w:t>
      </w:r>
      <w:bookmarkEnd w:id="29"/>
    </w:p>
    <w:p w14:paraId="7838E21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6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Анализ воспитательного процесса</w:t>
      </w:r>
    </w:p>
    <w:p w14:paraId="394758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техникума, установленными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соответствующими ФГОС.</w:t>
      </w:r>
    </w:p>
    <w:p w14:paraId="01213B6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72F11A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Планирование анализа воспитательного процесса включен в календарный план воспитательной работы.</w:t>
      </w:r>
    </w:p>
    <w:p w14:paraId="2686849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принципы самоанализа воспитательной работы:</w:t>
      </w:r>
    </w:p>
    <w:p w14:paraId="119A9D6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взаимное уважение всех участников образовательных отношений;</w:t>
      </w:r>
    </w:p>
    <w:p w14:paraId="739569D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техникума,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460AF6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2DAF2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техникум участвует наряду с другими социальными институтами, так и стихийной социализации, и саморазвития.</w:t>
      </w:r>
    </w:p>
    <w:p w14:paraId="33AAF6A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направления анализа воспитательного процесса:</w:t>
      </w:r>
    </w:p>
    <w:p w14:paraId="40C46FB5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1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Результаты воспитания, социализации и саморазвития обучающихся.</w:t>
      </w:r>
    </w:p>
    <w:p w14:paraId="4AFE37D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динамика личностного развития обучающихся в каждой учебной группе.</w:t>
      </w:r>
    </w:p>
    <w:p w14:paraId="15B0F8B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кураторами вместе с заместителем директора по воспитательной работе (советником директора по воспитанию, педагогом-психологом, социальным педагогом, педагогом-организатором) с последующим обсуждением результатов на методическом объединении или педагогическом совете.</w:t>
      </w:r>
    </w:p>
    <w:p w14:paraId="414254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28B0B268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4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Состояние совместной деятельности обучающихся и взрослых.</w:t>
      </w:r>
    </w:p>
    <w:p w14:paraId="1DB8F59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BB21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педагогом- организатором), кураторами с привлечением Совета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или педагогическом совете. Внимание сосредоточивается на вопросах, связанных с качеством:</w:t>
      </w:r>
    </w:p>
    <w:p w14:paraId="5A6818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реализации воспитательного потенциала урочной деятельности;</w:t>
      </w:r>
    </w:p>
    <w:p w14:paraId="6679422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организуемой внеурочной деятельности обучающихся;</w:t>
      </w:r>
    </w:p>
    <w:p w14:paraId="54EC8A0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кураторов и их групп;</w:t>
      </w:r>
    </w:p>
    <w:p w14:paraId="1177BB3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проводимых основных дел техникума, мероприятий;</w:t>
      </w:r>
    </w:p>
    <w:p w14:paraId="3955AE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внеурочных мероприятий;</w:t>
      </w:r>
    </w:p>
    <w:p w14:paraId="2713707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создания и поддержки предметно-пространственной среды;</w:t>
      </w:r>
    </w:p>
    <w:p w14:paraId="2FCD44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взаимодействия с родительским сообществом;</w:t>
      </w:r>
    </w:p>
    <w:p w14:paraId="70D00EA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ученического самоуправления;</w:t>
      </w:r>
    </w:p>
    <w:p w14:paraId="78CE7E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профилактике и безопасности;</w:t>
      </w:r>
    </w:p>
    <w:p w14:paraId="24C85AB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образование;</w:t>
      </w:r>
    </w:p>
    <w:p w14:paraId="354D5CB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 техникума;</w:t>
      </w:r>
    </w:p>
    <w:p w14:paraId="73EB062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реализации потенциала социального партнёрства;</w:t>
      </w:r>
    </w:p>
    <w:p w14:paraId="1A5854B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профориентации обучающихся;</w:t>
      </w:r>
    </w:p>
    <w:p w14:paraId="49B7F4F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студенческий спортивный клуб;</w:t>
      </w:r>
    </w:p>
    <w:p w14:paraId="313E39F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), наставничество.</w:t>
      </w:r>
    </w:p>
    <w:p w14:paraId="3B42B1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089E076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14:paraId="318FD676" w14:textId="77777777" w:rsidR="00D03AB9" w:rsidRPr="00D03AB9" w:rsidRDefault="00D03AB9" w:rsidP="00D03AB9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372EC21" w14:textId="7122C7FE" w:rsidR="00E87B6F" w:rsidRDefault="00E87B6F">
      <w:pPr>
        <w:rPr>
          <w:sz w:val="24"/>
          <w:szCs w:val="24"/>
        </w:rPr>
      </w:pPr>
    </w:p>
    <w:sectPr w:rsidR="00E87B6F" w:rsidSect="00D03AB9">
      <w:headerReference w:type="even" r:id="rId9"/>
      <w:headerReference w:type="default" r:id="rId10"/>
      <w:headerReference w:type="first" r:id="rId11"/>
      <w:pgSz w:w="11906" w:h="16838"/>
      <w:pgMar w:top="737" w:right="851" w:bottom="1702" w:left="851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8BB3F" w14:textId="77777777" w:rsidR="003E32D9" w:rsidRDefault="003E32D9" w:rsidP="00494CD0">
      <w:pPr>
        <w:spacing w:after="0" w:line="240" w:lineRule="auto"/>
      </w:pPr>
      <w:r>
        <w:separator/>
      </w:r>
    </w:p>
  </w:endnote>
  <w:endnote w:type="continuationSeparator" w:id="0">
    <w:p w14:paraId="298F897A" w14:textId="77777777" w:rsidR="003E32D9" w:rsidRDefault="003E32D9" w:rsidP="0049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61C2B" w14:textId="77777777" w:rsidR="003E32D9" w:rsidRDefault="003E32D9" w:rsidP="00494CD0">
      <w:pPr>
        <w:spacing w:after="0" w:line="240" w:lineRule="auto"/>
      </w:pPr>
      <w:r>
        <w:separator/>
      </w:r>
    </w:p>
  </w:footnote>
  <w:footnote w:type="continuationSeparator" w:id="0">
    <w:p w14:paraId="1A4D54F2" w14:textId="77777777" w:rsidR="003E32D9" w:rsidRDefault="003E32D9" w:rsidP="0049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D3349" w14:textId="352DC1F5" w:rsidR="00B512A9" w:rsidRDefault="003E32D9">
    <w:pPr>
      <w:pStyle w:val="a4"/>
    </w:pPr>
    <w:r>
      <w:rPr>
        <w:noProof/>
      </w:rPr>
      <w:pict w14:anchorId="3776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7" o:spid="_x0000_s2065" type="#_x0000_t75" style="position:absolute;margin-left:0;margin-top:0;width:595.6pt;height:842.35pt;z-index:-251657216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819AF" w14:textId="5F1A8796" w:rsidR="00B512A9" w:rsidRDefault="003E32D9">
    <w:pPr>
      <w:pStyle w:val="a4"/>
    </w:pPr>
    <w:r>
      <w:rPr>
        <w:noProof/>
      </w:rPr>
      <w:pict w14:anchorId="17D07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8" o:spid="_x0000_s2066" type="#_x0000_t75" style="position:absolute;margin-left:-42.5pt;margin-top:-58.25pt;width:595.6pt;height:842.35pt;z-index:-251656192;mso-position-horizontal-relative:margin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DCA4E" w14:textId="3D65A022" w:rsidR="00B512A9" w:rsidRDefault="003E32D9">
    <w:pPr>
      <w:pStyle w:val="a4"/>
    </w:pPr>
    <w:r>
      <w:rPr>
        <w:noProof/>
      </w:rPr>
      <w:pict w14:anchorId="7EBD0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6" o:spid="_x0000_s2064" type="#_x0000_t75" style="position:absolute;margin-left:0;margin-top:0;width:595.6pt;height:842.35pt;z-index:-251658240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643"/>
    <w:multiLevelType w:val="multilevel"/>
    <w:tmpl w:val="DBE6C22C"/>
    <w:lvl w:ilvl="0">
      <w:start w:val="1"/>
      <w:numFmt w:val="decimal"/>
      <w:lvlText w:val="2.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009A7"/>
    <w:multiLevelType w:val="multilevel"/>
    <w:tmpl w:val="DE643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281F69"/>
    <w:multiLevelType w:val="multilevel"/>
    <w:tmpl w:val="7E366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A39C3"/>
    <w:multiLevelType w:val="multilevel"/>
    <w:tmpl w:val="4C326B8A"/>
    <w:lvl w:ilvl="0">
      <w:start w:val="4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3C12C4"/>
    <w:multiLevelType w:val="multilevel"/>
    <w:tmpl w:val="15B41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6F3C48"/>
    <w:multiLevelType w:val="multilevel"/>
    <w:tmpl w:val="BA28483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A5286"/>
    <w:multiLevelType w:val="multilevel"/>
    <w:tmpl w:val="268A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1490A"/>
    <w:multiLevelType w:val="multilevel"/>
    <w:tmpl w:val="7B34EDDE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3A75B0"/>
    <w:multiLevelType w:val="multilevel"/>
    <w:tmpl w:val="48F09C74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7C6D3D"/>
    <w:multiLevelType w:val="multilevel"/>
    <w:tmpl w:val="FED6E5E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057C53"/>
    <w:multiLevelType w:val="multilevel"/>
    <w:tmpl w:val="9B70AA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C7"/>
    <w:rsid w:val="000002DC"/>
    <w:rsid w:val="000224D3"/>
    <w:rsid w:val="00023EF2"/>
    <w:rsid w:val="00034E9B"/>
    <w:rsid w:val="00040594"/>
    <w:rsid w:val="0004366A"/>
    <w:rsid w:val="000763D2"/>
    <w:rsid w:val="000D7D01"/>
    <w:rsid w:val="000E7A02"/>
    <w:rsid w:val="0015388C"/>
    <w:rsid w:val="0017607E"/>
    <w:rsid w:val="001B3211"/>
    <w:rsid w:val="001C3172"/>
    <w:rsid w:val="001C6C53"/>
    <w:rsid w:val="001D68D8"/>
    <w:rsid w:val="002425B7"/>
    <w:rsid w:val="00251322"/>
    <w:rsid w:val="002962DD"/>
    <w:rsid w:val="002A10F6"/>
    <w:rsid w:val="002A14F3"/>
    <w:rsid w:val="002E32E3"/>
    <w:rsid w:val="002F79E9"/>
    <w:rsid w:val="00305B3A"/>
    <w:rsid w:val="00326331"/>
    <w:rsid w:val="00334761"/>
    <w:rsid w:val="0038175B"/>
    <w:rsid w:val="003C18C7"/>
    <w:rsid w:val="003E32D9"/>
    <w:rsid w:val="003E789C"/>
    <w:rsid w:val="00447977"/>
    <w:rsid w:val="00470C4C"/>
    <w:rsid w:val="004876D2"/>
    <w:rsid w:val="00494CD0"/>
    <w:rsid w:val="004A0A02"/>
    <w:rsid w:val="0051273A"/>
    <w:rsid w:val="00541D4B"/>
    <w:rsid w:val="00581E43"/>
    <w:rsid w:val="00595FE8"/>
    <w:rsid w:val="005B7349"/>
    <w:rsid w:val="005E3C36"/>
    <w:rsid w:val="00603622"/>
    <w:rsid w:val="00662735"/>
    <w:rsid w:val="006640A9"/>
    <w:rsid w:val="00690FCA"/>
    <w:rsid w:val="006943F3"/>
    <w:rsid w:val="006970CE"/>
    <w:rsid w:val="006A6CF5"/>
    <w:rsid w:val="006B23A2"/>
    <w:rsid w:val="006E534F"/>
    <w:rsid w:val="00714D59"/>
    <w:rsid w:val="00743B5B"/>
    <w:rsid w:val="00743DCD"/>
    <w:rsid w:val="007518E4"/>
    <w:rsid w:val="00780711"/>
    <w:rsid w:val="0079550F"/>
    <w:rsid w:val="007A0F4B"/>
    <w:rsid w:val="007F71FB"/>
    <w:rsid w:val="0085571F"/>
    <w:rsid w:val="008D21A5"/>
    <w:rsid w:val="008D36A7"/>
    <w:rsid w:val="00924FDC"/>
    <w:rsid w:val="00976769"/>
    <w:rsid w:val="009776C2"/>
    <w:rsid w:val="0099348A"/>
    <w:rsid w:val="00A076D9"/>
    <w:rsid w:val="00A157FF"/>
    <w:rsid w:val="00A163DB"/>
    <w:rsid w:val="00A72D7A"/>
    <w:rsid w:val="00A75603"/>
    <w:rsid w:val="00A771A5"/>
    <w:rsid w:val="00AB473A"/>
    <w:rsid w:val="00AC2C6E"/>
    <w:rsid w:val="00AD417A"/>
    <w:rsid w:val="00B05E1E"/>
    <w:rsid w:val="00B41727"/>
    <w:rsid w:val="00B512A9"/>
    <w:rsid w:val="00B97314"/>
    <w:rsid w:val="00BB3993"/>
    <w:rsid w:val="00BD5FDD"/>
    <w:rsid w:val="00C21661"/>
    <w:rsid w:val="00C505EB"/>
    <w:rsid w:val="00C60E5F"/>
    <w:rsid w:val="00C66E22"/>
    <w:rsid w:val="00C94953"/>
    <w:rsid w:val="00D03AB9"/>
    <w:rsid w:val="00D06593"/>
    <w:rsid w:val="00D30A04"/>
    <w:rsid w:val="00D43171"/>
    <w:rsid w:val="00D7505A"/>
    <w:rsid w:val="00D82431"/>
    <w:rsid w:val="00E14CFD"/>
    <w:rsid w:val="00E53CD9"/>
    <w:rsid w:val="00E5480C"/>
    <w:rsid w:val="00E87B6F"/>
    <w:rsid w:val="00E94C20"/>
    <w:rsid w:val="00EA57CA"/>
    <w:rsid w:val="00ED709C"/>
    <w:rsid w:val="00EF756A"/>
    <w:rsid w:val="00F23975"/>
    <w:rsid w:val="00F53DAE"/>
    <w:rsid w:val="00FA40A9"/>
    <w:rsid w:val="00FB4914"/>
    <w:rsid w:val="00FB51C6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2B1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10178</Words>
  <Characters>58020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И.А.</dc:creator>
  <cp:lastModifiedBy>с</cp:lastModifiedBy>
  <cp:revision>3</cp:revision>
  <cp:lastPrinted>2023-09-13T07:50:00Z</cp:lastPrinted>
  <dcterms:created xsi:type="dcterms:W3CDTF">2025-08-13T04:24:00Z</dcterms:created>
  <dcterms:modified xsi:type="dcterms:W3CDTF">2026-02-04T08:12:00Z</dcterms:modified>
</cp:coreProperties>
</file>