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6EA" w:rsidRPr="006A66EA" w:rsidRDefault="006A66EA" w:rsidP="006A66EA">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6A66EA">
        <w:rPr>
          <w:rFonts w:ascii="Times New Roman" w:eastAsia="Times New Roman" w:hAnsi="Times New Roman" w:cs="Times New Roman"/>
          <w:b/>
          <w:color w:val="000000"/>
          <w:sz w:val="24"/>
          <w:szCs w:val="24"/>
          <w:lang w:eastAsia="ru-RU"/>
        </w:rPr>
        <w:t>ПРЕСС-РЕЛИЗ</w:t>
      </w:r>
    </w:p>
    <w:p w:rsidR="006A66EA" w:rsidRDefault="006A66EA" w:rsidP="00005D8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005D83" w:rsidRPr="002E3120" w:rsidRDefault="00005D83" w:rsidP="00005D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120">
        <w:rPr>
          <w:rFonts w:ascii="Times New Roman" w:eastAsia="Times New Roman" w:hAnsi="Times New Roman" w:cs="Times New Roman"/>
          <w:color w:val="000000"/>
          <w:sz w:val="24"/>
          <w:szCs w:val="24"/>
          <w:lang w:eastAsia="ru-RU"/>
        </w:rPr>
        <w:t xml:space="preserve">В рамках образовательного проекта АНО «Цифровая экономика», </w:t>
      </w:r>
      <w:proofErr w:type="spellStart"/>
      <w:r w:rsidRPr="002E3120">
        <w:rPr>
          <w:rFonts w:ascii="Times New Roman" w:eastAsia="Times New Roman" w:hAnsi="Times New Roman" w:cs="Times New Roman"/>
          <w:color w:val="000000"/>
          <w:sz w:val="24"/>
          <w:szCs w:val="24"/>
          <w:lang w:eastAsia="ru-RU"/>
        </w:rPr>
        <w:t>Минцифры</w:t>
      </w:r>
      <w:proofErr w:type="spellEnd"/>
      <w:r w:rsidRPr="002E3120">
        <w:rPr>
          <w:rFonts w:ascii="Times New Roman" w:eastAsia="Times New Roman" w:hAnsi="Times New Roman" w:cs="Times New Roman"/>
          <w:color w:val="000000"/>
          <w:sz w:val="24"/>
          <w:szCs w:val="24"/>
          <w:lang w:eastAsia="ru-RU"/>
        </w:rPr>
        <w:t xml:space="preserve"> и </w:t>
      </w:r>
      <w:proofErr w:type="spellStart"/>
      <w:r w:rsidRPr="002E3120">
        <w:rPr>
          <w:rFonts w:ascii="Times New Roman" w:eastAsia="Times New Roman" w:hAnsi="Times New Roman" w:cs="Times New Roman"/>
          <w:color w:val="000000"/>
          <w:sz w:val="24"/>
          <w:szCs w:val="24"/>
          <w:lang w:eastAsia="ru-RU"/>
        </w:rPr>
        <w:t>Минпросвещения</w:t>
      </w:r>
      <w:proofErr w:type="spellEnd"/>
      <w:r w:rsidRPr="002E3120">
        <w:rPr>
          <w:rFonts w:ascii="Times New Roman" w:eastAsia="Times New Roman" w:hAnsi="Times New Roman" w:cs="Times New Roman"/>
          <w:color w:val="000000"/>
          <w:sz w:val="24"/>
          <w:szCs w:val="24"/>
          <w:lang w:eastAsia="ru-RU"/>
        </w:rPr>
        <w:t xml:space="preserve"> России с 27 сентября по 10 октября будет проходить «Урок цифры» по искусственному интеллекту и машинному обучению. Стратегический партнер и разработчик его содержания – Благотворительный фонд Сбербанка «Вклад в будущее».</w:t>
      </w:r>
    </w:p>
    <w:p w:rsidR="00005D83" w:rsidRPr="002E3120" w:rsidRDefault="00005D83" w:rsidP="00005D83">
      <w:pPr>
        <w:shd w:val="clear" w:color="auto" w:fill="FFFFFF"/>
        <w:spacing w:after="0" w:line="240" w:lineRule="auto"/>
        <w:rPr>
          <w:rFonts w:ascii="Times New Roman" w:eastAsia="Times New Roman" w:hAnsi="Times New Roman" w:cs="Times New Roman"/>
          <w:color w:val="000000"/>
          <w:sz w:val="24"/>
          <w:szCs w:val="24"/>
          <w:lang w:eastAsia="ru-RU"/>
        </w:rPr>
      </w:pPr>
    </w:p>
    <w:p w:rsidR="00005D83" w:rsidRPr="002E3120" w:rsidRDefault="00005D83" w:rsidP="00005D83">
      <w:pPr>
        <w:shd w:val="clear" w:color="auto" w:fill="FFFFFF"/>
        <w:spacing w:after="0" w:line="240" w:lineRule="auto"/>
        <w:rPr>
          <w:rFonts w:ascii="Times New Roman" w:eastAsia="Times New Roman" w:hAnsi="Times New Roman" w:cs="Times New Roman"/>
          <w:color w:val="000000"/>
          <w:sz w:val="24"/>
          <w:szCs w:val="24"/>
          <w:lang w:eastAsia="ru-RU"/>
        </w:rPr>
      </w:pPr>
      <w:r w:rsidRPr="002E3120">
        <w:rPr>
          <w:rFonts w:ascii="Times New Roman" w:eastAsia="Times New Roman" w:hAnsi="Times New Roman" w:cs="Times New Roman"/>
          <w:color w:val="000000"/>
          <w:sz w:val="24"/>
          <w:szCs w:val="24"/>
          <w:lang w:eastAsia="ru-RU"/>
        </w:rPr>
        <w:t>«Урок цифры» будет состоять из двух частей: теоретической и практической. Материалы урока будут сопровождены методическими рекомендациями для педагогов по проведению основного варианта урока. Также, в них будут предложены альтернативные сценарии проведения занятий с учётом разной технической оснащенности классов. Содержание и сопроводительные рекомендации к «Уроку цифры» по искусственному интеллекту и машинному обучению разработаны таким образом, чтобы занятия были доступными и интересными для школьников любого возраста.</w:t>
      </w:r>
    </w:p>
    <w:p w:rsidR="00005D83" w:rsidRPr="002E3120" w:rsidRDefault="00005D83" w:rsidP="00005D83">
      <w:pPr>
        <w:shd w:val="clear" w:color="auto" w:fill="FFFFFF"/>
        <w:spacing w:after="0" w:line="240" w:lineRule="auto"/>
        <w:rPr>
          <w:rFonts w:ascii="Times New Roman" w:eastAsia="Times New Roman" w:hAnsi="Times New Roman" w:cs="Times New Roman"/>
          <w:color w:val="000000"/>
          <w:sz w:val="24"/>
          <w:szCs w:val="24"/>
          <w:lang w:eastAsia="ru-RU"/>
        </w:rPr>
      </w:pPr>
      <w:r w:rsidRPr="002E3120">
        <w:rPr>
          <w:rFonts w:ascii="Times New Roman" w:eastAsia="Times New Roman" w:hAnsi="Times New Roman" w:cs="Times New Roman"/>
          <w:color w:val="000000"/>
          <w:sz w:val="24"/>
          <w:szCs w:val="24"/>
          <w:lang w:eastAsia="ru-RU"/>
        </w:rPr>
        <w:t>В рамках подготовки учителей к «Уроку цифры» первое мероприятие пройдет 21 сентября, это будет дистанционное обучение с разработчиками урока по методическим материалам. 23 сентября запланирован просветительский вебинар о понятии «цифровой кентавр», синергии человека и искусственного интеллекта, перспективах использования ИИ-технологий в сфере образования. Оба мероприятия будут доступны на сайте проекта </w:t>
      </w:r>
      <w:hyperlink r:id="rId4" w:tgtFrame="_blank" w:history="1">
        <w:r w:rsidRPr="002E3120">
          <w:rPr>
            <w:rFonts w:ascii="Times New Roman" w:eastAsia="Times New Roman" w:hAnsi="Times New Roman" w:cs="Times New Roman"/>
            <w:b/>
            <w:bCs/>
            <w:color w:val="000080"/>
            <w:sz w:val="24"/>
            <w:szCs w:val="24"/>
            <w:u w:val="single"/>
            <w:lang w:eastAsia="ru-RU"/>
          </w:rPr>
          <w:t>урокцифры.рф​</w:t>
        </w:r>
      </w:hyperlink>
      <w:r w:rsidRPr="002E3120">
        <w:rPr>
          <w:rFonts w:ascii="Times New Roman" w:eastAsia="Times New Roman" w:hAnsi="Times New Roman" w:cs="Times New Roman"/>
          <w:color w:val="000000"/>
          <w:sz w:val="24"/>
          <w:szCs w:val="24"/>
          <w:lang w:eastAsia="ru-RU"/>
        </w:rPr>
        <w:t>. Обучающие мероприятия будут полезны для учителей и родителей. </w:t>
      </w:r>
    </w:p>
    <w:p w:rsidR="00005D83" w:rsidRPr="002E3120" w:rsidRDefault="00005D83" w:rsidP="00005D83">
      <w:pPr>
        <w:shd w:val="clear" w:color="auto" w:fill="FFFFFF"/>
        <w:spacing w:after="0" w:line="240" w:lineRule="auto"/>
        <w:rPr>
          <w:rFonts w:ascii="Times New Roman" w:eastAsia="Times New Roman" w:hAnsi="Times New Roman" w:cs="Times New Roman"/>
          <w:color w:val="000000"/>
          <w:sz w:val="24"/>
          <w:szCs w:val="24"/>
          <w:lang w:eastAsia="ru-RU"/>
        </w:rPr>
      </w:pPr>
    </w:p>
    <w:p w:rsidR="00005D83" w:rsidRPr="002E3120" w:rsidRDefault="00005D83" w:rsidP="00005D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120">
        <w:rPr>
          <w:rFonts w:ascii="Times New Roman" w:eastAsia="Times New Roman" w:hAnsi="Times New Roman" w:cs="Times New Roman"/>
          <w:i/>
          <w:iCs/>
          <w:color w:val="000000"/>
          <w:sz w:val="24"/>
          <w:szCs w:val="24"/>
          <w:lang w:eastAsia="ru-RU"/>
        </w:rPr>
        <w:t xml:space="preserve">​«Главное в “Уроке цифры” этого года – помочь детям и педагогам развеять «ауру» таинственности и недоступности </w:t>
      </w:r>
      <w:proofErr w:type="gramStart"/>
      <w:r w:rsidRPr="002E3120">
        <w:rPr>
          <w:rFonts w:ascii="Times New Roman" w:eastAsia="Times New Roman" w:hAnsi="Times New Roman" w:cs="Times New Roman"/>
          <w:i/>
          <w:iCs/>
          <w:color w:val="000000"/>
          <w:sz w:val="24"/>
          <w:szCs w:val="24"/>
          <w:lang w:eastAsia="ru-RU"/>
        </w:rPr>
        <w:t>ИИ-технологий</w:t>
      </w:r>
      <w:proofErr w:type="gramEnd"/>
      <w:r w:rsidRPr="002E3120">
        <w:rPr>
          <w:rFonts w:ascii="Times New Roman" w:eastAsia="Times New Roman" w:hAnsi="Times New Roman" w:cs="Times New Roman"/>
          <w:i/>
          <w:iCs/>
          <w:color w:val="000000"/>
          <w:sz w:val="24"/>
          <w:szCs w:val="24"/>
          <w:lang w:eastAsia="ru-RU"/>
        </w:rPr>
        <w:t>. Мы хотим показать, что искусственный интеллект гораздо доступнее и ближе, чем нам кажется. Для того, чтобы “Урок цифры” прошел максимально эффективно и увлекательно, очень важно предоставить педагогам необходимые инструменты для успешной работы. Поэтому мы подготовили обучающие вебинары для учителей, которые смогут помочь глубже погрузится в контекст темы искусственного интеллекта и эффективнее подготовится к проведению мероприятия.» </w:t>
      </w:r>
    </w:p>
    <w:p w:rsidR="00005D83" w:rsidRPr="002E3120" w:rsidRDefault="00005D83" w:rsidP="00005D8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005D83" w:rsidRPr="002E3120" w:rsidRDefault="00005D83" w:rsidP="00005D83">
      <w:pPr>
        <w:shd w:val="clear" w:color="auto" w:fill="FFFFFF"/>
        <w:spacing w:after="0" w:line="240" w:lineRule="auto"/>
        <w:rPr>
          <w:rFonts w:ascii="Times New Roman" w:eastAsia="Times New Roman" w:hAnsi="Times New Roman" w:cs="Times New Roman"/>
          <w:color w:val="000000"/>
          <w:sz w:val="24"/>
          <w:szCs w:val="24"/>
          <w:lang w:eastAsia="ru-RU"/>
        </w:rPr>
      </w:pPr>
      <w:r w:rsidRPr="002E3120">
        <w:rPr>
          <w:rFonts w:ascii="Times New Roman" w:eastAsia="Times New Roman" w:hAnsi="Times New Roman" w:cs="Times New Roman"/>
          <w:b/>
          <w:bCs/>
          <w:color w:val="000000"/>
          <w:sz w:val="24"/>
          <w:szCs w:val="24"/>
          <w:lang w:eastAsia="ru-RU"/>
        </w:rPr>
        <w:t xml:space="preserve">Пётр </w:t>
      </w:r>
      <w:proofErr w:type="spellStart"/>
      <w:r w:rsidRPr="002E3120">
        <w:rPr>
          <w:rFonts w:ascii="Times New Roman" w:eastAsia="Times New Roman" w:hAnsi="Times New Roman" w:cs="Times New Roman"/>
          <w:b/>
          <w:bCs/>
          <w:color w:val="000000"/>
          <w:sz w:val="24"/>
          <w:szCs w:val="24"/>
          <w:lang w:eastAsia="ru-RU"/>
        </w:rPr>
        <w:t>Положевец</w:t>
      </w:r>
      <w:proofErr w:type="spellEnd"/>
      <w:r w:rsidRPr="002E3120">
        <w:rPr>
          <w:rFonts w:ascii="Times New Roman" w:eastAsia="Times New Roman" w:hAnsi="Times New Roman" w:cs="Times New Roman"/>
          <w:b/>
          <w:bCs/>
          <w:color w:val="000000"/>
          <w:sz w:val="24"/>
          <w:szCs w:val="24"/>
          <w:lang w:eastAsia="ru-RU"/>
        </w:rPr>
        <w:t xml:space="preserve"> Исполнительный директор Благотворительного фонда Сбербанка «Вклад в будущее» </w:t>
      </w:r>
    </w:p>
    <w:p w:rsidR="00005D83" w:rsidRPr="002E3120" w:rsidRDefault="00005D83" w:rsidP="00005D8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005D83" w:rsidRPr="002E3120" w:rsidRDefault="00005D83" w:rsidP="00005D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120">
        <w:rPr>
          <w:rFonts w:ascii="Times New Roman" w:eastAsia="Times New Roman" w:hAnsi="Times New Roman" w:cs="Times New Roman"/>
          <w:i/>
          <w:iCs/>
          <w:color w:val="000000"/>
          <w:sz w:val="24"/>
          <w:szCs w:val="24"/>
          <w:lang w:eastAsia="ru-RU"/>
        </w:rPr>
        <w:t>«С момента запуска "Урок цифры" показал себя как эффективный инструмент цифрового просвещения нового поколения и по праву завоевал любовь миллионов школьников и десятков тысяч учителей. Все тренажеры доступны для учителей и школьников круглый год, их можно легко интегрировать в учебный план, согласно видению педагога. Мы ежедневно сталкиваемся с применением искусственного интеллекта в повседневной жизни и даже не задумываемся об этом. Рассказать, как это работает доступным языком – наша общая задача, поэтому «Ур​</w:t>
      </w:r>
      <w:proofErr w:type="spellStart"/>
      <w:r w:rsidRPr="002E3120">
        <w:rPr>
          <w:rFonts w:ascii="Times New Roman" w:eastAsia="Times New Roman" w:hAnsi="Times New Roman" w:cs="Times New Roman"/>
          <w:i/>
          <w:iCs/>
          <w:color w:val="000000"/>
          <w:sz w:val="24"/>
          <w:szCs w:val="24"/>
          <w:lang w:eastAsia="ru-RU"/>
        </w:rPr>
        <w:t>ок</w:t>
      </w:r>
      <w:proofErr w:type="spellEnd"/>
      <w:r w:rsidRPr="002E3120">
        <w:rPr>
          <w:rFonts w:ascii="Times New Roman" w:eastAsia="Times New Roman" w:hAnsi="Times New Roman" w:cs="Times New Roman"/>
          <w:i/>
          <w:iCs/>
          <w:color w:val="000000"/>
          <w:sz w:val="24"/>
          <w:szCs w:val="24"/>
          <w:lang w:eastAsia="ru-RU"/>
        </w:rPr>
        <w:t xml:space="preserve"> цифры» рассчитан на детей любого возраста. Отличительной особенностью проекта является то, что основы знаний по этой теме школьникам дают ведущие российские цифровые компании. Кто знает, возможно, сегодняшний пятиклассник благодаря «Уроку цифры» станет высококлассным ИТ-специалистом и будет работать на благо российского цифрового будущего»</w:t>
      </w:r>
    </w:p>
    <w:p w:rsidR="00005D83" w:rsidRPr="002E3120" w:rsidRDefault="00005D83" w:rsidP="00005D8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005D83" w:rsidRPr="002E3120" w:rsidRDefault="00005D83" w:rsidP="00005D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120">
        <w:rPr>
          <w:rFonts w:ascii="Times New Roman" w:eastAsia="Times New Roman" w:hAnsi="Times New Roman" w:cs="Times New Roman"/>
          <w:b/>
          <w:bCs/>
          <w:color w:val="000000"/>
          <w:sz w:val="24"/>
          <w:szCs w:val="24"/>
          <w:lang w:eastAsia="ru-RU"/>
        </w:rPr>
        <w:t>​</w:t>
      </w:r>
      <w:proofErr w:type="spellStart"/>
      <w:r w:rsidRPr="002E3120">
        <w:rPr>
          <w:rFonts w:ascii="Times New Roman" w:eastAsia="Times New Roman" w:hAnsi="Times New Roman" w:cs="Times New Roman"/>
          <w:b/>
          <w:bCs/>
          <w:color w:val="000000"/>
          <w:sz w:val="24"/>
          <w:szCs w:val="24"/>
          <w:lang w:eastAsia="ru-RU"/>
        </w:rPr>
        <w:t>Ковнир</w:t>
      </w:r>
      <w:proofErr w:type="spellEnd"/>
      <w:r w:rsidRPr="002E3120">
        <w:rPr>
          <w:rFonts w:ascii="Times New Roman" w:eastAsia="Times New Roman" w:hAnsi="Times New Roman" w:cs="Times New Roman"/>
          <w:b/>
          <w:bCs/>
          <w:color w:val="000000"/>
          <w:sz w:val="24"/>
          <w:szCs w:val="24"/>
          <w:lang w:eastAsia="ru-RU"/>
        </w:rPr>
        <w:t xml:space="preserve"> Евгений Генеральный директор АНО «Цифровая экономика» </w:t>
      </w:r>
    </w:p>
    <w:p w:rsidR="00005D83" w:rsidRPr="002E3120" w:rsidRDefault="00005D83" w:rsidP="00005D8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005D83" w:rsidRPr="002E3120" w:rsidRDefault="00005D83" w:rsidP="00005D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120">
        <w:rPr>
          <w:rFonts w:ascii="Times New Roman" w:eastAsia="Times New Roman" w:hAnsi="Times New Roman" w:cs="Times New Roman"/>
          <w:i/>
          <w:iCs/>
          <w:color w:val="000000"/>
          <w:sz w:val="24"/>
          <w:szCs w:val="24"/>
          <w:lang w:eastAsia="ru-RU"/>
        </w:rPr>
        <w:t xml:space="preserve">​«Развитие искусственного интеллекта в нашей стране — сложная и важная задача, в решение которой должны быть вовлечены государство, крупные компании и граждане. В рамках федерального проекта «Кадры для цифровой экономики» проводится обучение по </w:t>
      </w:r>
      <w:r w:rsidRPr="002E3120">
        <w:rPr>
          <w:rFonts w:ascii="Times New Roman" w:eastAsia="Times New Roman" w:hAnsi="Times New Roman" w:cs="Times New Roman"/>
          <w:i/>
          <w:iCs/>
          <w:color w:val="000000"/>
          <w:sz w:val="24"/>
          <w:szCs w:val="24"/>
          <w:lang w:eastAsia="ru-RU"/>
        </w:rPr>
        <w:lastRenderedPageBreak/>
        <w:t>различным передовым направлениям, среди которых особое место занимает искусственный интеллект. Проект «Урок цифры» создает платформу знаний, на основе которой дети будут формировать свои компетенции в процессе дальнейшего обучения. Искусственный интеллект – это наше будущее, а данный проект помогает детям создавать его». </w:t>
      </w:r>
    </w:p>
    <w:p w:rsidR="00005D83" w:rsidRPr="002E3120" w:rsidRDefault="00005D83" w:rsidP="00005D8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005D83" w:rsidRPr="002E3120" w:rsidRDefault="00005D83" w:rsidP="00005D83">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2E3120">
        <w:rPr>
          <w:rFonts w:ascii="Times New Roman" w:eastAsia="Times New Roman" w:hAnsi="Times New Roman" w:cs="Times New Roman"/>
          <w:b/>
          <w:bCs/>
          <w:color w:val="000000"/>
          <w:sz w:val="24"/>
          <w:szCs w:val="24"/>
          <w:lang w:eastAsia="ru-RU"/>
        </w:rPr>
        <w:t>Трубникова</w:t>
      </w:r>
      <w:proofErr w:type="spellEnd"/>
      <w:r w:rsidRPr="002E3120">
        <w:rPr>
          <w:rFonts w:ascii="Times New Roman" w:eastAsia="Times New Roman" w:hAnsi="Times New Roman" w:cs="Times New Roman"/>
          <w:b/>
          <w:bCs/>
          <w:color w:val="000000"/>
          <w:sz w:val="24"/>
          <w:szCs w:val="24"/>
          <w:lang w:eastAsia="ru-RU"/>
        </w:rPr>
        <w:t xml:space="preserve"> Татьяна Директор департамента координации программ и проектов </w:t>
      </w:r>
    </w:p>
    <w:p w:rsidR="00005D83" w:rsidRPr="002E3120" w:rsidRDefault="00005D83" w:rsidP="00005D8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005D83" w:rsidRPr="002E3120" w:rsidRDefault="00005D83" w:rsidP="00005D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120">
        <w:rPr>
          <w:rFonts w:ascii="Times New Roman" w:eastAsia="Times New Roman" w:hAnsi="Times New Roman" w:cs="Times New Roman"/>
          <w:color w:val="000000"/>
          <w:sz w:val="24"/>
          <w:szCs w:val="24"/>
          <w:lang w:eastAsia="ru-RU"/>
        </w:rPr>
        <w:t xml:space="preserve">​Проект «Урок цифры» реализуется в поддержку федерального проекта «Кадры для цифровой экономики». Занятия на тематических тренажерах проекта проводятся в виде увлекательных онлайн-игр для трех возрастных групп: учащихся младшей, средней и старшей школы. Методические материалы уроков остаются в доступе на сайте проекта и охватывают широкий круг тематик: алгоритмы, кодирование, командная разработка, безопасность в Интернете, управление проектами, искусственный интеллект, машинное обучение, персональные помощники, сети и облачные технологии, большие данные, беспилотный транспорт, </w:t>
      </w:r>
      <w:proofErr w:type="spellStart"/>
      <w:r w:rsidRPr="002E3120">
        <w:rPr>
          <w:rFonts w:ascii="Times New Roman" w:eastAsia="Times New Roman" w:hAnsi="Times New Roman" w:cs="Times New Roman"/>
          <w:color w:val="000000"/>
          <w:sz w:val="24"/>
          <w:szCs w:val="24"/>
          <w:lang w:eastAsia="ru-RU"/>
        </w:rPr>
        <w:t>нейросети</w:t>
      </w:r>
      <w:proofErr w:type="spellEnd"/>
      <w:r w:rsidRPr="002E3120">
        <w:rPr>
          <w:rFonts w:ascii="Times New Roman" w:eastAsia="Times New Roman" w:hAnsi="Times New Roman" w:cs="Times New Roman"/>
          <w:color w:val="000000"/>
          <w:sz w:val="24"/>
          <w:szCs w:val="24"/>
          <w:lang w:eastAsia="ru-RU"/>
        </w:rPr>
        <w:t xml:space="preserve"> и коммуникации, приватность в цифровом мире.</w:t>
      </w:r>
    </w:p>
    <w:p w:rsidR="00005D83" w:rsidRPr="002E3120" w:rsidRDefault="00005D83" w:rsidP="00005D8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005D83" w:rsidRPr="002E3120" w:rsidRDefault="00005D83" w:rsidP="00005D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120">
        <w:rPr>
          <w:rFonts w:ascii="Times New Roman" w:eastAsia="Times New Roman" w:hAnsi="Times New Roman" w:cs="Times New Roman"/>
          <w:color w:val="000000"/>
          <w:sz w:val="24"/>
          <w:szCs w:val="24"/>
          <w:lang w:eastAsia="ru-RU"/>
        </w:rPr>
        <w:t xml:space="preserve">За 3 года дети, родители и учителя обратились к урокам, доступным на сайте проекта, более 38 млн раз. Проект охватил все 85 регионов России, а в 2019/2020 учебном году расширил свою географию — при поддержке </w:t>
      </w:r>
      <w:proofErr w:type="spellStart"/>
      <w:r w:rsidRPr="002E3120">
        <w:rPr>
          <w:rFonts w:ascii="Times New Roman" w:eastAsia="Times New Roman" w:hAnsi="Times New Roman" w:cs="Times New Roman"/>
          <w:color w:val="000000"/>
          <w:sz w:val="24"/>
          <w:szCs w:val="24"/>
          <w:lang w:eastAsia="ru-RU"/>
        </w:rPr>
        <w:t>Россотрудничества</w:t>
      </w:r>
      <w:proofErr w:type="spellEnd"/>
      <w:r w:rsidRPr="002E3120">
        <w:rPr>
          <w:rFonts w:ascii="Times New Roman" w:eastAsia="Times New Roman" w:hAnsi="Times New Roman" w:cs="Times New Roman"/>
          <w:color w:val="000000"/>
          <w:sz w:val="24"/>
          <w:szCs w:val="24"/>
          <w:lang w:eastAsia="ru-RU"/>
        </w:rPr>
        <w:t xml:space="preserve"> учащиеся русскоязычных школ из 100+ стран прошли тренажеры от ведущих российских компаний цифровой экономики.</w:t>
      </w:r>
    </w:p>
    <w:p w:rsidR="00005D83" w:rsidRPr="002E3120" w:rsidRDefault="00005D83" w:rsidP="00005D8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005D83" w:rsidRPr="002E3120" w:rsidRDefault="00005D83" w:rsidP="00005D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120">
        <w:rPr>
          <w:rFonts w:ascii="Times New Roman" w:eastAsia="Times New Roman" w:hAnsi="Times New Roman" w:cs="Times New Roman"/>
          <w:color w:val="000000"/>
          <w:sz w:val="24"/>
          <w:szCs w:val="24"/>
          <w:lang w:eastAsia="ru-RU"/>
        </w:rPr>
        <w:t xml:space="preserve">Инициаторы «Урока цифры» — Министерство просвещения РФ, Министерство цифрового развития, связи и массовых коммуникаций РФ и АНО «Цифровая экономика». Задачами проекта являются развитие у школьников цифровых компетенций и ранняя профориентация: уроки помогают детям сориентироваться в мире профессий, связанных с компьютерными технологиями и программированием. Партнерами проекта в 2021/22 учебном году выступают «Лаборатория Касперского», Благотворительный фонд Сбербанка «Вклад в будущее», фирма «1С», компании </w:t>
      </w:r>
      <w:proofErr w:type="spellStart"/>
      <w:r w:rsidRPr="002E3120">
        <w:rPr>
          <w:rFonts w:ascii="Times New Roman" w:eastAsia="Times New Roman" w:hAnsi="Times New Roman" w:cs="Times New Roman"/>
          <w:color w:val="000000"/>
          <w:sz w:val="24"/>
          <w:szCs w:val="24"/>
          <w:lang w:eastAsia="ru-RU"/>
        </w:rPr>
        <w:t>Яндекс</w:t>
      </w:r>
      <w:proofErr w:type="spellEnd"/>
      <w:r w:rsidRPr="002E3120">
        <w:rPr>
          <w:rFonts w:ascii="Times New Roman" w:eastAsia="Times New Roman" w:hAnsi="Times New Roman" w:cs="Times New Roman"/>
          <w:color w:val="000000"/>
          <w:sz w:val="24"/>
          <w:szCs w:val="24"/>
          <w:lang w:eastAsia="ru-RU"/>
        </w:rPr>
        <w:t xml:space="preserve">, </w:t>
      </w:r>
      <w:proofErr w:type="spellStart"/>
      <w:r w:rsidRPr="002E3120">
        <w:rPr>
          <w:rFonts w:ascii="Times New Roman" w:eastAsia="Times New Roman" w:hAnsi="Times New Roman" w:cs="Times New Roman"/>
          <w:color w:val="000000"/>
          <w:sz w:val="24"/>
          <w:szCs w:val="24"/>
          <w:lang w:eastAsia="ru-RU"/>
        </w:rPr>
        <w:t>Mail.ru</w:t>
      </w:r>
      <w:proofErr w:type="spellEnd"/>
      <w:r w:rsidRPr="002E3120">
        <w:rPr>
          <w:rFonts w:ascii="Times New Roman" w:eastAsia="Times New Roman" w:hAnsi="Times New Roman" w:cs="Times New Roman"/>
          <w:color w:val="000000"/>
          <w:sz w:val="24"/>
          <w:szCs w:val="24"/>
          <w:lang w:eastAsia="ru-RU"/>
        </w:rPr>
        <w:t xml:space="preserve"> </w:t>
      </w:r>
      <w:proofErr w:type="spellStart"/>
      <w:r w:rsidRPr="002E3120">
        <w:rPr>
          <w:rFonts w:ascii="Times New Roman" w:eastAsia="Times New Roman" w:hAnsi="Times New Roman" w:cs="Times New Roman"/>
          <w:color w:val="000000"/>
          <w:sz w:val="24"/>
          <w:szCs w:val="24"/>
          <w:lang w:eastAsia="ru-RU"/>
        </w:rPr>
        <w:t>Group</w:t>
      </w:r>
      <w:proofErr w:type="spellEnd"/>
      <w:r w:rsidRPr="002E3120">
        <w:rPr>
          <w:rFonts w:ascii="Times New Roman" w:eastAsia="Times New Roman" w:hAnsi="Times New Roman" w:cs="Times New Roman"/>
          <w:color w:val="000000"/>
          <w:sz w:val="24"/>
          <w:szCs w:val="24"/>
          <w:lang w:eastAsia="ru-RU"/>
        </w:rPr>
        <w:t xml:space="preserve">, </w:t>
      </w:r>
      <w:proofErr w:type="spellStart"/>
      <w:r w:rsidRPr="002E3120">
        <w:rPr>
          <w:rFonts w:ascii="Times New Roman" w:eastAsia="Times New Roman" w:hAnsi="Times New Roman" w:cs="Times New Roman"/>
          <w:color w:val="000000"/>
          <w:sz w:val="24"/>
          <w:szCs w:val="24"/>
          <w:lang w:eastAsia="ru-RU"/>
        </w:rPr>
        <w:t>Росатом</w:t>
      </w:r>
      <w:proofErr w:type="spellEnd"/>
      <w:r w:rsidRPr="002E3120">
        <w:rPr>
          <w:rFonts w:ascii="Times New Roman" w:eastAsia="Times New Roman" w:hAnsi="Times New Roman" w:cs="Times New Roman"/>
          <w:color w:val="000000"/>
          <w:sz w:val="24"/>
          <w:szCs w:val="24"/>
          <w:lang w:eastAsia="ru-RU"/>
        </w:rPr>
        <w:t>. Технологический партнер - международная школа программирования «Алгоритмика».</w:t>
      </w:r>
    </w:p>
    <w:p w:rsidR="00510321" w:rsidRPr="002E3120" w:rsidRDefault="00510321">
      <w:pPr>
        <w:rPr>
          <w:rFonts w:ascii="Times New Roman" w:hAnsi="Times New Roman" w:cs="Times New Roman"/>
          <w:sz w:val="24"/>
          <w:szCs w:val="24"/>
        </w:rPr>
      </w:pPr>
    </w:p>
    <w:sectPr w:rsidR="00510321" w:rsidRPr="002E3120" w:rsidSect="003F6FA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738C8"/>
    <w:rsid w:val="00005D83"/>
    <w:rsid w:val="002E3120"/>
    <w:rsid w:val="003F6FA3"/>
    <w:rsid w:val="00510321"/>
    <w:rsid w:val="006A66EA"/>
    <w:rsid w:val="008738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6FA3"/>
  </w:style>
  <w:style w:type="paragraph" w:styleId="2">
    <w:name w:val="heading 2"/>
    <w:basedOn w:val="a"/>
    <w:link w:val="20"/>
    <w:uiPriority w:val="9"/>
    <w:qFormat/>
    <w:rsid w:val="00005D8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05D83"/>
    <w:rPr>
      <w:rFonts w:ascii="Times New Roman" w:eastAsia="Times New Roman" w:hAnsi="Times New Roman" w:cs="Times New Roman"/>
      <w:b/>
      <w:bCs/>
      <w:sz w:val="36"/>
      <w:szCs w:val="36"/>
      <w:lang w:eastAsia="ru-RU"/>
    </w:rPr>
  </w:style>
  <w:style w:type="character" w:styleId="a3">
    <w:name w:val="Strong"/>
    <w:basedOn w:val="a0"/>
    <w:uiPriority w:val="22"/>
    <w:qFormat/>
    <w:rsid w:val="00005D83"/>
    <w:rPr>
      <w:b/>
      <w:bCs/>
    </w:rPr>
  </w:style>
  <w:style w:type="character" w:styleId="a4">
    <w:name w:val="Hyperlink"/>
    <w:basedOn w:val="a0"/>
    <w:uiPriority w:val="99"/>
    <w:semiHidden/>
    <w:unhideWhenUsed/>
    <w:rsid w:val="00005D83"/>
    <w:rPr>
      <w:color w:val="0000FF"/>
      <w:u w:val="single"/>
    </w:rPr>
  </w:style>
  <w:style w:type="character" w:styleId="a5">
    <w:name w:val="Emphasis"/>
    <w:basedOn w:val="a0"/>
    <w:uiPriority w:val="20"/>
    <w:qFormat/>
    <w:rsid w:val="00005D83"/>
    <w:rPr>
      <w:i/>
      <w:iCs/>
    </w:rPr>
  </w:style>
</w:styles>
</file>

<file path=word/webSettings.xml><?xml version="1.0" encoding="utf-8"?>
<w:webSettings xmlns:r="http://schemas.openxmlformats.org/officeDocument/2006/relationships" xmlns:w="http://schemas.openxmlformats.org/wordprocessingml/2006/main">
  <w:divs>
    <w:div w:id="11398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xn--h1adlhdnlo2c.xn--p1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780</Words>
  <Characters>4447</Characters>
  <Application>Microsoft Office Word</Application>
  <DocSecurity>0</DocSecurity>
  <Lines>37</Lines>
  <Paragraphs>10</Paragraphs>
  <ScaleCrop>false</ScaleCrop>
  <Company/>
  <LinksUpToDate>false</LinksUpToDate>
  <CharactersWithSpaces>5217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ТИО</dc:creator>
  <cp:keywords/>
  <dc:description/>
  <cp:lastModifiedBy>User</cp:lastModifiedBy>
  <cp:revision>4</cp:revision>
  <dcterms:created xsi:type="dcterms:W3CDTF">2021-09-23T12:30:00Z</dcterms:created>
  <dcterms:modified xsi:type="dcterms:W3CDTF">2021-09-24T11:57:00Z</dcterms:modified>
</cp:coreProperties>
</file>