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96" w:rsidRPr="00EC1096" w:rsidRDefault="00EC1096" w:rsidP="00EC1096">
      <w:pPr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aps/>
          <w:color w:val="45729F"/>
          <w:sz w:val="40"/>
          <w:szCs w:val="40"/>
          <w:u w:val="single"/>
          <w:bdr w:val="none" w:sz="0" w:space="0" w:color="auto" w:frame="1"/>
          <w:lang w:eastAsia="ru-RU"/>
        </w:rPr>
      </w:pPr>
      <w:r w:rsidRPr="00EC1096">
        <w:rPr>
          <w:rFonts w:ascii="Times New Roman" w:eastAsia="Times New Roman" w:hAnsi="Times New Roman"/>
          <w:b/>
          <w:bCs/>
          <w:caps/>
          <w:color w:val="45729F"/>
          <w:sz w:val="40"/>
          <w:szCs w:val="40"/>
          <w:u w:val="single"/>
          <w:bdr w:val="none" w:sz="0" w:space="0" w:color="auto" w:frame="1"/>
          <w:lang w:eastAsia="ru-RU"/>
        </w:rPr>
        <w:t>ЧТО ДЕЛАТЬ РОДИТЕЛЯМ, ЕСЛИ ПОДРОСТОК НАЧАЛ КУРИТЬ?</w:t>
      </w:r>
    </w:p>
    <w:p w:rsidR="00EC1096" w:rsidRDefault="00EC1096" w:rsidP="00EC1096">
      <w:pPr>
        <w:spacing w:after="0" w:line="312" w:lineRule="atLeast"/>
        <w:jc w:val="center"/>
        <w:textAlignment w:val="baseline"/>
        <w:outlineLvl w:val="1"/>
        <w:rPr>
          <w:rFonts w:ascii="Georgia" w:eastAsia="Times New Roman" w:hAnsi="Georgia" w:cs="Helvetica"/>
          <w:b/>
          <w:bCs/>
          <w:caps/>
          <w:color w:val="45729F"/>
          <w:sz w:val="20"/>
          <w:szCs w:val="20"/>
          <w:u w:val="single"/>
          <w:bdr w:val="none" w:sz="0" w:space="0" w:color="auto" w:frame="1"/>
          <w:lang w:eastAsia="ru-RU"/>
        </w:rPr>
      </w:pPr>
    </w:p>
    <w:p w:rsidR="00EC1096" w:rsidRPr="00EC1096" w:rsidRDefault="00EC1096" w:rsidP="00EC1096">
      <w:pPr>
        <w:pStyle w:val="a3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Прежде всего, задуматься о конкретных причи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нах появления этой вредной привычки, а не пытаться сию же минуту пресечь ее строгим наказанием.</w:t>
      </w:r>
    </w:p>
    <w:p w:rsidR="00EC1096" w:rsidRPr="00EC1096" w:rsidRDefault="00EC1096" w:rsidP="00EC1096">
      <w:pPr>
        <w:pStyle w:val="a3"/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EC1096" w:rsidRPr="00EC1096" w:rsidRDefault="00EC1096" w:rsidP="00EC1096">
      <w:pPr>
        <w:pStyle w:val="a3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Ознакомиться с доступной литературой, другими материалами и источниками, содержащими обоснован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ную информацию о вредном влиянии курения на здо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ровье, особенно на организм подростка, и донести эту информацию до его сознания. Вместе с тем, не давать подростку ложной устрашающей информации.</w:t>
      </w:r>
    </w:p>
    <w:p w:rsidR="00EC1096" w:rsidRPr="00EC1096" w:rsidRDefault="00EC1096" w:rsidP="00EC1096">
      <w:p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EC1096" w:rsidRPr="00EC1096" w:rsidRDefault="00EC1096" w:rsidP="00EC1096">
      <w:pPr>
        <w:pStyle w:val="a3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Создать и беречь обстановку доверительности в отношениях с сыном или дочерью. Узнав о появлении вредной привычки, не унижать и не наказывать под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ростка, не делать вид, что вы его больше не любите. Выбрать подходящий момент и в спокойной довери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тельной беседе попытаться обсудить с ним возникшую проблему.</w:t>
      </w:r>
    </w:p>
    <w:p w:rsidR="00EC1096" w:rsidRPr="00EC1096" w:rsidRDefault="00EC1096" w:rsidP="00EC1096">
      <w:p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EC1096" w:rsidRPr="00EC1096" w:rsidRDefault="00EC1096" w:rsidP="00EC1096">
      <w:pPr>
        <w:pStyle w:val="a3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Запрет курения должен быть не только аргумен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тирован научно, но и мотивирован житейски. При этом помните, что эмоциональный взрыв может принести к тому, что подросток замкнется и помочь ему станет зна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чительно труднее.</w:t>
      </w:r>
    </w:p>
    <w:p w:rsidR="00EC1096" w:rsidRPr="00EC1096" w:rsidRDefault="00EC1096" w:rsidP="00EC1096">
      <w:p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EC1096" w:rsidRPr="00EC1096" w:rsidRDefault="00EC1096" w:rsidP="00EC1096">
      <w:pPr>
        <w:pStyle w:val="a3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Курение в подростковом возрасте нередко свиде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тельствует о неблагополучии в семье, В частности, это может означать, что ваш ребенок неудовлетворен своей ролью в семье, и ему нужно помочь почувствовать се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бя более взрослым.</w:t>
      </w:r>
    </w:p>
    <w:p w:rsidR="00EC1096" w:rsidRPr="00EC1096" w:rsidRDefault="00EC1096" w:rsidP="00EC1096">
      <w:p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EC1096" w:rsidRPr="00EC1096" w:rsidRDefault="00EC1096" w:rsidP="00EC1096">
      <w:pPr>
        <w:pStyle w:val="a3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Обратить пристальное внимание на отношения подростка со сверстниками, стараться оберегать его от влияния курящих друзей.</w:t>
      </w:r>
    </w:p>
    <w:p w:rsidR="00EC1096" w:rsidRPr="00EC1096" w:rsidRDefault="00EC1096" w:rsidP="00EC1096">
      <w:p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EC1096" w:rsidRPr="00EC1096" w:rsidRDefault="00EC1096" w:rsidP="00EC1096">
      <w:pPr>
        <w:pStyle w:val="a3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t>Помнить, что поскольку причины курения вызре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вают постепенно, то преодолеть эту привычку удается не сразу. Поэтому родителям нужно запастись терпе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нием, а не пытаться решить проблему решительным на</w:t>
      </w:r>
      <w:r w:rsidRPr="00EC1096">
        <w:rPr>
          <w:rFonts w:ascii="Times New Roman" w:eastAsia="Times New Roman" w:hAnsi="Times New Roman"/>
          <w:color w:val="373737"/>
          <w:sz w:val="28"/>
          <w:szCs w:val="28"/>
          <w:lang w:eastAsia="ru-RU"/>
        </w:rPr>
        <w:softHyphen/>
        <w:t>жимом.</w:t>
      </w:r>
    </w:p>
    <w:p w:rsidR="00EC1096" w:rsidRPr="00EC1096" w:rsidRDefault="00EC1096" w:rsidP="00EC1096">
      <w:pPr>
        <w:spacing w:after="0" w:line="312" w:lineRule="atLeast"/>
        <w:textAlignment w:val="baseline"/>
        <w:rPr>
          <w:rFonts w:ascii="Times New Roman" w:eastAsia="Times New Roman" w:hAnsi="Times New Roman"/>
          <w:color w:val="373737"/>
          <w:sz w:val="28"/>
          <w:szCs w:val="28"/>
          <w:lang w:eastAsia="ru-RU"/>
        </w:rPr>
      </w:pPr>
    </w:p>
    <w:p w:rsidR="00EC1096" w:rsidRPr="00EC1096" w:rsidRDefault="00EC1096" w:rsidP="00EC1096">
      <w:pPr>
        <w:pStyle w:val="a3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EC1096">
        <w:rPr>
          <w:rFonts w:ascii="Times New Roman" w:eastAsia="Times New Roman" w:hAnsi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Если вы сами курите, то задумайтесь, не явились ли вы примером для своего ребенка?</w:t>
      </w:r>
    </w:p>
    <w:p w:rsidR="00EC1096" w:rsidRPr="00EC1096" w:rsidRDefault="00EC1096" w:rsidP="00EC1096">
      <w:pPr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aps/>
          <w:color w:val="45729F"/>
          <w:sz w:val="28"/>
          <w:szCs w:val="28"/>
          <w:u w:val="single"/>
          <w:bdr w:val="none" w:sz="0" w:space="0" w:color="auto" w:frame="1"/>
          <w:lang w:eastAsia="ru-RU"/>
        </w:rPr>
      </w:pPr>
    </w:p>
    <w:p w:rsidR="00BA7C11" w:rsidRPr="00EC1096" w:rsidRDefault="00EC1096">
      <w:pPr>
        <w:rPr>
          <w:sz w:val="28"/>
          <w:szCs w:val="28"/>
        </w:rPr>
      </w:pPr>
    </w:p>
    <w:sectPr w:rsidR="00BA7C11" w:rsidRPr="00EC1096" w:rsidSect="0034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B1C"/>
    <w:multiLevelType w:val="hybridMultilevel"/>
    <w:tmpl w:val="AE301D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A91C2C"/>
    <w:multiLevelType w:val="hybridMultilevel"/>
    <w:tmpl w:val="DBBA23F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096"/>
    <w:rsid w:val="003449C0"/>
    <w:rsid w:val="004C49C4"/>
    <w:rsid w:val="00917FF4"/>
    <w:rsid w:val="00D977C6"/>
    <w:rsid w:val="00EC1096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2018-12-14T05:53:00Z</dcterms:created>
  <dcterms:modified xsi:type="dcterms:W3CDTF">2018-12-14T05:59:00Z</dcterms:modified>
</cp:coreProperties>
</file>