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A5" w:rsidRPr="00C3214C" w:rsidRDefault="00396361" w:rsidP="00396361">
      <w:pPr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361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="00C12038">
        <w:rPr>
          <w:rFonts w:ascii="Times New Roman" w:hAnsi="Times New Roman" w:cs="Times New Roman"/>
          <w:sz w:val="24"/>
          <w:szCs w:val="24"/>
        </w:rPr>
        <w:t xml:space="preserve"> </w:t>
      </w:r>
      <w:r w:rsidRPr="00396361">
        <w:rPr>
          <w:rFonts w:ascii="Times New Roman" w:hAnsi="Times New Roman" w:cs="Times New Roman"/>
          <w:sz w:val="24"/>
          <w:szCs w:val="24"/>
        </w:rPr>
        <w:t>приказом</w:t>
      </w:r>
      <w:r w:rsidR="00C12038">
        <w:rPr>
          <w:rFonts w:ascii="Times New Roman" w:hAnsi="Times New Roman" w:cs="Times New Roman"/>
          <w:sz w:val="24"/>
          <w:szCs w:val="24"/>
        </w:rPr>
        <w:t xml:space="preserve"> </w:t>
      </w:r>
      <w:r w:rsidR="00C3214C">
        <w:rPr>
          <w:rFonts w:ascii="Times New Roman" w:hAnsi="Times New Roman" w:cs="Times New Roman"/>
          <w:sz w:val="24"/>
          <w:szCs w:val="24"/>
        </w:rPr>
        <w:t>ОГАУ</w:t>
      </w:r>
      <w:r w:rsidR="00C12038">
        <w:rPr>
          <w:rFonts w:ascii="Times New Roman" w:hAnsi="Times New Roman" w:cs="Times New Roman"/>
          <w:sz w:val="24"/>
          <w:szCs w:val="24"/>
        </w:rPr>
        <w:t xml:space="preserve"> </w:t>
      </w:r>
      <w:r w:rsidR="00C3214C">
        <w:rPr>
          <w:rFonts w:ascii="Times New Roman" w:hAnsi="Times New Roman" w:cs="Times New Roman"/>
          <w:sz w:val="24"/>
          <w:szCs w:val="24"/>
        </w:rPr>
        <w:t>СРЦОКО</w:t>
      </w:r>
    </w:p>
    <w:p w:rsidR="00396361" w:rsidRPr="00396361" w:rsidRDefault="00C3214C" w:rsidP="00396361">
      <w:pPr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96361">
        <w:rPr>
          <w:rFonts w:ascii="Times New Roman" w:hAnsi="Times New Roman" w:cs="Times New Roman"/>
          <w:sz w:val="24"/>
          <w:szCs w:val="24"/>
        </w:rPr>
        <w:t>т</w:t>
      </w:r>
      <w:r w:rsidR="00C12038">
        <w:rPr>
          <w:rFonts w:ascii="Times New Roman" w:hAnsi="Times New Roman" w:cs="Times New Roman"/>
          <w:sz w:val="24"/>
          <w:szCs w:val="24"/>
        </w:rPr>
        <w:t xml:space="preserve"> </w:t>
      </w:r>
      <w:r w:rsidR="00396361">
        <w:rPr>
          <w:rFonts w:ascii="Times New Roman" w:hAnsi="Times New Roman" w:cs="Times New Roman"/>
          <w:sz w:val="24"/>
          <w:szCs w:val="24"/>
        </w:rPr>
        <w:t>«____»_______20</w:t>
      </w:r>
      <w:r w:rsidR="00C12038">
        <w:rPr>
          <w:rFonts w:ascii="Times New Roman" w:hAnsi="Times New Roman" w:cs="Times New Roman"/>
          <w:sz w:val="24"/>
          <w:szCs w:val="24"/>
        </w:rPr>
        <w:t xml:space="preserve">20 </w:t>
      </w:r>
      <w:r w:rsidR="00396361">
        <w:rPr>
          <w:rFonts w:ascii="Times New Roman" w:hAnsi="Times New Roman" w:cs="Times New Roman"/>
          <w:sz w:val="24"/>
          <w:szCs w:val="24"/>
        </w:rPr>
        <w:t>года</w:t>
      </w:r>
      <w:r w:rsidR="00C12038">
        <w:rPr>
          <w:rFonts w:ascii="Times New Roman" w:hAnsi="Times New Roman" w:cs="Times New Roman"/>
          <w:sz w:val="24"/>
          <w:szCs w:val="24"/>
        </w:rPr>
        <w:t xml:space="preserve"> </w:t>
      </w:r>
      <w:r w:rsidR="00396361">
        <w:rPr>
          <w:rFonts w:ascii="Times New Roman" w:hAnsi="Times New Roman" w:cs="Times New Roman"/>
          <w:sz w:val="24"/>
          <w:szCs w:val="24"/>
        </w:rPr>
        <w:t>№_________</w:t>
      </w:r>
    </w:p>
    <w:p w:rsidR="004D118B" w:rsidRPr="00396361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Pr="00396361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Pr="00396361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Pr="00396361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Pr="00396361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Pr="00396361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Pr="00396361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118B" w:rsidRPr="004D118B" w:rsidRDefault="004D118B" w:rsidP="004D118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76A0B" w:rsidRDefault="004D118B" w:rsidP="00276A0B">
      <w:pPr>
        <w:spacing w:line="36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118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18B">
        <w:rPr>
          <w:rFonts w:ascii="Times New Roman" w:hAnsi="Times New Roman" w:cs="Times New Roman"/>
          <w:b/>
          <w:sz w:val="28"/>
          <w:szCs w:val="28"/>
        </w:rPr>
        <w:t>по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обучению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лиц,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76A0B" w:rsidRDefault="004D118B" w:rsidP="00276A0B">
      <w:pPr>
        <w:spacing w:line="36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привлекаемых</w:t>
      </w:r>
      <w:proofErr w:type="gramEnd"/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проведению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государственной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итоговой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аттестации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D118B" w:rsidRDefault="004D118B" w:rsidP="00276A0B">
      <w:pPr>
        <w:spacing w:line="36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образовательным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программам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среднего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общего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образования</w:t>
      </w:r>
    </w:p>
    <w:p w:rsidR="004D118B" w:rsidRDefault="004D118B" w:rsidP="004D118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18B" w:rsidRDefault="004D11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118B" w:rsidRDefault="004D118B" w:rsidP="00E6767E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условных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сокращений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обозначений</w:t>
      </w:r>
    </w:p>
    <w:p w:rsidR="004D118B" w:rsidRDefault="004D118B" w:rsidP="004D118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20" w:type="dxa"/>
        <w:tblLook w:val="04A0" w:firstRow="1" w:lastRow="0" w:firstColumn="1" w:lastColumn="0" w:noHBand="0" w:noVBand="1"/>
      </w:tblPr>
      <w:tblGrid>
        <w:gridCol w:w="1866"/>
        <w:gridCol w:w="8554"/>
      </w:tblGrid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ВДП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Возвратный доставочный пакет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ГВЭ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iCs/>
                <w:color w:val="000000"/>
                <w:sz w:val="28"/>
                <w:szCs w:val="28"/>
              </w:rPr>
              <w:t>Государственный выпускной экзамен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C12038">
              <w:rPr>
                <w:sz w:val="28"/>
                <w:szCs w:val="28"/>
                <w:shd w:val="clear" w:color="auto" w:fill="FFFFFF"/>
              </w:rPr>
              <w:t>ГИА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C12038">
              <w:rPr>
                <w:sz w:val="28"/>
                <w:szCs w:val="28"/>
                <w:shd w:val="clear" w:color="auto" w:fill="FFFFFF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ГЭК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 xml:space="preserve">Государственная экзаменационная комиссия </w:t>
            </w:r>
            <w:r>
              <w:rPr>
                <w:sz w:val="28"/>
                <w:szCs w:val="28"/>
              </w:rPr>
              <w:t>Смоленской области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ДБО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Дополнительный бланк ответов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ЕГЭ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Единый государственный экзамен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КИМ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Контрольный измерительный материал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ОВЗ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iCs/>
                <w:sz w:val="28"/>
                <w:szCs w:val="28"/>
              </w:rPr>
              <w:t>Участники экзаменов с ограниченными возможностями здоровья, дети-инвалиды и инвалиды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ОО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Организация, осуществляющая образовательную деятельность по имеющей государственную аккредитацию образовательной программе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Порядок проведения ГИА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Приказ Минпросвещения России, Рособрнадзора №190/1512 от 07.11.2018 «Об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ППЭ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Пункт проведения экзаменов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РИС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C12038">
              <w:rPr>
                <w:sz w:val="28"/>
                <w:szCs w:val="28"/>
              </w:rPr>
              <w:t>обучающихся</w:t>
            </w:r>
            <w:proofErr w:type="gramEnd"/>
            <w:r w:rsidRPr="00C12038">
              <w:rPr>
                <w:sz w:val="28"/>
                <w:szCs w:val="28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proofErr w:type="spellStart"/>
            <w:r w:rsidRPr="00C12038">
              <w:rPr>
                <w:sz w:val="28"/>
                <w:szCs w:val="28"/>
              </w:rPr>
              <w:t>Рособрнадзор</w:t>
            </w:r>
            <w:proofErr w:type="spellEnd"/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РЦОИ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Областное государственное автономное учреждение «Смоленский региональный центр оценки качества образования»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proofErr w:type="spellStart"/>
            <w:r w:rsidRPr="00C12038">
              <w:rPr>
                <w:sz w:val="28"/>
                <w:szCs w:val="28"/>
              </w:rPr>
              <w:t>Токен</w:t>
            </w:r>
            <w:proofErr w:type="spellEnd"/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b/>
                <w:bCs/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Защищенный внешний носитель с записанным ключом шифрования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proofErr w:type="spellStart"/>
            <w:r w:rsidRPr="00C12038">
              <w:rPr>
                <w:sz w:val="28"/>
                <w:szCs w:val="28"/>
              </w:rPr>
              <w:t>Токен</w:t>
            </w:r>
            <w:proofErr w:type="spellEnd"/>
            <w:r w:rsidRPr="00C12038">
              <w:rPr>
                <w:sz w:val="28"/>
                <w:szCs w:val="28"/>
              </w:rPr>
              <w:t xml:space="preserve"> члена ГЭК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proofErr w:type="spellStart"/>
            <w:r w:rsidRPr="00C12038">
              <w:rPr>
                <w:sz w:val="28"/>
                <w:szCs w:val="28"/>
              </w:rPr>
              <w:t>Токен</w:t>
            </w:r>
            <w:proofErr w:type="spellEnd"/>
            <w:r w:rsidRPr="00C12038">
              <w:rPr>
                <w:sz w:val="28"/>
                <w:szCs w:val="28"/>
              </w:rPr>
              <w:t xml:space="preserve"> с записанным ключом шифрования, </w:t>
            </w:r>
            <w:proofErr w:type="gramStart"/>
            <w:r w:rsidRPr="00C12038">
              <w:rPr>
                <w:sz w:val="28"/>
                <w:szCs w:val="28"/>
              </w:rPr>
              <w:t>выданный</w:t>
            </w:r>
            <w:proofErr w:type="gramEnd"/>
            <w:r w:rsidRPr="00C12038">
              <w:rPr>
                <w:sz w:val="28"/>
                <w:szCs w:val="28"/>
              </w:rPr>
              <w:t xml:space="preserve"> члену ГЭК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ФИПИ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ФЦТ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C12038" w:rsidTr="00276A0B">
        <w:tc>
          <w:tcPr>
            <w:tcW w:w="1866" w:type="dxa"/>
          </w:tcPr>
          <w:p w:rsidR="00C12038" w:rsidRPr="00C12038" w:rsidRDefault="00C12038" w:rsidP="00C12038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ЭМ</w:t>
            </w:r>
          </w:p>
        </w:tc>
        <w:tc>
          <w:tcPr>
            <w:tcW w:w="8554" w:type="dxa"/>
          </w:tcPr>
          <w:p w:rsidR="00C12038" w:rsidRPr="00C12038" w:rsidRDefault="00C12038" w:rsidP="00276A0B">
            <w:pPr>
              <w:pStyle w:val="a3"/>
              <w:jc w:val="left"/>
              <w:rPr>
                <w:sz w:val="28"/>
                <w:szCs w:val="28"/>
              </w:rPr>
            </w:pPr>
            <w:r w:rsidRPr="00C12038">
              <w:rPr>
                <w:sz w:val="28"/>
                <w:szCs w:val="28"/>
              </w:rPr>
              <w:t>Экзаменационные материалы</w:t>
            </w:r>
          </w:p>
        </w:tc>
      </w:tr>
    </w:tbl>
    <w:p w:rsidR="00C12038" w:rsidRDefault="00C12038" w:rsidP="004D118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038" w:rsidRDefault="00C12038" w:rsidP="004D118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038" w:rsidRDefault="00C12038" w:rsidP="004D118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18B" w:rsidRDefault="004D118B" w:rsidP="004D118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18B" w:rsidRDefault="004D11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118B" w:rsidRDefault="004D118B" w:rsidP="004D118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060A8" w:rsidRDefault="004060A8" w:rsidP="004D118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18B" w:rsidRDefault="004D118B" w:rsidP="004D118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18B">
        <w:rPr>
          <w:rFonts w:ascii="Times New Roman" w:hAnsi="Times New Roman" w:cs="Times New Roman"/>
          <w:sz w:val="28"/>
          <w:szCs w:val="28"/>
        </w:rPr>
        <w:t>Программа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4D118B">
        <w:rPr>
          <w:rFonts w:ascii="Times New Roman" w:hAnsi="Times New Roman" w:cs="Times New Roman"/>
          <w:sz w:val="28"/>
          <w:szCs w:val="28"/>
        </w:rPr>
        <w:t>по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привлекаемых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проведению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приказом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C7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росвещения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7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7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службы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надзору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сфере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.11.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190/1512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7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7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</w:t>
      </w:r>
      <w:r w:rsidR="00CC7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итоговой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образовательным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программам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среднего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19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письмом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906">
        <w:rPr>
          <w:rFonts w:ascii="Times New Roman" w:hAnsi="Times New Roman" w:cs="Times New Roman"/>
          <w:sz w:val="28"/>
          <w:szCs w:val="28"/>
        </w:rPr>
        <w:t>Рособрнадзор</w:t>
      </w:r>
      <w:r w:rsidR="00C12038">
        <w:rPr>
          <w:rFonts w:ascii="Times New Roman" w:hAnsi="Times New Roman" w:cs="Times New Roman"/>
          <w:sz w:val="28"/>
          <w:szCs w:val="28"/>
        </w:rPr>
        <w:t xml:space="preserve">а </w:t>
      </w:r>
      <w:r w:rsidR="00392906">
        <w:rPr>
          <w:rFonts w:ascii="Times New Roman" w:hAnsi="Times New Roman" w:cs="Times New Roman"/>
          <w:sz w:val="28"/>
          <w:szCs w:val="28"/>
        </w:rPr>
        <w:t>от</w:t>
      </w:r>
      <w:r w:rsidR="00C12038">
        <w:rPr>
          <w:rFonts w:ascii="Times New Roman" w:hAnsi="Times New Roman" w:cs="Times New Roman"/>
          <w:sz w:val="28"/>
          <w:szCs w:val="28"/>
        </w:rPr>
        <w:t xml:space="preserve"> 16</w:t>
      </w:r>
      <w:r w:rsidR="00392906">
        <w:rPr>
          <w:rFonts w:ascii="Times New Roman" w:hAnsi="Times New Roman" w:cs="Times New Roman"/>
          <w:sz w:val="28"/>
          <w:szCs w:val="28"/>
        </w:rPr>
        <w:t>.12.201</w:t>
      </w:r>
      <w:r w:rsidR="00C12038">
        <w:rPr>
          <w:rFonts w:ascii="Times New Roman" w:hAnsi="Times New Roman" w:cs="Times New Roman"/>
          <w:sz w:val="28"/>
          <w:szCs w:val="28"/>
        </w:rPr>
        <w:t xml:space="preserve">9 </w:t>
      </w:r>
      <w:r w:rsidR="00392906">
        <w:rPr>
          <w:rFonts w:ascii="Times New Roman" w:hAnsi="Times New Roman" w:cs="Times New Roman"/>
          <w:sz w:val="28"/>
          <w:szCs w:val="28"/>
        </w:rPr>
        <w:t>№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392906">
        <w:rPr>
          <w:rFonts w:ascii="Times New Roman" w:hAnsi="Times New Roman" w:cs="Times New Roman"/>
          <w:sz w:val="28"/>
          <w:szCs w:val="28"/>
        </w:rPr>
        <w:t>10-</w:t>
      </w:r>
      <w:r w:rsidR="00C12038">
        <w:rPr>
          <w:rFonts w:ascii="Times New Roman" w:hAnsi="Times New Roman" w:cs="Times New Roman"/>
          <w:sz w:val="28"/>
          <w:szCs w:val="28"/>
        </w:rPr>
        <w:t xml:space="preserve">1059 </w:t>
      </w:r>
      <w:r w:rsidR="00392906">
        <w:rPr>
          <w:rFonts w:ascii="Times New Roman" w:hAnsi="Times New Roman" w:cs="Times New Roman"/>
          <w:sz w:val="28"/>
          <w:szCs w:val="28"/>
        </w:rPr>
        <w:t>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392906">
        <w:rPr>
          <w:rFonts w:ascii="Times New Roman" w:hAnsi="Times New Roman" w:cs="Times New Roman"/>
          <w:sz w:val="28"/>
          <w:szCs w:val="28"/>
        </w:rPr>
        <w:t>методических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документа</w:t>
      </w:r>
      <w:r w:rsidR="00392906">
        <w:rPr>
          <w:rFonts w:ascii="Times New Roman" w:hAnsi="Times New Roman" w:cs="Times New Roman"/>
          <w:sz w:val="28"/>
          <w:szCs w:val="28"/>
        </w:rPr>
        <w:t>х</w:t>
      </w:r>
      <w:r w:rsidR="004060A8" w:rsidRPr="004060A8">
        <w:rPr>
          <w:rFonts w:ascii="Times New Roman" w:hAnsi="Times New Roman" w:cs="Times New Roman"/>
          <w:sz w:val="28"/>
          <w:szCs w:val="28"/>
        </w:rPr>
        <w:t>,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рекомендуемы</w:t>
      </w:r>
      <w:r w:rsidR="00392906">
        <w:rPr>
          <w:rFonts w:ascii="Times New Roman" w:hAnsi="Times New Roman" w:cs="Times New Roman"/>
          <w:sz w:val="28"/>
          <w:szCs w:val="28"/>
        </w:rPr>
        <w:t>х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к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использованию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при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организации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государственной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итоговой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аттестации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по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образовательным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программам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основного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общего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среднего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общего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060A8" w:rsidRPr="004060A8">
        <w:rPr>
          <w:rFonts w:ascii="Times New Roman" w:hAnsi="Times New Roman" w:cs="Times New Roman"/>
          <w:sz w:val="28"/>
          <w:szCs w:val="28"/>
        </w:rPr>
        <w:t>образования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CC7A93">
        <w:rPr>
          <w:rFonts w:ascii="Times New Roman" w:hAnsi="Times New Roman" w:cs="Times New Roman"/>
          <w:sz w:val="28"/>
          <w:szCs w:val="28"/>
        </w:rPr>
        <w:t>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CC7A93">
        <w:rPr>
          <w:rFonts w:ascii="Times New Roman" w:hAnsi="Times New Roman" w:cs="Times New Roman"/>
          <w:sz w:val="28"/>
          <w:szCs w:val="28"/>
        </w:rPr>
        <w:t>20</w:t>
      </w:r>
      <w:r w:rsidR="00C12038">
        <w:rPr>
          <w:rFonts w:ascii="Times New Roman" w:hAnsi="Times New Roman" w:cs="Times New Roman"/>
          <w:sz w:val="28"/>
          <w:szCs w:val="28"/>
        </w:rPr>
        <w:t xml:space="preserve">20 </w:t>
      </w:r>
      <w:r w:rsidR="00CC7A93">
        <w:rPr>
          <w:rFonts w:ascii="Times New Roman" w:hAnsi="Times New Roman" w:cs="Times New Roman"/>
          <w:sz w:val="28"/>
          <w:szCs w:val="28"/>
        </w:rPr>
        <w:t>году</w:t>
      </w:r>
      <w:r w:rsidR="004060A8">
        <w:rPr>
          <w:rFonts w:ascii="Times New Roman" w:hAnsi="Times New Roman" w:cs="Times New Roman"/>
          <w:sz w:val="28"/>
          <w:szCs w:val="28"/>
        </w:rPr>
        <w:t>.</w:t>
      </w:r>
    </w:p>
    <w:p w:rsidR="004060A8" w:rsidRDefault="00A71E31" w:rsidP="004D118B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привлекаемых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проведению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ГИА.</w:t>
      </w:r>
    </w:p>
    <w:p w:rsidR="00A71E31" w:rsidRDefault="00A71E31" w:rsidP="00160A8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2B711C">
        <w:rPr>
          <w:rFonts w:ascii="Times New Roman" w:hAnsi="Times New Roman" w:cs="Times New Roman"/>
          <w:b/>
          <w:sz w:val="28"/>
          <w:szCs w:val="28"/>
        </w:rPr>
        <w:t>слушатели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11C">
        <w:rPr>
          <w:rFonts w:ascii="Times New Roman" w:hAnsi="Times New Roman" w:cs="Times New Roman"/>
          <w:b/>
          <w:sz w:val="28"/>
          <w:szCs w:val="28"/>
        </w:rPr>
        <w:t>должны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11C">
        <w:rPr>
          <w:rFonts w:ascii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1E31" w:rsidRPr="00A71E31" w:rsidRDefault="00C12038" w:rsidP="00160A81">
      <w:p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E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71E31" w:rsidRPr="00A71E31">
        <w:rPr>
          <w:rFonts w:ascii="Times New Roman" w:hAnsi="Times New Roman" w:cs="Times New Roman"/>
          <w:sz w:val="28"/>
          <w:szCs w:val="28"/>
        </w:rPr>
        <w:t>Поряд</w:t>
      </w:r>
      <w:r w:rsidR="00A71E31">
        <w:rPr>
          <w:rFonts w:ascii="Times New Roman" w:hAnsi="Times New Roman" w:cs="Times New Roman"/>
          <w:sz w:val="28"/>
          <w:szCs w:val="28"/>
        </w:rPr>
        <w:t>о</w:t>
      </w:r>
      <w:r w:rsidR="00A71E31" w:rsidRPr="00A71E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програм</w:t>
      </w:r>
      <w:r w:rsidR="00A71E31"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>
        <w:rPr>
          <w:rFonts w:ascii="Times New Roman" w:hAnsi="Times New Roman" w:cs="Times New Roman"/>
          <w:sz w:val="28"/>
          <w:szCs w:val="28"/>
        </w:rPr>
        <w:t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нормативны</w:t>
      </w:r>
      <w:r w:rsidR="00A71E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а</w:t>
      </w:r>
      <w:r w:rsidR="00A71E31">
        <w:rPr>
          <w:rFonts w:ascii="Times New Roman" w:hAnsi="Times New Roman" w:cs="Times New Roman"/>
          <w:sz w:val="28"/>
          <w:szCs w:val="28"/>
        </w:rPr>
        <w:t>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инструктивны</w:t>
      </w:r>
      <w:r w:rsidR="00A71E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документ</w:t>
      </w:r>
      <w:r w:rsidR="00A71E3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науке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Департамент)</w:t>
      </w:r>
      <w:r w:rsidR="00A71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>
        <w:rPr>
          <w:rFonts w:ascii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документ</w:t>
      </w:r>
      <w:r w:rsidR="00A71E3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Рособрнадзор</w:t>
      </w:r>
      <w:r w:rsidR="00A71E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организационного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технологического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ГИА</w:t>
      </w:r>
      <w:r w:rsidR="00A71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A71E31" w:rsidRPr="00A71E31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A71E31" w:rsidRPr="00A71E31">
        <w:rPr>
          <w:rFonts w:ascii="Times New Roman" w:hAnsi="Times New Roman" w:cs="Times New Roman"/>
          <w:sz w:val="28"/>
          <w:szCs w:val="28"/>
        </w:rPr>
        <w:t>правовы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B711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A71E31" w:rsidRPr="00A71E3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31" w:rsidRPr="00A71E31">
        <w:rPr>
          <w:rFonts w:ascii="Times New Roman" w:hAnsi="Times New Roman" w:cs="Times New Roman"/>
          <w:sz w:val="28"/>
          <w:szCs w:val="28"/>
        </w:rPr>
        <w:t>вопрос</w:t>
      </w:r>
      <w:r w:rsidR="00160A81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уровня;</w:t>
      </w:r>
    </w:p>
    <w:p w:rsidR="00A71E31" w:rsidRDefault="00C12038" w:rsidP="00A71E3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60A81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использо</w:t>
      </w:r>
      <w:r w:rsidR="00C31A29">
        <w:rPr>
          <w:rFonts w:ascii="Times New Roman" w:hAnsi="Times New Roman" w:cs="Times New Roman"/>
          <w:sz w:val="28"/>
          <w:szCs w:val="28"/>
        </w:rPr>
        <w:t>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(применение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доставки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558">
        <w:rPr>
          <w:rFonts w:ascii="Times New Roman" w:hAnsi="Times New Roman" w:cs="Times New Roman"/>
          <w:sz w:val="28"/>
          <w:szCs w:val="28"/>
        </w:rPr>
        <w:t>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«Интернет»,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печати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аудиториях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ППЭ,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бланков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ППЭ,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иностранным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языкам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C31A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1A29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C31A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29">
        <w:rPr>
          <w:rFonts w:ascii="Times New Roman" w:hAnsi="Times New Roman" w:cs="Times New Roman"/>
          <w:sz w:val="28"/>
          <w:szCs w:val="28"/>
        </w:rPr>
        <w:t>«Говорение»</w:t>
      </w:r>
      <w:r w:rsidR="00192558">
        <w:rPr>
          <w:rFonts w:ascii="Times New Roman" w:hAnsi="Times New Roman" w:cs="Times New Roman"/>
          <w:sz w:val="28"/>
          <w:szCs w:val="28"/>
        </w:rPr>
        <w:t>)</w:t>
      </w:r>
      <w:r w:rsidR="00160A81">
        <w:rPr>
          <w:rFonts w:ascii="Times New Roman" w:hAnsi="Times New Roman" w:cs="Times New Roman"/>
          <w:sz w:val="28"/>
          <w:szCs w:val="28"/>
        </w:rPr>
        <w:t>;</w:t>
      </w:r>
    </w:p>
    <w:p w:rsidR="00160A81" w:rsidRDefault="00C12038" w:rsidP="00A71E3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60A81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81">
        <w:rPr>
          <w:rFonts w:ascii="Times New Roman" w:hAnsi="Times New Roman" w:cs="Times New Roman"/>
          <w:sz w:val="28"/>
          <w:szCs w:val="28"/>
        </w:rPr>
        <w:t>инвалидов.</w:t>
      </w:r>
    </w:p>
    <w:p w:rsidR="002B711C" w:rsidRDefault="002B711C" w:rsidP="00A71E31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B711C">
        <w:rPr>
          <w:rFonts w:ascii="Times New Roman" w:hAnsi="Times New Roman" w:cs="Times New Roman"/>
          <w:b/>
          <w:sz w:val="28"/>
          <w:szCs w:val="28"/>
        </w:rPr>
        <w:t>лушатели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11C">
        <w:rPr>
          <w:rFonts w:ascii="Times New Roman" w:hAnsi="Times New Roman" w:cs="Times New Roman"/>
          <w:b/>
          <w:sz w:val="28"/>
          <w:szCs w:val="28"/>
        </w:rPr>
        <w:t>должны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B711C" w:rsidRDefault="00C12038" w:rsidP="00A71E3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11C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 w:rsidRPr="00A71E3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 w:rsidRPr="00A71E3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инструктивно-методическими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материалами,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регламентирующими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ГИА;</w:t>
      </w:r>
    </w:p>
    <w:p w:rsidR="002B711C" w:rsidRDefault="00C12038" w:rsidP="00A71E3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11C">
        <w:rPr>
          <w:rFonts w:ascii="Times New Roman" w:hAnsi="Times New Roman" w:cs="Times New Roman"/>
          <w:sz w:val="28"/>
          <w:szCs w:val="28"/>
        </w:rPr>
        <w:t>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предъявляемыми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1C">
        <w:rPr>
          <w:rFonts w:ascii="Times New Roman" w:hAnsi="Times New Roman" w:cs="Times New Roman"/>
          <w:sz w:val="28"/>
          <w:szCs w:val="28"/>
        </w:rPr>
        <w:t>требованиями;</w:t>
      </w:r>
    </w:p>
    <w:p w:rsidR="002B711C" w:rsidRDefault="00C12038" w:rsidP="00A71E31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0418" w:rsidRPr="006D0418"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418" w:rsidRPr="006D0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18" w:rsidRPr="006D04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18" w:rsidRPr="006D0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18" w:rsidRPr="006D04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18" w:rsidRPr="006D04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18" w:rsidRPr="006D0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ППЭ;</w:t>
      </w:r>
    </w:p>
    <w:p w:rsidR="00EC3C45" w:rsidRDefault="00C12038" w:rsidP="00A71E31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ППЭ.</w:t>
      </w:r>
    </w:p>
    <w:p w:rsidR="00EC3C45" w:rsidRDefault="00EC3C45" w:rsidP="00EC3C45">
      <w:pPr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  <w:r w:rsidR="00C12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C12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C12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C12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обучению</w:t>
      </w:r>
    </w:p>
    <w:p w:rsidR="00EC3C45" w:rsidRDefault="0042164B" w:rsidP="00EC3C45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3C4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45"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привлекаемых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проведению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 w:rsidRPr="0042164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</w:t>
      </w:r>
      <w:r w:rsidR="00C12038" w:rsidRPr="0042164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C3C45" w:rsidRPr="0042164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очной</w:t>
      </w:r>
      <w:r w:rsidR="00C12038" w:rsidRPr="0042164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C3C45" w:rsidRPr="0042164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форме</w:t>
      </w:r>
      <w:r w:rsidR="00C12038" w:rsidRPr="0042164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C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форме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дистанционного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обучения.</w:t>
      </w:r>
    </w:p>
    <w:p w:rsidR="004C07B2" w:rsidRDefault="004C07B2" w:rsidP="00EC3C45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Очная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семинаров,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практических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занятий</w:t>
      </w:r>
      <w:r w:rsidR="00673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</w:t>
      </w:r>
      <w:r w:rsidR="00673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</w:t>
      </w:r>
      <w:r w:rsidR="00673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слушателей.</w:t>
      </w:r>
    </w:p>
    <w:p w:rsidR="00673EEA" w:rsidRDefault="00673EEA" w:rsidP="00EC3C45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Дистанционная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платформе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подготовке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специалистов,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привлекаемых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ГИА.</w:t>
      </w:r>
    </w:p>
    <w:p w:rsidR="00EC3C45" w:rsidRDefault="00EC3C45" w:rsidP="00EC3C45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одного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академического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минут.</w:t>
      </w:r>
    </w:p>
    <w:p w:rsidR="00EC3C45" w:rsidRDefault="00EC3C45" w:rsidP="00EC3C45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Количество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графиком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обучения.</w:t>
      </w:r>
    </w:p>
    <w:p w:rsidR="00EC3C45" w:rsidRDefault="00644DDF" w:rsidP="00EC3C4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</w:t>
      </w:r>
      <w:r w:rsidR="00C1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привлекаемых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проведению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включены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66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A66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модуля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предусматривают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подготовку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вопросам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668F" w:rsidRPr="00A71E31">
        <w:rPr>
          <w:rFonts w:ascii="Times New Roman" w:hAnsi="Times New Roman" w:cs="Times New Roman"/>
          <w:sz w:val="28"/>
          <w:szCs w:val="28"/>
        </w:rPr>
        <w:t>нормативн</w:t>
      </w:r>
      <w:r w:rsidR="002A668F">
        <w:rPr>
          <w:rFonts w:ascii="Times New Roman" w:hAnsi="Times New Roman" w:cs="Times New Roman"/>
          <w:sz w:val="28"/>
          <w:szCs w:val="28"/>
        </w:rPr>
        <w:t>о</w:t>
      </w:r>
      <w:r w:rsidR="0042164B">
        <w:rPr>
          <w:rFonts w:ascii="Times New Roman" w:hAnsi="Times New Roman" w:cs="Times New Roman"/>
          <w:sz w:val="28"/>
          <w:szCs w:val="28"/>
        </w:rPr>
        <w:t>-</w:t>
      </w:r>
      <w:r w:rsidR="002A668F" w:rsidRPr="00A71E31">
        <w:rPr>
          <w:rFonts w:ascii="Times New Roman" w:hAnsi="Times New Roman" w:cs="Times New Roman"/>
          <w:sz w:val="28"/>
          <w:szCs w:val="28"/>
        </w:rPr>
        <w:t>правов</w:t>
      </w:r>
      <w:r w:rsidR="002A668F">
        <w:rPr>
          <w:rFonts w:ascii="Times New Roman" w:hAnsi="Times New Roman" w:cs="Times New Roman"/>
          <w:sz w:val="28"/>
          <w:szCs w:val="28"/>
        </w:rPr>
        <w:t>ого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инструктивно-методического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обеспечения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проведения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ГИА,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что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позволит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сформировать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у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слушателей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практические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умения,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необходимые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668F">
        <w:rPr>
          <w:rFonts w:ascii="Times New Roman" w:hAnsi="Times New Roman" w:cs="Times New Roman"/>
          <w:sz w:val="28"/>
          <w:szCs w:val="28"/>
        </w:rPr>
        <w:t>для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FA6345">
        <w:rPr>
          <w:rFonts w:ascii="Times New Roman" w:hAnsi="Times New Roman" w:cs="Times New Roman"/>
          <w:sz w:val="28"/>
          <w:szCs w:val="28"/>
        </w:rPr>
        <w:t>организации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FA6345">
        <w:rPr>
          <w:rFonts w:ascii="Times New Roman" w:hAnsi="Times New Roman" w:cs="Times New Roman"/>
          <w:sz w:val="28"/>
          <w:szCs w:val="28"/>
        </w:rPr>
        <w:t>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FA6345">
        <w:rPr>
          <w:rFonts w:ascii="Times New Roman" w:hAnsi="Times New Roman" w:cs="Times New Roman"/>
          <w:sz w:val="28"/>
          <w:szCs w:val="28"/>
        </w:rPr>
        <w:t>проведения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FA6345">
        <w:rPr>
          <w:rFonts w:ascii="Times New Roman" w:hAnsi="Times New Roman" w:cs="Times New Roman"/>
          <w:sz w:val="28"/>
          <w:szCs w:val="28"/>
        </w:rPr>
        <w:t>ГИА:</w:t>
      </w:r>
    </w:p>
    <w:p w:rsidR="001B3FF4" w:rsidRPr="004C07B2" w:rsidRDefault="0042164B" w:rsidP="005B0E8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D7C49" w:rsidRPr="00AD7C49">
        <w:rPr>
          <w:rFonts w:ascii="Times New Roman" w:hAnsi="Times New Roman" w:cs="Times New Roman"/>
          <w:b/>
          <w:sz w:val="28"/>
          <w:szCs w:val="28"/>
        </w:rPr>
        <w:t>одуль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E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D7C49" w:rsidRPr="00AD7C49">
        <w:rPr>
          <w:rFonts w:ascii="Times New Roman" w:hAnsi="Times New Roman" w:cs="Times New Roman"/>
          <w:b/>
          <w:sz w:val="28"/>
          <w:szCs w:val="28"/>
        </w:rPr>
        <w:t>.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членов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ГЭК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C07B2">
        <w:rPr>
          <w:rFonts w:ascii="Times New Roman" w:hAnsi="Times New Roman" w:cs="Times New Roman"/>
          <w:sz w:val="28"/>
          <w:szCs w:val="28"/>
        </w:rPr>
        <w:t>по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C07B2">
        <w:rPr>
          <w:rFonts w:ascii="Times New Roman" w:hAnsi="Times New Roman" w:cs="Times New Roman"/>
          <w:sz w:val="28"/>
          <w:szCs w:val="28"/>
        </w:rPr>
        <w:t>проведению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C07B2">
        <w:rPr>
          <w:rFonts w:ascii="Times New Roman" w:hAnsi="Times New Roman" w:cs="Times New Roman"/>
          <w:sz w:val="28"/>
          <w:szCs w:val="28"/>
        </w:rPr>
        <w:t>ГИА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CC7A93">
        <w:rPr>
          <w:rFonts w:ascii="Times New Roman" w:hAnsi="Times New Roman" w:cs="Times New Roman"/>
          <w:sz w:val="28"/>
          <w:szCs w:val="28"/>
        </w:rPr>
        <w:t>–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E4DC2" w:rsidRPr="0042164B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C12038" w:rsidRPr="004216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7A93" w:rsidRPr="0042164B">
        <w:rPr>
          <w:rFonts w:ascii="Times New Roman" w:hAnsi="Times New Roman" w:cs="Times New Roman"/>
          <w:color w:val="FF0000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7C49" w:rsidRPr="00AD7C49" w:rsidRDefault="0042164B" w:rsidP="005B0E8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D7C49">
        <w:rPr>
          <w:rFonts w:ascii="Times New Roman" w:hAnsi="Times New Roman" w:cs="Times New Roman"/>
          <w:b/>
          <w:sz w:val="28"/>
          <w:szCs w:val="28"/>
        </w:rPr>
        <w:t>одуль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E8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D7C49">
        <w:rPr>
          <w:rFonts w:ascii="Times New Roman" w:hAnsi="Times New Roman" w:cs="Times New Roman"/>
          <w:b/>
          <w:sz w:val="28"/>
          <w:szCs w:val="28"/>
        </w:rPr>
        <w:t>.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руководителей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ППЭ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CC7A93">
        <w:rPr>
          <w:rFonts w:ascii="Times New Roman" w:hAnsi="Times New Roman" w:cs="Times New Roman"/>
          <w:sz w:val="28"/>
          <w:szCs w:val="28"/>
        </w:rPr>
        <w:t>–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E4DC2" w:rsidRPr="0042164B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C12038" w:rsidRPr="004216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7A93" w:rsidRPr="0042164B">
        <w:rPr>
          <w:rFonts w:ascii="Times New Roman" w:hAnsi="Times New Roman" w:cs="Times New Roman"/>
          <w:color w:val="FF0000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7C49" w:rsidRPr="00AD7C49" w:rsidRDefault="0042164B" w:rsidP="005B0E8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D7C49">
        <w:rPr>
          <w:rFonts w:ascii="Times New Roman" w:hAnsi="Times New Roman" w:cs="Times New Roman"/>
          <w:b/>
          <w:sz w:val="28"/>
          <w:szCs w:val="28"/>
        </w:rPr>
        <w:t>одуль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E8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D7C49">
        <w:rPr>
          <w:rFonts w:ascii="Times New Roman" w:hAnsi="Times New Roman" w:cs="Times New Roman"/>
          <w:b/>
          <w:sz w:val="28"/>
          <w:szCs w:val="28"/>
        </w:rPr>
        <w:t>.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организаторов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ППЭ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(организаторов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аудитории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вне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>
        <w:rPr>
          <w:rFonts w:ascii="Times New Roman" w:hAnsi="Times New Roman" w:cs="Times New Roman"/>
          <w:sz w:val="28"/>
          <w:szCs w:val="28"/>
        </w:rPr>
        <w:t>аудитории)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805232">
        <w:rPr>
          <w:rFonts w:ascii="Times New Roman" w:hAnsi="Times New Roman" w:cs="Times New Roman"/>
          <w:sz w:val="28"/>
          <w:szCs w:val="28"/>
        </w:rPr>
        <w:t>–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E4DC2" w:rsidRPr="0042164B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C12038" w:rsidRPr="004216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7A93" w:rsidRPr="0042164B">
        <w:rPr>
          <w:rFonts w:ascii="Times New Roman" w:hAnsi="Times New Roman" w:cs="Times New Roman"/>
          <w:color w:val="FF0000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7C49" w:rsidRPr="00CC7A93" w:rsidRDefault="0042164B" w:rsidP="005B0E8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D7C49" w:rsidRPr="00AE5719">
        <w:rPr>
          <w:rFonts w:ascii="Times New Roman" w:hAnsi="Times New Roman" w:cs="Times New Roman"/>
          <w:b/>
          <w:sz w:val="28"/>
          <w:szCs w:val="28"/>
        </w:rPr>
        <w:t>одуль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E8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D7C49" w:rsidRPr="00AE5719">
        <w:rPr>
          <w:rFonts w:ascii="Times New Roman" w:hAnsi="Times New Roman" w:cs="Times New Roman"/>
          <w:b/>
          <w:sz w:val="28"/>
          <w:szCs w:val="28"/>
        </w:rPr>
        <w:t>.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 w:rsidRPr="00AE5719"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 w:rsidRPr="00AE5719">
        <w:rPr>
          <w:rFonts w:ascii="Times New Roman" w:hAnsi="Times New Roman" w:cs="Times New Roman"/>
          <w:sz w:val="28"/>
          <w:szCs w:val="28"/>
        </w:rPr>
        <w:t>технических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AD7C49" w:rsidRPr="00AE5719">
        <w:rPr>
          <w:rFonts w:ascii="Times New Roman" w:hAnsi="Times New Roman" w:cs="Times New Roman"/>
          <w:sz w:val="28"/>
          <w:szCs w:val="28"/>
        </w:rPr>
        <w:t>специалистов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ППЭ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CC7A93">
        <w:rPr>
          <w:rFonts w:ascii="Times New Roman" w:hAnsi="Times New Roman" w:cs="Times New Roman"/>
          <w:sz w:val="28"/>
          <w:szCs w:val="28"/>
        </w:rPr>
        <w:t>–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E4DC2" w:rsidRPr="0042164B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C12038" w:rsidRPr="004216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7A93" w:rsidRPr="0042164B">
        <w:rPr>
          <w:rFonts w:ascii="Times New Roman" w:hAnsi="Times New Roman" w:cs="Times New Roman"/>
          <w:color w:val="FF0000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A93" w:rsidRPr="00AE5719" w:rsidRDefault="00CC7A93" w:rsidP="00CC7A93">
      <w:pPr>
        <w:pStyle w:val="a6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86" w:rsidRDefault="005B0E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5719" w:rsidRDefault="005B0E86" w:rsidP="005B0E86">
      <w:pPr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86">
        <w:rPr>
          <w:rFonts w:ascii="Times New Roman" w:hAnsi="Times New Roman" w:cs="Times New Roman"/>
          <w:b/>
          <w:sz w:val="28"/>
          <w:szCs w:val="28"/>
        </w:rPr>
        <w:t>по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обучению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лиц,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привлекаемых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проведению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государственной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итоговой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аттестации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образовательным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программам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среднего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общего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образования</w:t>
      </w:r>
    </w:p>
    <w:p w:rsidR="005B0E86" w:rsidRDefault="005B0E86" w:rsidP="005B0E86">
      <w:pPr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B0E86" w:rsidRDefault="005B0E86" w:rsidP="00F8253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Модуль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2164B">
        <w:rPr>
          <w:rFonts w:ascii="Times New Roman" w:hAnsi="Times New Roman" w:cs="Times New Roman"/>
          <w:sz w:val="28"/>
          <w:szCs w:val="28"/>
        </w:rPr>
        <w:t>ГЭК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проведению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9"/>
        <w:gridCol w:w="3824"/>
        <w:gridCol w:w="850"/>
        <w:gridCol w:w="1276"/>
        <w:gridCol w:w="1559"/>
        <w:gridCol w:w="1950"/>
      </w:tblGrid>
      <w:tr w:rsidR="00AA74F2" w:rsidRPr="005B0E86" w:rsidTr="0042164B">
        <w:tc>
          <w:tcPr>
            <w:tcW w:w="679" w:type="dxa"/>
            <w:vAlign w:val="center"/>
          </w:tcPr>
          <w:p w:rsidR="005B0E86" w:rsidRPr="005B0E86" w:rsidRDefault="005B0E86" w:rsidP="005B0E8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4" w:type="dxa"/>
            <w:vAlign w:val="center"/>
          </w:tcPr>
          <w:p w:rsidR="005B0E86" w:rsidRPr="005B0E86" w:rsidRDefault="005B0E86" w:rsidP="005B0E8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850" w:type="dxa"/>
            <w:vAlign w:val="center"/>
          </w:tcPr>
          <w:p w:rsidR="005B0E86" w:rsidRPr="00AA74F2" w:rsidRDefault="00AA74F2" w:rsidP="005B0E8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Align w:val="center"/>
          </w:tcPr>
          <w:p w:rsidR="005B0E86" w:rsidRPr="005B0E86" w:rsidRDefault="00CA1ABA" w:rsidP="005B0E8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559" w:type="dxa"/>
            <w:vAlign w:val="center"/>
          </w:tcPr>
          <w:p w:rsidR="005B0E86" w:rsidRPr="005B0E86" w:rsidRDefault="00AA74F2" w:rsidP="005B0E8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</w:t>
            </w:r>
            <w:proofErr w:type="spellEnd"/>
            <w:r w:rsidR="004216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кие</w:t>
            </w:r>
            <w:proofErr w:type="gramEnd"/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950" w:type="dxa"/>
            <w:vAlign w:val="center"/>
          </w:tcPr>
          <w:p w:rsidR="005B0E86" w:rsidRPr="005B0E86" w:rsidRDefault="00AA74F2" w:rsidP="005B0E8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</w:t>
            </w:r>
            <w:r w:rsidR="004216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AA74F2" w:rsidTr="0042164B">
        <w:tc>
          <w:tcPr>
            <w:tcW w:w="10138" w:type="dxa"/>
            <w:gridSpan w:val="6"/>
          </w:tcPr>
          <w:p w:rsidR="00AA74F2" w:rsidRPr="00AA74F2" w:rsidRDefault="00AA74F2" w:rsidP="00AA74F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CA1ABA" w:rsidTr="0042164B">
        <w:tc>
          <w:tcPr>
            <w:tcW w:w="679" w:type="dxa"/>
            <w:vAlign w:val="center"/>
          </w:tcPr>
          <w:p w:rsidR="00CA1ABA" w:rsidRPr="00DD2223" w:rsidRDefault="00CA1ABA" w:rsidP="00DD2223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CA1ABA" w:rsidRPr="00AA74F2" w:rsidRDefault="00CA1ABA" w:rsidP="00DD222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</w:p>
        </w:tc>
        <w:tc>
          <w:tcPr>
            <w:tcW w:w="8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BA" w:rsidTr="0042164B">
        <w:tc>
          <w:tcPr>
            <w:tcW w:w="679" w:type="dxa"/>
            <w:vAlign w:val="center"/>
          </w:tcPr>
          <w:p w:rsidR="00CA1ABA" w:rsidRPr="00DD2223" w:rsidRDefault="00CA1ABA" w:rsidP="00DD2223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CA1ABA" w:rsidRPr="00AA74F2" w:rsidRDefault="00CA1ABA" w:rsidP="00FA65D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</w:p>
        </w:tc>
        <w:tc>
          <w:tcPr>
            <w:tcW w:w="850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BA" w:rsidTr="0042164B">
        <w:tc>
          <w:tcPr>
            <w:tcW w:w="679" w:type="dxa"/>
            <w:vAlign w:val="center"/>
          </w:tcPr>
          <w:p w:rsidR="00CA1ABA" w:rsidRPr="00DD2223" w:rsidRDefault="00CA1ABA" w:rsidP="00DD2223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CA1ABA" w:rsidRPr="00AA74F2" w:rsidRDefault="00CA1ABA" w:rsidP="00AA74F2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850" w:type="dxa"/>
            <w:vAlign w:val="center"/>
          </w:tcPr>
          <w:p w:rsidR="00CA1ABA" w:rsidRPr="00F82538" w:rsidRDefault="00F82538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CA1ABA" w:rsidRPr="00F82538" w:rsidRDefault="00F82538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BA" w:rsidTr="0042164B">
        <w:tc>
          <w:tcPr>
            <w:tcW w:w="679" w:type="dxa"/>
            <w:vAlign w:val="center"/>
          </w:tcPr>
          <w:p w:rsidR="00CA1ABA" w:rsidRPr="00DD2223" w:rsidRDefault="00CA1ABA" w:rsidP="00DD2223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CA1ABA" w:rsidRPr="00AA74F2" w:rsidRDefault="00CA1ABA" w:rsidP="0042164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850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BA" w:rsidTr="0042164B">
        <w:tc>
          <w:tcPr>
            <w:tcW w:w="679" w:type="dxa"/>
            <w:vAlign w:val="center"/>
          </w:tcPr>
          <w:p w:rsidR="00CA1ABA" w:rsidRPr="00DD2223" w:rsidRDefault="00CA1ABA" w:rsidP="00DD2223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CA1ABA" w:rsidRPr="00AA74F2" w:rsidRDefault="00CA1ABA" w:rsidP="00AA74F2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850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BA" w:rsidTr="0042164B">
        <w:tc>
          <w:tcPr>
            <w:tcW w:w="679" w:type="dxa"/>
            <w:vAlign w:val="center"/>
          </w:tcPr>
          <w:p w:rsidR="00CA1ABA" w:rsidRPr="00DD2223" w:rsidRDefault="00CA1ABA" w:rsidP="00DD2223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CA1ABA" w:rsidRPr="00AA74F2" w:rsidRDefault="00CA1ABA" w:rsidP="001F608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850" w:type="dxa"/>
            <w:vAlign w:val="center"/>
          </w:tcPr>
          <w:p w:rsidR="00CA1ABA" w:rsidRPr="00F82538" w:rsidRDefault="00F82538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CA1ABA" w:rsidRPr="00F82538" w:rsidRDefault="00F82538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BA" w:rsidTr="0042164B">
        <w:tc>
          <w:tcPr>
            <w:tcW w:w="679" w:type="dxa"/>
            <w:vAlign w:val="center"/>
          </w:tcPr>
          <w:p w:rsidR="00CA1ABA" w:rsidRPr="00DD2223" w:rsidRDefault="00CA1ABA" w:rsidP="00DD2223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CA1ABA" w:rsidRPr="00AA74F2" w:rsidRDefault="00CA1ABA" w:rsidP="00AA74F2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850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BA" w:rsidTr="0042164B">
        <w:tc>
          <w:tcPr>
            <w:tcW w:w="679" w:type="dxa"/>
            <w:vAlign w:val="center"/>
          </w:tcPr>
          <w:p w:rsidR="00CA1ABA" w:rsidRPr="00DD2223" w:rsidRDefault="00CA1ABA" w:rsidP="00DD2223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CA1ABA" w:rsidRPr="00AA74F2" w:rsidRDefault="00CA1ABA" w:rsidP="00AA74F2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850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CA1ABA" w:rsidRPr="00AA74F2" w:rsidRDefault="00CA1A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A1ABA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F2" w:rsidTr="0042164B">
        <w:tc>
          <w:tcPr>
            <w:tcW w:w="679" w:type="dxa"/>
            <w:vAlign w:val="center"/>
          </w:tcPr>
          <w:p w:rsidR="00AA74F2" w:rsidRPr="00DD2223" w:rsidRDefault="00AA74F2" w:rsidP="00DD2223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AA74F2" w:rsidRPr="00AA74F2" w:rsidRDefault="008C42E6" w:rsidP="00AA74F2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vAlign w:val="center"/>
          </w:tcPr>
          <w:p w:rsidR="00AA74F2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74F2" w:rsidRPr="00AA74F2" w:rsidRDefault="00AA74F2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74F2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AA74F2" w:rsidRPr="00AA74F2" w:rsidRDefault="00AA74F2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F2" w:rsidTr="0042164B">
        <w:tc>
          <w:tcPr>
            <w:tcW w:w="10138" w:type="dxa"/>
            <w:gridSpan w:val="6"/>
            <w:vAlign w:val="center"/>
          </w:tcPr>
          <w:p w:rsidR="00AA74F2" w:rsidRPr="00AA74F2" w:rsidRDefault="00AA74F2" w:rsidP="00AA74F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AA74F2" w:rsidTr="0042164B">
        <w:tc>
          <w:tcPr>
            <w:tcW w:w="679" w:type="dxa"/>
            <w:vAlign w:val="center"/>
          </w:tcPr>
          <w:p w:rsidR="00AA74F2" w:rsidRPr="008C42E6" w:rsidRDefault="00AA74F2" w:rsidP="008C42E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AA74F2" w:rsidRPr="00AA74F2" w:rsidRDefault="00287DDB" w:rsidP="00287DD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DB">
              <w:rPr>
                <w:rFonts w:ascii="Times New Roman" w:hAnsi="Times New Roman" w:cs="Times New Roman"/>
                <w:sz w:val="24"/>
                <w:szCs w:val="24"/>
              </w:rPr>
              <w:t>edu.rustest.ru</w:t>
            </w:r>
          </w:p>
        </w:tc>
        <w:tc>
          <w:tcPr>
            <w:tcW w:w="850" w:type="dxa"/>
            <w:vAlign w:val="center"/>
          </w:tcPr>
          <w:p w:rsidR="00AA74F2" w:rsidRPr="00F82538" w:rsidRDefault="00F82538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AA74F2" w:rsidRPr="00AA74F2" w:rsidRDefault="00AA74F2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74F2" w:rsidRPr="00AA74F2" w:rsidRDefault="00AA74F2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AA74F2" w:rsidRPr="00F82538" w:rsidRDefault="00F82538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E1C5C" w:rsidTr="0042164B">
        <w:tc>
          <w:tcPr>
            <w:tcW w:w="4503" w:type="dxa"/>
            <w:gridSpan w:val="2"/>
            <w:vAlign w:val="center"/>
          </w:tcPr>
          <w:p w:rsidR="00CE1C5C" w:rsidRPr="00CE1C5C" w:rsidRDefault="00CE1C5C" w:rsidP="00CE1C5C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5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CE1C5C" w:rsidRPr="00AA74F2" w:rsidRDefault="00CA1ABA" w:rsidP="0067053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CE1C5C" w:rsidRPr="00F82538" w:rsidRDefault="00F82538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CE1C5C" w:rsidRPr="00AA74F2" w:rsidRDefault="00CA1ABA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CE1C5C" w:rsidRPr="00F82538" w:rsidRDefault="00F82538" w:rsidP="00AA74F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AA74F2" w:rsidRDefault="00287DDB" w:rsidP="00F82538">
      <w:p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  <w:r w:rsidR="00AA7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Модуль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A7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="00AA7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A74F2" w:rsidRPr="00AA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74F2" w:rsidRPr="00AA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руководителей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1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3482"/>
        <w:gridCol w:w="942"/>
        <w:gridCol w:w="1190"/>
        <w:gridCol w:w="1783"/>
        <w:gridCol w:w="2186"/>
      </w:tblGrid>
      <w:tr w:rsidR="00AA74F2" w:rsidRPr="005B0E86" w:rsidTr="00787938">
        <w:tc>
          <w:tcPr>
            <w:tcW w:w="690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82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942" w:type="dxa"/>
            <w:vAlign w:val="center"/>
          </w:tcPr>
          <w:p w:rsidR="00AA74F2" w:rsidRPr="00AA74F2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55" w:type="dxa"/>
            <w:vAlign w:val="center"/>
          </w:tcPr>
          <w:p w:rsidR="00AA74F2" w:rsidRPr="005B0E86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783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186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AA74F2" w:rsidTr="00787938">
        <w:tc>
          <w:tcPr>
            <w:tcW w:w="10138" w:type="dxa"/>
            <w:gridSpan w:val="6"/>
          </w:tcPr>
          <w:p w:rsidR="00AA74F2" w:rsidRPr="00AA74F2" w:rsidRDefault="00AA74F2" w:rsidP="00AA74F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FA65D1" w:rsidRDefault="00D108BF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FA65D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D108BF">
        <w:tc>
          <w:tcPr>
            <w:tcW w:w="690" w:type="dxa"/>
            <w:vAlign w:val="center"/>
          </w:tcPr>
          <w:p w:rsidR="00D108BF" w:rsidRPr="00FA65D1" w:rsidRDefault="00D108BF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FA65D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942" w:type="dxa"/>
            <w:vAlign w:val="center"/>
          </w:tcPr>
          <w:p w:rsidR="00D108BF" w:rsidRPr="00F82538" w:rsidRDefault="00F82538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F82538" w:rsidRDefault="00F82538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D108BF">
        <w:tc>
          <w:tcPr>
            <w:tcW w:w="690" w:type="dxa"/>
            <w:vAlign w:val="center"/>
          </w:tcPr>
          <w:p w:rsidR="00D108BF" w:rsidRPr="00FA65D1" w:rsidRDefault="00D108BF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D108BF">
        <w:tc>
          <w:tcPr>
            <w:tcW w:w="690" w:type="dxa"/>
            <w:vAlign w:val="center"/>
          </w:tcPr>
          <w:p w:rsidR="00D108BF" w:rsidRPr="00FA65D1" w:rsidRDefault="00D108BF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42" w:type="dxa"/>
            <w:vAlign w:val="center"/>
          </w:tcPr>
          <w:p w:rsidR="00D108BF" w:rsidRPr="00F82538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F82538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D108BF">
        <w:tc>
          <w:tcPr>
            <w:tcW w:w="690" w:type="dxa"/>
            <w:vAlign w:val="center"/>
          </w:tcPr>
          <w:p w:rsidR="00D108BF" w:rsidRPr="00FA65D1" w:rsidRDefault="00D108BF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942" w:type="dxa"/>
            <w:vAlign w:val="center"/>
          </w:tcPr>
          <w:p w:rsidR="00D108BF" w:rsidRPr="00F82538" w:rsidRDefault="00F82538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F82538" w:rsidRDefault="00F82538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D108BF">
        <w:tc>
          <w:tcPr>
            <w:tcW w:w="690" w:type="dxa"/>
            <w:vAlign w:val="center"/>
          </w:tcPr>
          <w:p w:rsidR="00D108BF" w:rsidRPr="00FA65D1" w:rsidRDefault="00D108BF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D108BF">
        <w:tc>
          <w:tcPr>
            <w:tcW w:w="690" w:type="dxa"/>
            <w:vAlign w:val="center"/>
          </w:tcPr>
          <w:p w:rsidR="00D108BF" w:rsidRPr="00FA65D1" w:rsidRDefault="00D108BF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D108BF">
        <w:tc>
          <w:tcPr>
            <w:tcW w:w="690" w:type="dxa"/>
            <w:vAlign w:val="center"/>
          </w:tcPr>
          <w:p w:rsidR="00D108BF" w:rsidRPr="00FA65D1" w:rsidRDefault="00D108BF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65" w:rsidTr="00787938">
        <w:tc>
          <w:tcPr>
            <w:tcW w:w="690" w:type="dxa"/>
            <w:vAlign w:val="center"/>
          </w:tcPr>
          <w:p w:rsidR="00891A65" w:rsidRPr="00FA65D1" w:rsidRDefault="00891A65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2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65" w:rsidTr="00787938">
        <w:tc>
          <w:tcPr>
            <w:tcW w:w="10138" w:type="dxa"/>
            <w:gridSpan w:val="6"/>
            <w:vAlign w:val="center"/>
          </w:tcPr>
          <w:p w:rsidR="00891A65" w:rsidRPr="00AA74F2" w:rsidRDefault="00891A65" w:rsidP="00AA74F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891A65" w:rsidTr="00787938">
        <w:tc>
          <w:tcPr>
            <w:tcW w:w="690" w:type="dxa"/>
            <w:vAlign w:val="center"/>
          </w:tcPr>
          <w:p w:rsidR="00891A65" w:rsidRPr="00FA65D1" w:rsidRDefault="00891A65" w:rsidP="00FA65D1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DB">
              <w:rPr>
                <w:rFonts w:ascii="Times New Roman" w:hAnsi="Times New Roman" w:cs="Times New Roman"/>
                <w:sz w:val="24"/>
                <w:szCs w:val="24"/>
              </w:rPr>
              <w:t>edu.rustest.ru</w:t>
            </w:r>
          </w:p>
        </w:tc>
        <w:tc>
          <w:tcPr>
            <w:tcW w:w="942" w:type="dxa"/>
            <w:vAlign w:val="center"/>
          </w:tcPr>
          <w:p w:rsidR="00891A65" w:rsidRPr="00F82538" w:rsidRDefault="00F82538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55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91A65" w:rsidRPr="00F82538" w:rsidRDefault="00F82538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91A65" w:rsidTr="00CA1ABA">
        <w:tc>
          <w:tcPr>
            <w:tcW w:w="4172" w:type="dxa"/>
            <w:gridSpan w:val="2"/>
            <w:vAlign w:val="center"/>
          </w:tcPr>
          <w:p w:rsidR="00891A65" w:rsidRPr="00CE1C5C" w:rsidRDefault="00891A65" w:rsidP="00CA1ABA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5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42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  <w:vAlign w:val="center"/>
          </w:tcPr>
          <w:p w:rsidR="00891A65" w:rsidRPr="00F82538" w:rsidRDefault="00F82538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83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891A65" w:rsidRPr="00F82538" w:rsidRDefault="00F82538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287DDB" w:rsidRDefault="00287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164B" w:rsidRDefault="00AA74F2" w:rsidP="00F8253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4F2"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AA74F2">
        <w:rPr>
          <w:rFonts w:ascii="Times New Roman" w:hAnsi="Times New Roman" w:cs="Times New Roman"/>
          <w:sz w:val="28"/>
          <w:szCs w:val="28"/>
        </w:rPr>
        <w:t>организаторов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2164B">
        <w:rPr>
          <w:rFonts w:ascii="Times New Roman" w:hAnsi="Times New Roman" w:cs="Times New Roman"/>
          <w:sz w:val="28"/>
          <w:szCs w:val="28"/>
        </w:rPr>
        <w:t>ППЭ</w:t>
      </w:r>
    </w:p>
    <w:p w:rsidR="00AA74F2" w:rsidRDefault="00AA74F2" w:rsidP="00F82538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(организаторов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аудитории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3482"/>
        <w:gridCol w:w="942"/>
        <w:gridCol w:w="1190"/>
        <w:gridCol w:w="1783"/>
        <w:gridCol w:w="2186"/>
      </w:tblGrid>
      <w:tr w:rsidR="00AA74F2" w:rsidRPr="005B0E86" w:rsidTr="00787938">
        <w:tc>
          <w:tcPr>
            <w:tcW w:w="690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82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942" w:type="dxa"/>
            <w:vAlign w:val="center"/>
          </w:tcPr>
          <w:p w:rsidR="00AA74F2" w:rsidRPr="00AA74F2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55" w:type="dxa"/>
            <w:vAlign w:val="center"/>
          </w:tcPr>
          <w:p w:rsidR="00AA74F2" w:rsidRPr="005B0E86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783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186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AA74F2" w:rsidTr="00787938">
        <w:tc>
          <w:tcPr>
            <w:tcW w:w="10138" w:type="dxa"/>
            <w:gridSpan w:val="6"/>
          </w:tcPr>
          <w:p w:rsidR="00AA74F2" w:rsidRPr="00AA74F2" w:rsidRDefault="00AA74F2" w:rsidP="00AA74F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891A65" w:rsidTr="00787938">
        <w:tc>
          <w:tcPr>
            <w:tcW w:w="690" w:type="dxa"/>
            <w:vAlign w:val="center"/>
          </w:tcPr>
          <w:p w:rsidR="00891A65" w:rsidRPr="00BC0ED3" w:rsidRDefault="00891A65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942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BC0ED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65" w:rsidTr="00787938">
        <w:tc>
          <w:tcPr>
            <w:tcW w:w="690" w:type="dxa"/>
            <w:vAlign w:val="center"/>
          </w:tcPr>
          <w:p w:rsidR="00891A65" w:rsidRPr="00BC0ED3" w:rsidRDefault="00891A65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2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65" w:rsidTr="00787938">
        <w:tc>
          <w:tcPr>
            <w:tcW w:w="10138" w:type="dxa"/>
            <w:gridSpan w:val="6"/>
            <w:vAlign w:val="center"/>
          </w:tcPr>
          <w:p w:rsidR="00891A65" w:rsidRPr="00AA74F2" w:rsidRDefault="00891A65" w:rsidP="00AA74F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891A65" w:rsidTr="00787938">
        <w:tc>
          <w:tcPr>
            <w:tcW w:w="690" w:type="dxa"/>
            <w:vAlign w:val="center"/>
          </w:tcPr>
          <w:p w:rsidR="00891A65" w:rsidRPr="00BC0ED3" w:rsidRDefault="00891A65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DB">
              <w:rPr>
                <w:rFonts w:ascii="Times New Roman" w:hAnsi="Times New Roman" w:cs="Times New Roman"/>
                <w:sz w:val="24"/>
                <w:szCs w:val="24"/>
              </w:rPr>
              <w:t>edu.rustest.ru</w:t>
            </w:r>
          </w:p>
        </w:tc>
        <w:tc>
          <w:tcPr>
            <w:tcW w:w="942" w:type="dxa"/>
            <w:vAlign w:val="center"/>
          </w:tcPr>
          <w:p w:rsidR="00891A65" w:rsidRPr="00B9343B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55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91A65" w:rsidRPr="00B9343B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91A65" w:rsidTr="00CA1ABA">
        <w:tc>
          <w:tcPr>
            <w:tcW w:w="4172" w:type="dxa"/>
            <w:gridSpan w:val="2"/>
            <w:vAlign w:val="center"/>
          </w:tcPr>
          <w:p w:rsidR="00891A65" w:rsidRPr="00CE1C5C" w:rsidRDefault="00891A65" w:rsidP="00CA1ABA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5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42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  <w:vAlign w:val="center"/>
          </w:tcPr>
          <w:p w:rsidR="00891A65" w:rsidRPr="00B9343B" w:rsidRDefault="00B9343B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83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  <w:vAlign w:val="center"/>
          </w:tcPr>
          <w:p w:rsidR="00891A65" w:rsidRPr="00B9343B" w:rsidRDefault="00B9343B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287DDB" w:rsidRDefault="00287DDB" w:rsidP="005B0E86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DDB" w:rsidRDefault="00287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953CA" w:rsidRDefault="005953CA" w:rsidP="004216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719">
        <w:rPr>
          <w:rFonts w:ascii="Times New Roman" w:hAnsi="Times New Roman" w:cs="Times New Roman"/>
          <w:b/>
          <w:sz w:val="28"/>
          <w:szCs w:val="28"/>
        </w:rPr>
        <w:lastRenderedPageBreak/>
        <w:t>Модуль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E5719">
        <w:rPr>
          <w:rFonts w:ascii="Times New Roman" w:hAnsi="Times New Roman" w:cs="Times New Roman"/>
          <w:b/>
          <w:sz w:val="28"/>
          <w:szCs w:val="28"/>
        </w:rPr>
        <w:t>.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AE5719"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AE5719">
        <w:rPr>
          <w:rFonts w:ascii="Times New Roman" w:hAnsi="Times New Roman" w:cs="Times New Roman"/>
          <w:sz w:val="28"/>
          <w:szCs w:val="28"/>
        </w:rPr>
        <w:t>технических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AE5719">
        <w:rPr>
          <w:rFonts w:ascii="Times New Roman" w:hAnsi="Times New Roman" w:cs="Times New Roman"/>
          <w:sz w:val="28"/>
          <w:szCs w:val="28"/>
        </w:rPr>
        <w:t>специалистов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42164B">
        <w:rPr>
          <w:rFonts w:ascii="Times New Roman" w:hAnsi="Times New Roman" w:cs="Times New Roman"/>
          <w:sz w:val="28"/>
          <w:szCs w:val="28"/>
        </w:rPr>
        <w:t>ППЭ</w:t>
      </w:r>
    </w:p>
    <w:p w:rsidR="0042164B" w:rsidRDefault="0042164B" w:rsidP="004216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3482"/>
        <w:gridCol w:w="942"/>
        <w:gridCol w:w="1190"/>
        <w:gridCol w:w="1783"/>
        <w:gridCol w:w="2186"/>
      </w:tblGrid>
      <w:tr w:rsidR="005953CA" w:rsidRPr="005B0E86" w:rsidTr="00787938">
        <w:tc>
          <w:tcPr>
            <w:tcW w:w="690" w:type="dxa"/>
            <w:vAlign w:val="center"/>
          </w:tcPr>
          <w:p w:rsidR="005953CA" w:rsidRPr="005B0E86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82" w:type="dxa"/>
            <w:vAlign w:val="center"/>
          </w:tcPr>
          <w:p w:rsidR="005953CA" w:rsidRPr="005B0E86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942" w:type="dxa"/>
            <w:vAlign w:val="center"/>
          </w:tcPr>
          <w:p w:rsidR="005953CA" w:rsidRPr="00AA74F2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55" w:type="dxa"/>
            <w:vAlign w:val="center"/>
          </w:tcPr>
          <w:p w:rsidR="005953CA" w:rsidRPr="005B0E86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783" w:type="dxa"/>
            <w:vAlign w:val="center"/>
          </w:tcPr>
          <w:p w:rsidR="005953CA" w:rsidRPr="005B0E86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186" w:type="dxa"/>
            <w:vAlign w:val="center"/>
          </w:tcPr>
          <w:p w:rsidR="005953CA" w:rsidRPr="005B0E86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5953CA" w:rsidTr="00787938">
        <w:tc>
          <w:tcPr>
            <w:tcW w:w="10138" w:type="dxa"/>
            <w:gridSpan w:val="6"/>
          </w:tcPr>
          <w:p w:rsidR="005953CA" w:rsidRPr="00AA74F2" w:rsidRDefault="005953CA" w:rsidP="005953C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7844BA" w:rsidTr="00787938">
        <w:tc>
          <w:tcPr>
            <w:tcW w:w="690" w:type="dxa"/>
            <w:vAlign w:val="center"/>
          </w:tcPr>
          <w:p w:rsidR="007844BA" w:rsidRPr="00AF3367" w:rsidRDefault="007844BA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7844BA" w:rsidRPr="00AA74F2" w:rsidRDefault="007844BA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7844BA" w:rsidRPr="00AA74F2" w:rsidRDefault="007844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7844BA" w:rsidRPr="00AA74F2" w:rsidRDefault="007844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7844BA" w:rsidRPr="00AA74F2" w:rsidRDefault="007844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7844BA" w:rsidRPr="00AA74F2" w:rsidRDefault="007844BA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AF3367" w:rsidRDefault="00D108BF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942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AF3367" w:rsidRDefault="00D108BF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AF3367" w:rsidRDefault="00D108BF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AF3367" w:rsidRDefault="00D108BF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AF3367" w:rsidRDefault="00D108BF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942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AF3367" w:rsidRDefault="00D108BF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BA" w:rsidTr="00787938">
        <w:tc>
          <w:tcPr>
            <w:tcW w:w="690" w:type="dxa"/>
            <w:vAlign w:val="center"/>
          </w:tcPr>
          <w:p w:rsidR="007844BA" w:rsidRPr="00AF3367" w:rsidRDefault="007844BA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7844BA" w:rsidRPr="00AA74F2" w:rsidRDefault="007844BA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2" w:type="dxa"/>
            <w:vAlign w:val="center"/>
          </w:tcPr>
          <w:p w:rsidR="007844BA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7844BA" w:rsidRPr="00AA74F2" w:rsidRDefault="007844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7844BA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7844BA" w:rsidRPr="00AA74F2" w:rsidRDefault="007844BA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BA" w:rsidTr="00787938">
        <w:tc>
          <w:tcPr>
            <w:tcW w:w="10138" w:type="dxa"/>
            <w:gridSpan w:val="6"/>
            <w:vAlign w:val="center"/>
          </w:tcPr>
          <w:p w:rsidR="007844BA" w:rsidRPr="00AA74F2" w:rsidRDefault="007844BA" w:rsidP="005953C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7844BA" w:rsidTr="00787938">
        <w:tc>
          <w:tcPr>
            <w:tcW w:w="690" w:type="dxa"/>
            <w:vAlign w:val="center"/>
          </w:tcPr>
          <w:p w:rsidR="007844BA" w:rsidRPr="00AF3367" w:rsidRDefault="007844BA" w:rsidP="00AF3367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7844BA" w:rsidRPr="00AA74F2" w:rsidRDefault="007844BA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DB">
              <w:rPr>
                <w:rFonts w:ascii="Times New Roman" w:hAnsi="Times New Roman" w:cs="Times New Roman"/>
                <w:sz w:val="24"/>
                <w:szCs w:val="24"/>
              </w:rPr>
              <w:t>edu.rustest.ru</w:t>
            </w:r>
          </w:p>
        </w:tc>
        <w:tc>
          <w:tcPr>
            <w:tcW w:w="942" w:type="dxa"/>
            <w:vAlign w:val="center"/>
          </w:tcPr>
          <w:p w:rsidR="007844BA" w:rsidRPr="00B9343B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55" w:type="dxa"/>
            <w:vAlign w:val="center"/>
          </w:tcPr>
          <w:p w:rsidR="007844BA" w:rsidRPr="00AA74F2" w:rsidRDefault="007844BA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7844BA" w:rsidRPr="00AA74F2" w:rsidRDefault="007844BA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7844BA" w:rsidRPr="00B9343B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844BA" w:rsidTr="00CA1ABA">
        <w:tc>
          <w:tcPr>
            <w:tcW w:w="4172" w:type="dxa"/>
            <w:gridSpan w:val="2"/>
            <w:vAlign w:val="center"/>
          </w:tcPr>
          <w:p w:rsidR="007844BA" w:rsidRPr="00CE1C5C" w:rsidRDefault="007844BA" w:rsidP="00CA1ABA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5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42" w:type="dxa"/>
            <w:vAlign w:val="center"/>
          </w:tcPr>
          <w:p w:rsidR="007844BA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  <w:vAlign w:val="center"/>
          </w:tcPr>
          <w:p w:rsidR="007844BA" w:rsidRPr="00B9343B" w:rsidRDefault="00B9343B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83" w:type="dxa"/>
            <w:vAlign w:val="center"/>
          </w:tcPr>
          <w:p w:rsidR="007844BA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  <w:vAlign w:val="center"/>
          </w:tcPr>
          <w:p w:rsidR="007844BA" w:rsidRPr="00B9343B" w:rsidRDefault="00B9343B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5953CA" w:rsidRDefault="005953CA" w:rsidP="005B0E86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3CA" w:rsidRDefault="005953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953CA" w:rsidRDefault="005953CA" w:rsidP="005953CA">
      <w:pPr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86">
        <w:rPr>
          <w:rFonts w:ascii="Times New Roman" w:hAnsi="Times New Roman" w:cs="Times New Roman"/>
          <w:b/>
          <w:sz w:val="28"/>
          <w:szCs w:val="28"/>
        </w:rPr>
        <w:t>по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обучению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лиц,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привлекаемых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проведению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государственной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итоговой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аттестации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образовательным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программам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среднего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общего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E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образования</w:t>
      </w:r>
    </w:p>
    <w:p w:rsidR="005953CA" w:rsidRDefault="005953CA" w:rsidP="005953CA">
      <w:pPr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953CA" w:rsidRDefault="005953CA" w:rsidP="00E6767E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Модуль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A1C15">
        <w:rPr>
          <w:rFonts w:ascii="Times New Roman" w:hAnsi="Times New Roman" w:cs="Times New Roman"/>
          <w:sz w:val="28"/>
          <w:szCs w:val="28"/>
        </w:rPr>
        <w:t>ГЭК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проведению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096"/>
        <w:gridCol w:w="1099"/>
      </w:tblGrid>
      <w:tr w:rsidR="005953CA" w:rsidRPr="005953CA" w:rsidTr="002A1C15">
        <w:trPr>
          <w:tblHeader/>
        </w:trPr>
        <w:tc>
          <w:tcPr>
            <w:tcW w:w="2943" w:type="dxa"/>
            <w:vAlign w:val="center"/>
          </w:tcPr>
          <w:p w:rsidR="005953CA" w:rsidRPr="005953CA" w:rsidRDefault="005953CA" w:rsidP="002A1C1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96" w:type="dxa"/>
            <w:vAlign w:val="center"/>
          </w:tcPr>
          <w:p w:rsidR="005953CA" w:rsidRPr="005953CA" w:rsidRDefault="005953CA" w:rsidP="002A1C1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99" w:type="dxa"/>
            <w:vAlign w:val="center"/>
          </w:tcPr>
          <w:p w:rsidR="005953CA" w:rsidRPr="005953CA" w:rsidRDefault="005953CA" w:rsidP="002A1C1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5953CA" w:rsidTr="002A1C15">
        <w:tc>
          <w:tcPr>
            <w:tcW w:w="10138" w:type="dxa"/>
            <w:gridSpan w:val="3"/>
            <w:vAlign w:val="center"/>
          </w:tcPr>
          <w:p w:rsidR="005953CA" w:rsidRPr="005953CA" w:rsidRDefault="005953CA" w:rsidP="002A1C15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891A65" w:rsidTr="002A1C15">
        <w:tc>
          <w:tcPr>
            <w:tcW w:w="2943" w:type="dxa"/>
          </w:tcPr>
          <w:p w:rsidR="00891A65" w:rsidRPr="00BA3BEA" w:rsidRDefault="00891A65" w:rsidP="002A1C15">
            <w:pPr>
              <w:pStyle w:val="a6"/>
              <w:numPr>
                <w:ilvl w:val="0"/>
                <w:numId w:val="14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положения,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</w:p>
        </w:tc>
        <w:tc>
          <w:tcPr>
            <w:tcW w:w="6096" w:type="dxa"/>
          </w:tcPr>
          <w:p w:rsidR="00891A65" w:rsidRDefault="00891A65" w:rsidP="00775F7D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документы:</w:t>
            </w:r>
          </w:p>
          <w:p w:rsidR="00891A65" w:rsidRDefault="00891A65" w:rsidP="006E355B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</w:t>
            </w:r>
            <w:r w:rsidR="002A1C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Федерации»;</w:t>
            </w:r>
          </w:p>
          <w:p w:rsidR="00891A65" w:rsidRDefault="00891A65" w:rsidP="006E355B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31.08.2013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91A65" w:rsidRPr="006203AC" w:rsidRDefault="00891A65" w:rsidP="006E355B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просвещения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и Рособрнадзора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190/1512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образования»</w:t>
            </w:r>
            <w:r w:rsidRPr="006203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1A65" w:rsidRDefault="00891A65" w:rsidP="006E355B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рекомендуемы</w:t>
            </w:r>
            <w:r w:rsidR="002A1C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891A65" w:rsidRDefault="00891A65" w:rsidP="006E355B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уровня:</w:t>
            </w:r>
          </w:p>
          <w:p w:rsidR="00891A65" w:rsidRDefault="00891A65" w:rsidP="006E355B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ГЭК;</w:t>
            </w:r>
          </w:p>
          <w:p w:rsidR="00891A65" w:rsidRDefault="00891A65" w:rsidP="007D2C90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области;</w:t>
            </w:r>
          </w:p>
          <w:p w:rsidR="00891A65" w:rsidRPr="006E355B" w:rsidRDefault="00891A65" w:rsidP="007D2C90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099" w:type="dxa"/>
            <w:vAlign w:val="center"/>
          </w:tcPr>
          <w:p w:rsidR="00891A65" w:rsidRPr="00AA74F2" w:rsidRDefault="00610D71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10D71" w:rsidTr="002A1C15">
        <w:tc>
          <w:tcPr>
            <w:tcW w:w="2943" w:type="dxa"/>
          </w:tcPr>
          <w:p w:rsidR="00610D71" w:rsidRPr="00BA3BEA" w:rsidRDefault="00610D71" w:rsidP="002A1C1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году,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</w:p>
        </w:tc>
        <w:tc>
          <w:tcPr>
            <w:tcW w:w="6096" w:type="dxa"/>
          </w:tcPr>
          <w:p w:rsidR="00610D71" w:rsidRDefault="00610D71" w:rsidP="00775F7D">
            <w:pPr>
              <w:pStyle w:val="a6"/>
              <w:numPr>
                <w:ilvl w:val="0"/>
                <w:numId w:val="1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D71" w:rsidRDefault="00610D71" w:rsidP="00C75AC6">
            <w:pPr>
              <w:pStyle w:val="a6"/>
              <w:numPr>
                <w:ilvl w:val="0"/>
                <w:numId w:val="1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ГЭК.</w:t>
            </w:r>
          </w:p>
          <w:p w:rsidR="00610D71" w:rsidRPr="00C75AC6" w:rsidRDefault="00610D71" w:rsidP="00C75AC6">
            <w:pPr>
              <w:pStyle w:val="a6"/>
              <w:numPr>
                <w:ilvl w:val="0"/>
                <w:numId w:val="1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досрочное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экзамена.</w:t>
            </w:r>
          </w:p>
        </w:tc>
        <w:tc>
          <w:tcPr>
            <w:tcW w:w="1099" w:type="dxa"/>
            <w:vAlign w:val="center"/>
          </w:tcPr>
          <w:p w:rsidR="00610D71" w:rsidRPr="00AA74F2" w:rsidRDefault="00610D71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10D71" w:rsidTr="002A1C15">
        <w:tc>
          <w:tcPr>
            <w:tcW w:w="2943" w:type="dxa"/>
          </w:tcPr>
          <w:p w:rsidR="00610D71" w:rsidRPr="00BA3BEA" w:rsidRDefault="00610D71" w:rsidP="002A1C1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этап,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6096" w:type="dxa"/>
          </w:tcPr>
          <w:p w:rsidR="00610D71" w:rsidRDefault="00610D71" w:rsidP="00775F7D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этап:</w:t>
            </w:r>
          </w:p>
          <w:p w:rsidR="00610D71" w:rsidRDefault="00610D71" w:rsidP="00775F7D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610D71" w:rsidRDefault="00610D71" w:rsidP="00775F7D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ЭМ;</w:t>
            </w:r>
          </w:p>
          <w:p w:rsidR="00610D71" w:rsidRDefault="00610D71" w:rsidP="00775F7D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ДБО.</w:t>
            </w:r>
          </w:p>
          <w:p w:rsidR="00610D71" w:rsidRPr="00B91823" w:rsidRDefault="00610D71" w:rsidP="00775F7D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«Интернет»:</w:t>
            </w:r>
          </w:p>
          <w:p w:rsidR="00610D71" w:rsidRDefault="00610D71" w:rsidP="00DB115C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610D71" w:rsidRDefault="00610D71" w:rsidP="00DB115C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610D71" w:rsidRDefault="00610D71" w:rsidP="00DB115C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экзамена;</w:t>
            </w:r>
          </w:p>
          <w:p w:rsidR="00610D71" w:rsidRPr="00DB115C" w:rsidRDefault="00610D71" w:rsidP="00DB115C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610D71" w:rsidRPr="00E6767E" w:rsidRDefault="00E6767E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610D71" w:rsidTr="002A1C15">
        <w:tc>
          <w:tcPr>
            <w:tcW w:w="2943" w:type="dxa"/>
          </w:tcPr>
          <w:p w:rsidR="00610D71" w:rsidRDefault="00610D71" w:rsidP="002A1C1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D71" w:rsidRPr="00BA3BEA" w:rsidRDefault="00610D71" w:rsidP="002A1C15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6096" w:type="dxa"/>
          </w:tcPr>
          <w:p w:rsidR="00610D71" w:rsidRDefault="00610D71" w:rsidP="00DB115C">
            <w:pPr>
              <w:pStyle w:val="a6"/>
              <w:numPr>
                <w:ilvl w:val="0"/>
                <w:numId w:val="1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0D71" w:rsidRDefault="00610D71" w:rsidP="00DB115C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610D71" w:rsidRDefault="00610D71" w:rsidP="00DB115C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Порядка.</w:t>
            </w:r>
          </w:p>
          <w:p w:rsidR="00610D71" w:rsidRDefault="00610D71" w:rsidP="00DB115C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0D71" w:rsidRDefault="00610D71" w:rsidP="00DB115C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ЭМ;</w:t>
            </w:r>
          </w:p>
          <w:p w:rsidR="00610D71" w:rsidRDefault="00610D71" w:rsidP="00DB115C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610D71" w:rsidRDefault="00610D71" w:rsidP="00DB115C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Нештатные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некомплектность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КИМ.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3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30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30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30"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610D71" w:rsidRDefault="00610D71" w:rsidP="00610D71">
            <w:pPr>
              <w:pStyle w:val="a6"/>
              <w:numPr>
                <w:ilvl w:val="0"/>
                <w:numId w:val="18"/>
              </w:numPr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экзамена: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аудиториях,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заполняемые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</w:p>
          <w:p w:rsidR="00610D71" w:rsidRDefault="00610D71" w:rsidP="00610D71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3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71">
              <w:rPr>
                <w:rFonts w:ascii="Times New Roman" w:hAnsi="Times New Roman" w:cs="Times New Roman"/>
                <w:sz w:val="24"/>
                <w:szCs w:val="24"/>
              </w:rPr>
              <w:t>носителях.</w:t>
            </w:r>
          </w:p>
          <w:p w:rsidR="00610D71" w:rsidRPr="00B91823" w:rsidRDefault="00610D71" w:rsidP="00610D71">
            <w:pPr>
              <w:pStyle w:val="a6"/>
              <w:numPr>
                <w:ilvl w:val="0"/>
                <w:numId w:val="18"/>
              </w:numPr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610D71" w:rsidRPr="00AA74F2" w:rsidRDefault="00610D71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10D71" w:rsidTr="002A1C15">
        <w:tc>
          <w:tcPr>
            <w:tcW w:w="2943" w:type="dxa"/>
          </w:tcPr>
          <w:p w:rsidR="00610D71" w:rsidRPr="00BA3BEA" w:rsidRDefault="00610D71" w:rsidP="002A1C1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096" w:type="dxa"/>
          </w:tcPr>
          <w:p w:rsidR="00610D71" w:rsidRDefault="00610D71" w:rsidP="00B91823">
            <w:pPr>
              <w:pStyle w:val="a6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специалистом.</w:t>
            </w:r>
          </w:p>
          <w:p w:rsidR="00610D71" w:rsidRDefault="00610D71" w:rsidP="009F1AFB">
            <w:pPr>
              <w:pStyle w:val="a6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ВДП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бланками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610D71" w:rsidRDefault="00610D71" w:rsidP="009F1AFB">
            <w:pPr>
              <w:pStyle w:val="a6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610D71" w:rsidRDefault="00610D71" w:rsidP="009F1AFB">
            <w:pPr>
              <w:pStyle w:val="a6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отсканированных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экспорта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экзамена.</w:t>
            </w:r>
          </w:p>
          <w:p w:rsidR="00610D71" w:rsidRPr="00B91823" w:rsidRDefault="00610D71" w:rsidP="00E74890">
            <w:pPr>
              <w:pStyle w:val="a6"/>
              <w:numPr>
                <w:ilvl w:val="0"/>
                <w:numId w:val="1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610D71" w:rsidRPr="00AA74F2" w:rsidRDefault="00610D71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10D71" w:rsidTr="002A1C15">
        <w:tc>
          <w:tcPr>
            <w:tcW w:w="2943" w:type="dxa"/>
          </w:tcPr>
          <w:p w:rsidR="00610D71" w:rsidRPr="00BA3BEA" w:rsidRDefault="00610D71" w:rsidP="002A1C1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6096" w:type="dxa"/>
          </w:tcPr>
          <w:p w:rsidR="00610D71" w:rsidRDefault="00610D71" w:rsidP="00C75AC6">
            <w:pPr>
              <w:pStyle w:val="a6"/>
              <w:numPr>
                <w:ilvl w:val="0"/>
                <w:numId w:val="2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«Говорение»):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техническим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специалистом.</w:t>
            </w:r>
          </w:p>
          <w:p w:rsidR="00610D71" w:rsidRDefault="00610D71" w:rsidP="00C75AC6">
            <w:pPr>
              <w:pStyle w:val="a6"/>
              <w:numPr>
                <w:ilvl w:val="0"/>
                <w:numId w:val="2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нештатные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ситуации.</w:t>
            </w:r>
          </w:p>
          <w:p w:rsidR="00610D71" w:rsidRDefault="00610D71" w:rsidP="00C75AC6">
            <w:pPr>
              <w:pStyle w:val="a6"/>
              <w:numPr>
                <w:ilvl w:val="0"/>
                <w:numId w:val="2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статуса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2A1C15" w:rsidRPr="001F6081" w:rsidRDefault="002A1C15" w:rsidP="002A1C15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10D71" w:rsidRPr="00E6767E" w:rsidRDefault="00E6767E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10D71" w:rsidTr="002A1C15">
        <w:tc>
          <w:tcPr>
            <w:tcW w:w="2943" w:type="dxa"/>
          </w:tcPr>
          <w:p w:rsidR="00610D71" w:rsidRPr="00BA3BEA" w:rsidRDefault="00610D71" w:rsidP="002A1C1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РЦОИ,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6096" w:type="dxa"/>
          </w:tcPr>
          <w:p w:rsidR="00610D71" w:rsidRDefault="00610D71" w:rsidP="00E74890">
            <w:pPr>
              <w:pStyle w:val="a6"/>
              <w:numPr>
                <w:ilvl w:val="0"/>
                <w:numId w:val="20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0D71" w:rsidRDefault="00610D71" w:rsidP="00E74890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ВДП;</w:t>
            </w:r>
          </w:p>
          <w:p w:rsidR="00610D71" w:rsidRPr="00AB626E" w:rsidRDefault="00610D71" w:rsidP="00AB626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ведомостей;</w:t>
            </w:r>
          </w:p>
          <w:p w:rsidR="00610D71" w:rsidRPr="00E74890" w:rsidRDefault="00610D71" w:rsidP="00E74890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610D71" w:rsidRPr="00AA74F2" w:rsidRDefault="00610D71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10D71" w:rsidTr="002A1C15">
        <w:tc>
          <w:tcPr>
            <w:tcW w:w="2943" w:type="dxa"/>
          </w:tcPr>
          <w:p w:rsidR="00610D71" w:rsidRPr="00BA3BEA" w:rsidRDefault="00610D71" w:rsidP="002A1C1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6096" w:type="dxa"/>
          </w:tcPr>
          <w:p w:rsidR="00610D71" w:rsidRDefault="00610D71" w:rsidP="00AB626E">
            <w:pPr>
              <w:pStyle w:val="a6"/>
              <w:numPr>
                <w:ilvl w:val="0"/>
                <w:numId w:val="2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семинаров.</w:t>
            </w:r>
          </w:p>
          <w:p w:rsidR="00610D71" w:rsidRDefault="00610D71" w:rsidP="00AB626E">
            <w:pPr>
              <w:pStyle w:val="a6"/>
              <w:numPr>
                <w:ilvl w:val="0"/>
                <w:numId w:val="2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модуля.</w:t>
            </w:r>
          </w:p>
          <w:p w:rsidR="00610D71" w:rsidRDefault="00610D71" w:rsidP="00AB626E">
            <w:pPr>
              <w:pStyle w:val="a6"/>
              <w:numPr>
                <w:ilvl w:val="0"/>
                <w:numId w:val="2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610D71" w:rsidRPr="00AB626E" w:rsidRDefault="00610D71" w:rsidP="00AB626E">
            <w:pPr>
              <w:pStyle w:val="a6"/>
              <w:numPr>
                <w:ilvl w:val="0"/>
                <w:numId w:val="2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тестированию.</w:t>
            </w:r>
          </w:p>
        </w:tc>
        <w:tc>
          <w:tcPr>
            <w:tcW w:w="1099" w:type="dxa"/>
            <w:vAlign w:val="center"/>
          </w:tcPr>
          <w:p w:rsidR="00610D71" w:rsidRPr="00AA74F2" w:rsidRDefault="00610D71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10D71" w:rsidTr="002A1C15">
        <w:tc>
          <w:tcPr>
            <w:tcW w:w="2943" w:type="dxa"/>
          </w:tcPr>
          <w:p w:rsidR="00610D71" w:rsidRPr="00BA3BEA" w:rsidRDefault="00610D71" w:rsidP="002A1C1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096" w:type="dxa"/>
          </w:tcPr>
          <w:p w:rsidR="00610D71" w:rsidRPr="006E355B" w:rsidRDefault="00610D71" w:rsidP="00AB626E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учебно-тематическим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1099" w:type="dxa"/>
            <w:vAlign w:val="center"/>
          </w:tcPr>
          <w:p w:rsidR="00610D71" w:rsidRPr="00AA74F2" w:rsidRDefault="00610D71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0D71" w:rsidTr="002A1C15">
        <w:tc>
          <w:tcPr>
            <w:tcW w:w="10138" w:type="dxa"/>
            <w:gridSpan w:val="3"/>
          </w:tcPr>
          <w:p w:rsidR="00610D71" w:rsidRPr="005953CA" w:rsidRDefault="00610D71" w:rsidP="002A1C15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610D71" w:rsidTr="002A1C15">
        <w:tc>
          <w:tcPr>
            <w:tcW w:w="2943" w:type="dxa"/>
          </w:tcPr>
          <w:p w:rsidR="00610D71" w:rsidRDefault="00610D71" w:rsidP="002A1C15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A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edu.rustest.ru</w:t>
            </w:r>
          </w:p>
        </w:tc>
        <w:tc>
          <w:tcPr>
            <w:tcW w:w="6096" w:type="dxa"/>
          </w:tcPr>
          <w:p w:rsidR="00610D71" w:rsidRPr="00287DDB" w:rsidRDefault="00610D71" w:rsidP="002A1C1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«ФЦТ»</w:t>
            </w:r>
          </w:p>
        </w:tc>
        <w:tc>
          <w:tcPr>
            <w:tcW w:w="1099" w:type="dxa"/>
            <w:vAlign w:val="center"/>
          </w:tcPr>
          <w:p w:rsidR="00610D71" w:rsidRPr="00E6767E" w:rsidRDefault="00E6767E" w:rsidP="00287DD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287DDB" w:rsidRDefault="00287DDB" w:rsidP="005953CA">
      <w:pPr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87DDB" w:rsidRDefault="00287DD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5953CA" w:rsidRDefault="005953CA" w:rsidP="00E6767E">
      <w:p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Модуль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12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A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руководителей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пунктов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</w:t>
      </w:r>
      <w:r w:rsidR="00C1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экзаменов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1099"/>
      </w:tblGrid>
      <w:tr w:rsidR="005953CA" w:rsidRPr="005953CA" w:rsidTr="00276A0B">
        <w:trPr>
          <w:tblHeader/>
        </w:trPr>
        <w:tc>
          <w:tcPr>
            <w:tcW w:w="2943" w:type="dxa"/>
            <w:vAlign w:val="center"/>
          </w:tcPr>
          <w:p w:rsidR="005953CA" w:rsidRPr="005953CA" w:rsidRDefault="005953CA" w:rsidP="00276A0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96" w:type="dxa"/>
            <w:vAlign w:val="center"/>
          </w:tcPr>
          <w:p w:rsidR="005953CA" w:rsidRPr="005953CA" w:rsidRDefault="005953CA" w:rsidP="00276A0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99" w:type="dxa"/>
            <w:vAlign w:val="center"/>
          </w:tcPr>
          <w:p w:rsidR="005953CA" w:rsidRPr="005953CA" w:rsidRDefault="005953CA" w:rsidP="00276A0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5953CA" w:rsidTr="00276A0B">
        <w:tc>
          <w:tcPr>
            <w:tcW w:w="10138" w:type="dxa"/>
            <w:gridSpan w:val="3"/>
            <w:vAlign w:val="center"/>
          </w:tcPr>
          <w:p w:rsidR="005953CA" w:rsidRPr="005953CA" w:rsidRDefault="005953CA" w:rsidP="00276A0B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891A65" w:rsidTr="00276A0B">
        <w:tc>
          <w:tcPr>
            <w:tcW w:w="2943" w:type="dxa"/>
          </w:tcPr>
          <w:p w:rsidR="00891A65" w:rsidRPr="00C75AC6" w:rsidRDefault="00891A65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требования,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предъявляемые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6096" w:type="dxa"/>
          </w:tcPr>
          <w:p w:rsidR="00891A65" w:rsidRDefault="00891A65" w:rsidP="00FB557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документы:</w:t>
            </w:r>
          </w:p>
          <w:p w:rsidR="00891A65" w:rsidRDefault="00891A65" w:rsidP="00FB557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620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20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Федерации»;</w:t>
            </w:r>
          </w:p>
          <w:p w:rsidR="00891A65" w:rsidRDefault="00891A65" w:rsidP="00FB557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31.08.2013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91A65" w:rsidRDefault="00891A65" w:rsidP="00FB557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A0B" w:rsidRPr="0027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просвещения Российской Федерации и Рособрнадзора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190/1512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образования»</w:t>
            </w:r>
            <w:r w:rsidRPr="006203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1A65" w:rsidRDefault="00891A65" w:rsidP="00FB557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рекомендуемыми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891A65" w:rsidRDefault="00891A65" w:rsidP="00FB557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уровня:</w:t>
            </w:r>
          </w:p>
          <w:p w:rsidR="00891A65" w:rsidRDefault="00891A65" w:rsidP="00FB557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области;</w:t>
            </w:r>
          </w:p>
          <w:p w:rsidR="00891A65" w:rsidRDefault="00891A65" w:rsidP="00FB557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099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2943" w:type="dxa"/>
          </w:tcPr>
          <w:p w:rsidR="00477AA2" w:rsidRDefault="00477AA2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Pr="00C75AC6" w:rsidRDefault="00477AA2" w:rsidP="00276A0B">
            <w:pPr>
              <w:pStyle w:val="a6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этап,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6096" w:type="dxa"/>
          </w:tcPr>
          <w:p w:rsidR="00477AA2" w:rsidRDefault="00477AA2" w:rsidP="00FB557E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Default="00477AA2" w:rsidP="00FB557E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FB557E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дому.</w:t>
            </w:r>
          </w:p>
          <w:p w:rsidR="00477AA2" w:rsidRDefault="00477AA2" w:rsidP="00477AA2">
            <w:pPr>
              <w:pStyle w:val="a6"/>
              <w:numPr>
                <w:ilvl w:val="1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нарушении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удаление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досрочное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экзамена.</w:t>
            </w:r>
          </w:p>
          <w:p w:rsidR="00477AA2" w:rsidRPr="00477AA2" w:rsidRDefault="00477AA2" w:rsidP="00477AA2">
            <w:pPr>
              <w:pStyle w:val="a6"/>
              <w:numPr>
                <w:ilvl w:val="1"/>
                <w:numId w:val="7"/>
              </w:numPr>
              <w:ind w:left="5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этап: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аудиторий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тестовая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ДБО.</w:t>
            </w:r>
          </w:p>
          <w:p w:rsidR="00477AA2" w:rsidRPr="00477AA2" w:rsidRDefault="00477AA2" w:rsidP="00477AA2">
            <w:pPr>
              <w:pStyle w:val="a6"/>
              <w:numPr>
                <w:ilvl w:val="1"/>
                <w:numId w:val="7"/>
              </w:numPr>
              <w:ind w:left="5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«Интернет»:</w:t>
            </w:r>
          </w:p>
          <w:p w:rsidR="00477AA2" w:rsidRDefault="00477AA2" w:rsidP="00477AA2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477AA2" w:rsidRDefault="00477AA2" w:rsidP="00477AA2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477AA2" w:rsidRDefault="00477AA2" w:rsidP="00477AA2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экзамена;</w:t>
            </w:r>
          </w:p>
          <w:p w:rsidR="00477AA2" w:rsidRPr="00477AA2" w:rsidRDefault="00477AA2" w:rsidP="00477AA2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477AA2" w:rsidRPr="00E6767E" w:rsidRDefault="00E6767E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477AA2" w:rsidTr="00276A0B">
        <w:tc>
          <w:tcPr>
            <w:tcW w:w="2943" w:type="dxa"/>
          </w:tcPr>
          <w:p w:rsidR="00477AA2" w:rsidRDefault="00477AA2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Pr="00C75AC6" w:rsidRDefault="00477AA2" w:rsidP="00276A0B">
            <w:pPr>
              <w:pStyle w:val="a6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6096" w:type="dxa"/>
          </w:tcPr>
          <w:p w:rsidR="00477AA2" w:rsidRDefault="00477AA2" w:rsidP="00787938">
            <w:pPr>
              <w:pStyle w:val="a6"/>
              <w:numPr>
                <w:ilvl w:val="0"/>
                <w:numId w:val="2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AA2" w:rsidRDefault="00477AA2" w:rsidP="00787938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477AA2" w:rsidRDefault="00477AA2" w:rsidP="0008033D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477AA2" w:rsidRDefault="00477AA2" w:rsidP="0008033D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Pr="004E4C2E" w:rsidRDefault="00477AA2" w:rsidP="0008033D">
            <w:pPr>
              <w:pStyle w:val="a6"/>
              <w:numPr>
                <w:ilvl w:val="0"/>
                <w:numId w:val="2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ППЭ:</w:t>
            </w:r>
          </w:p>
          <w:p w:rsidR="00477AA2" w:rsidRPr="004E4C2E" w:rsidRDefault="00477AA2" w:rsidP="00787938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ключа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ЭМ;</w:t>
            </w:r>
          </w:p>
          <w:p w:rsidR="00477AA2" w:rsidRPr="004E4C2E" w:rsidRDefault="00477AA2" w:rsidP="00787938">
            <w:pPr>
              <w:pStyle w:val="a6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ключа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Pr="00477AA2" w:rsidRDefault="00477AA2" w:rsidP="00477AA2">
            <w:pPr>
              <w:pStyle w:val="a6"/>
              <w:numPr>
                <w:ilvl w:val="0"/>
                <w:numId w:val="26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Нештатные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ситуации: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некомплектность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порча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сбой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КИМ.</w:t>
            </w:r>
          </w:p>
          <w:p w:rsidR="00477AA2" w:rsidRDefault="00477AA2" w:rsidP="00477AA2">
            <w:pPr>
              <w:pStyle w:val="a6"/>
              <w:numPr>
                <w:ilvl w:val="0"/>
                <w:numId w:val="2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экзамена: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аудиториях,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заполняемые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</w:p>
          <w:p w:rsidR="00477AA2" w:rsidRDefault="00477AA2" w:rsidP="00477AA2">
            <w:pPr>
              <w:pStyle w:val="a6"/>
              <w:numPr>
                <w:ilvl w:val="0"/>
                <w:numId w:val="2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3F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носителях.</w:t>
            </w:r>
          </w:p>
          <w:p w:rsidR="00477AA2" w:rsidRDefault="00477AA2" w:rsidP="00477AA2">
            <w:pPr>
              <w:pStyle w:val="a6"/>
              <w:numPr>
                <w:ilvl w:val="0"/>
                <w:numId w:val="2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A2"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477AA2">
            <w:pPr>
              <w:pStyle w:val="a6"/>
              <w:numPr>
                <w:ilvl w:val="0"/>
                <w:numId w:val="26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2943" w:type="dxa"/>
          </w:tcPr>
          <w:p w:rsidR="00477AA2" w:rsidRPr="00C75AC6" w:rsidRDefault="00477AA2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096" w:type="dxa"/>
          </w:tcPr>
          <w:p w:rsidR="00477AA2" w:rsidRDefault="00477AA2" w:rsidP="004E4C2E">
            <w:pPr>
              <w:pStyle w:val="a6"/>
              <w:numPr>
                <w:ilvl w:val="0"/>
                <w:numId w:val="2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специалистом.</w:t>
            </w:r>
          </w:p>
          <w:p w:rsidR="00477AA2" w:rsidRDefault="00477AA2" w:rsidP="004E4C2E">
            <w:pPr>
              <w:pStyle w:val="a6"/>
              <w:numPr>
                <w:ilvl w:val="0"/>
                <w:numId w:val="2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ВДП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бланками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4E4C2E">
            <w:pPr>
              <w:pStyle w:val="a6"/>
              <w:numPr>
                <w:ilvl w:val="0"/>
                <w:numId w:val="2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4E4C2E">
            <w:pPr>
              <w:pStyle w:val="a6"/>
              <w:numPr>
                <w:ilvl w:val="0"/>
                <w:numId w:val="2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отсканированных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экспорта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экзамена.</w:t>
            </w:r>
          </w:p>
          <w:p w:rsidR="00477AA2" w:rsidRPr="004E4C2E" w:rsidRDefault="00477AA2" w:rsidP="004E4C2E">
            <w:pPr>
              <w:pStyle w:val="a6"/>
              <w:numPr>
                <w:ilvl w:val="0"/>
                <w:numId w:val="29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2943" w:type="dxa"/>
          </w:tcPr>
          <w:p w:rsidR="00477AA2" w:rsidRPr="00C75AC6" w:rsidRDefault="00477AA2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6096" w:type="dxa"/>
          </w:tcPr>
          <w:p w:rsidR="00477AA2" w:rsidRDefault="00477AA2" w:rsidP="004E4C2E">
            <w:pPr>
              <w:pStyle w:val="a6"/>
              <w:numPr>
                <w:ilvl w:val="0"/>
                <w:numId w:val="30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«Говорение»):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специалистом.</w:t>
            </w:r>
          </w:p>
          <w:p w:rsidR="00477AA2" w:rsidRDefault="00477AA2" w:rsidP="004E4C2E">
            <w:pPr>
              <w:pStyle w:val="a6"/>
              <w:numPr>
                <w:ilvl w:val="0"/>
                <w:numId w:val="30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Pr="00ED2478" w:rsidRDefault="00477AA2" w:rsidP="004E4C2E">
            <w:pPr>
              <w:pStyle w:val="a6"/>
              <w:numPr>
                <w:ilvl w:val="0"/>
                <w:numId w:val="3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статуса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завершении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Pr="004E4C2E" w:rsidRDefault="00477AA2" w:rsidP="004E4C2E">
            <w:pPr>
              <w:pStyle w:val="a6"/>
              <w:numPr>
                <w:ilvl w:val="0"/>
                <w:numId w:val="3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477AA2" w:rsidRPr="00E6767E" w:rsidRDefault="00E6767E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91A65" w:rsidTr="00276A0B">
        <w:tc>
          <w:tcPr>
            <w:tcW w:w="2943" w:type="dxa"/>
          </w:tcPr>
          <w:p w:rsidR="00891A65" w:rsidRPr="00C75AC6" w:rsidRDefault="00891A65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РЦОИ,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6096" w:type="dxa"/>
          </w:tcPr>
          <w:p w:rsidR="00891A65" w:rsidRDefault="00891A65" w:rsidP="004E4C2E">
            <w:pPr>
              <w:pStyle w:val="a6"/>
              <w:numPr>
                <w:ilvl w:val="0"/>
                <w:numId w:val="3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90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91A65" w:rsidRDefault="00891A65" w:rsidP="004E4C2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ВДП;</w:t>
            </w:r>
          </w:p>
          <w:p w:rsidR="00891A65" w:rsidRPr="00AB626E" w:rsidRDefault="00891A65" w:rsidP="004E4C2E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ведомостей;</w:t>
            </w:r>
          </w:p>
          <w:p w:rsidR="00891A65" w:rsidRDefault="00891A65" w:rsidP="004E4C2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РЦОИ.</w:t>
            </w:r>
          </w:p>
        </w:tc>
        <w:tc>
          <w:tcPr>
            <w:tcW w:w="1099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477AA2" w:rsidTr="00276A0B">
        <w:tc>
          <w:tcPr>
            <w:tcW w:w="2943" w:type="dxa"/>
          </w:tcPr>
          <w:p w:rsidR="00477AA2" w:rsidRPr="00C75AC6" w:rsidRDefault="00477AA2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организаторов,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6096" w:type="dxa"/>
          </w:tcPr>
          <w:p w:rsidR="00477AA2" w:rsidRDefault="00477AA2" w:rsidP="00ED2478">
            <w:pPr>
              <w:pStyle w:val="a6"/>
              <w:numPr>
                <w:ilvl w:val="0"/>
                <w:numId w:val="3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78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4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478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  <w:p w:rsidR="00477AA2" w:rsidRDefault="00477AA2" w:rsidP="00ED2478">
            <w:pPr>
              <w:pStyle w:val="a6"/>
              <w:numPr>
                <w:ilvl w:val="0"/>
                <w:numId w:val="3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</w:p>
          <w:p w:rsidR="00477AA2" w:rsidRPr="00ED2478" w:rsidRDefault="00477AA2" w:rsidP="00663092">
            <w:pPr>
              <w:pStyle w:val="a6"/>
              <w:numPr>
                <w:ilvl w:val="0"/>
                <w:numId w:val="3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2943" w:type="dxa"/>
          </w:tcPr>
          <w:p w:rsidR="00477AA2" w:rsidRPr="00C75AC6" w:rsidRDefault="00477AA2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6096" w:type="dxa"/>
          </w:tcPr>
          <w:p w:rsidR="00477AA2" w:rsidRDefault="00477AA2" w:rsidP="004E4C2E">
            <w:pPr>
              <w:pStyle w:val="a6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семинаров.</w:t>
            </w:r>
          </w:p>
          <w:p w:rsidR="00477AA2" w:rsidRDefault="00477AA2" w:rsidP="004E4C2E">
            <w:pPr>
              <w:pStyle w:val="a6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модуля.</w:t>
            </w:r>
          </w:p>
          <w:p w:rsidR="00477AA2" w:rsidRDefault="00477AA2" w:rsidP="004E4C2E">
            <w:pPr>
              <w:pStyle w:val="a6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477AA2" w:rsidRPr="00AB626E" w:rsidRDefault="00477AA2" w:rsidP="004E4C2E">
            <w:pPr>
              <w:pStyle w:val="a6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91A65" w:rsidTr="00276A0B">
        <w:tc>
          <w:tcPr>
            <w:tcW w:w="2943" w:type="dxa"/>
          </w:tcPr>
          <w:p w:rsidR="00891A65" w:rsidRPr="00C75AC6" w:rsidRDefault="00891A65" w:rsidP="00276A0B">
            <w:pPr>
              <w:pStyle w:val="a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096" w:type="dxa"/>
          </w:tcPr>
          <w:p w:rsidR="00891A65" w:rsidRPr="006E355B" w:rsidRDefault="00891A65" w:rsidP="00ED247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учебно-тематическим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1099" w:type="dxa"/>
            <w:vAlign w:val="center"/>
          </w:tcPr>
          <w:p w:rsidR="00891A65" w:rsidRPr="00AA74F2" w:rsidRDefault="00477AA2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4C2E" w:rsidTr="00276A0B">
        <w:tc>
          <w:tcPr>
            <w:tcW w:w="10138" w:type="dxa"/>
            <w:gridSpan w:val="3"/>
            <w:vAlign w:val="center"/>
          </w:tcPr>
          <w:p w:rsidR="004E4C2E" w:rsidRPr="005953CA" w:rsidRDefault="004E4C2E" w:rsidP="00276A0B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287DDB" w:rsidTr="00276A0B">
        <w:tc>
          <w:tcPr>
            <w:tcW w:w="2943" w:type="dxa"/>
          </w:tcPr>
          <w:p w:rsidR="00287DDB" w:rsidRDefault="00287DDB" w:rsidP="00276A0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DB">
              <w:rPr>
                <w:rFonts w:ascii="Times New Roman" w:hAnsi="Times New Roman" w:cs="Times New Roman"/>
                <w:sz w:val="24"/>
                <w:szCs w:val="24"/>
              </w:rPr>
              <w:t>edu.rustest.ru</w:t>
            </w:r>
          </w:p>
        </w:tc>
        <w:tc>
          <w:tcPr>
            <w:tcW w:w="6096" w:type="dxa"/>
          </w:tcPr>
          <w:p w:rsidR="00287DDB" w:rsidRPr="00287DDB" w:rsidRDefault="00287DDB" w:rsidP="00276A0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«ФЦТ»</w:t>
            </w:r>
          </w:p>
        </w:tc>
        <w:tc>
          <w:tcPr>
            <w:tcW w:w="1099" w:type="dxa"/>
            <w:vAlign w:val="center"/>
          </w:tcPr>
          <w:p w:rsidR="00287DDB" w:rsidRPr="00E6767E" w:rsidRDefault="00E6767E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5953CA" w:rsidRDefault="005953CA" w:rsidP="005953CA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7DDB" w:rsidRDefault="00287DDB">
      <w:pPr>
        <w:rPr>
          <w:rFonts w:ascii="Times New Roman" w:hAnsi="Times New Roman" w:cs="Times New Roman"/>
          <w:b/>
          <w:sz w:val="28"/>
          <w:szCs w:val="28"/>
        </w:rPr>
      </w:pPr>
    </w:p>
    <w:p w:rsidR="00287DDB" w:rsidRDefault="00287DDB" w:rsidP="005953CA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DDB" w:rsidRDefault="00287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76A0B" w:rsidRDefault="005953CA" w:rsidP="00E6767E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4F2"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AA74F2">
        <w:rPr>
          <w:rFonts w:ascii="Times New Roman" w:hAnsi="Times New Roman" w:cs="Times New Roman"/>
          <w:sz w:val="28"/>
          <w:szCs w:val="28"/>
        </w:rPr>
        <w:t>организаторов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76A0B">
        <w:rPr>
          <w:rFonts w:ascii="Times New Roman" w:hAnsi="Times New Roman" w:cs="Times New Roman"/>
          <w:sz w:val="28"/>
          <w:szCs w:val="28"/>
        </w:rPr>
        <w:t>ППЭ</w:t>
      </w:r>
    </w:p>
    <w:p w:rsidR="005953CA" w:rsidRDefault="005953CA" w:rsidP="00E6767E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(организаторов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аудитории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1099"/>
      </w:tblGrid>
      <w:tr w:rsidR="005953CA" w:rsidRPr="005953CA" w:rsidTr="00276A0B">
        <w:tc>
          <w:tcPr>
            <w:tcW w:w="2943" w:type="dxa"/>
            <w:vAlign w:val="center"/>
          </w:tcPr>
          <w:p w:rsidR="005953CA" w:rsidRPr="005953CA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96" w:type="dxa"/>
            <w:vAlign w:val="center"/>
          </w:tcPr>
          <w:p w:rsidR="005953CA" w:rsidRPr="005953CA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99" w:type="dxa"/>
            <w:vAlign w:val="center"/>
          </w:tcPr>
          <w:p w:rsidR="005953CA" w:rsidRPr="005953CA" w:rsidRDefault="005953CA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5953CA" w:rsidTr="00787938">
        <w:tc>
          <w:tcPr>
            <w:tcW w:w="10138" w:type="dxa"/>
            <w:gridSpan w:val="3"/>
          </w:tcPr>
          <w:p w:rsidR="005953CA" w:rsidRPr="005953CA" w:rsidRDefault="005953CA" w:rsidP="005953CA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7F6914" w:rsidTr="00276A0B">
        <w:tc>
          <w:tcPr>
            <w:tcW w:w="2943" w:type="dxa"/>
            <w:vAlign w:val="center"/>
          </w:tcPr>
          <w:p w:rsidR="007F6914" w:rsidRPr="00663092" w:rsidRDefault="007F6914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требования,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предъявляемые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6096" w:type="dxa"/>
          </w:tcPr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документы:</w:t>
            </w:r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</w:t>
            </w:r>
            <w:r w:rsidR="00276A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Федерации»;</w:t>
            </w:r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31.08.2013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A0B" w:rsidRPr="0027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просвещения Российской Федерации и Рособрнадзора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190/1512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образования»</w:t>
            </w:r>
            <w:r w:rsidR="006203AC" w:rsidRPr="006203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рекомендуемы</w:t>
            </w:r>
            <w:r w:rsidR="00276A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7F6914" w:rsidRPr="00BA733B" w:rsidRDefault="007F6914" w:rsidP="00BA733B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уровня:</w:t>
            </w:r>
          </w:p>
          <w:p w:rsidR="007F6914" w:rsidRDefault="007F6914" w:rsidP="00663092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области;</w:t>
            </w:r>
          </w:p>
          <w:p w:rsidR="007F6914" w:rsidRDefault="007F6914" w:rsidP="00663092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099" w:type="dxa"/>
            <w:vAlign w:val="center"/>
          </w:tcPr>
          <w:p w:rsidR="007F6914" w:rsidRPr="00AA74F2" w:rsidRDefault="007F6914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2943" w:type="dxa"/>
            <w:vAlign w:val="center"/>
          </w:tcPr>
          <w:p w:rsidR="00477AA2" w:rsidRPr="00663092" w:rsidRDefault="00477AA2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6096" w:type="dxa"/>
          </w:tcPr>
          <w:p w:rsidR="00477AA2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  <w:p w:rsidR="00477AA2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дому.</w:t>
            </w:r>
          </w:p>
          <w:p w:rsidR="00477AA2" w:rsidRPr="00BA733B" w:rsidRDefault="00477AA2" w:rsidP="00BA733B">
            <w:pPr>
              <w:pStyle w:val="a6"/>
              <w:numPr>
                <w:ilvl w:val="1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нарушении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удаление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ГИА,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досрочное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BA7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2943" w:type="dxa"/>
            <w:vAlign w:val="center"/>
          </w:tcPr>
          <w:p w:rsidR="00477AA2" w:rsidRPr="00663092" w:rsidRDefault="00477AA2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6096" w:type="dxa"/>
          </w:tcPr>
          <w:p w:rsidR="00477AA2" w:rsidRDefault="00477AA2" w:rsidP="00663A83">
            <w:pPr>
              <w:pStyle w:val="a6"/>
              <w:numPr>
                <w:ilvl w:val="0"/>
                <w:numId w:val="3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AA2" w:rsidRDefault="00477AA2" w:rsidP="00663A83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477AA2" w:rsidRDefault="00477AA2" w:rsidP="00663A83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:rsidR="00477AA2" w:rsidRDefault="00477AA2" w:rsidP="00663A83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Pr="004E4C2E" w:rsidRDefault="00477AA2" w:rsidP="00663A83">
            <w:pPr>
              <w:pStyle w:val="a6"/>
              <w:numPr>
                <w:ilvl w:val="0"/>
                <w:numId w:val="3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ППЭ:</w:t>
            </w:r>
          </w:p>
          <w:p w:rsidR="00477AA2" w:rsidRPr="004E4C2E" w:rsidRDefault="00477AA2" w:rsidP="00663A83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AA2" w:rsidRDefault="00477AA2" w:rsidP="00663A83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AA2" w:rsidRDefault="00477AA2" w:rsidP="00663A83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Default="00477AA2" w:rsidP="00663A83">
            <w:pPr>
              <w:pStyle w:val="a6"/>
              <w:numPr>
                <w:ilvl w:val="0"/>
                <w:numId w:val="3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КИМ.</w:t>
            </w:r>
          </w:p>
          <w:p w:rsidR="00477AA2" w:rsidRDefault="00477AA2" w:rsidP="00663A83">
            <w:pPr>
              <w:pStyle w:val="a6"/>
              <w:numPr>
                <w:ilvl w:val="0"/>
                <w:numId w:val="3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Нештатные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ситуации: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некомплектность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порча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сбой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КИМ.</w:t>
            </w:r>
          </w:p>
          <w:p w:rsidR="00477AA2" w:rsidRPr="00663A83" w:rsidRDefault="00477AA2" w:rsidP="00663A83">
            <w:pPr>
              <w:pStyle w:val="a6"/>
              <w:numPr>
                <w:ilvl w:val="0"/>
                <w:numId w:val="3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экзамена: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аудиториях,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заполняемые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</w:tc>
        <w:tc>
          <w:tcPr>
            <w:tcW w:w="1099" w:type="dxa"/>
            <w:vAlign w:val="center"/>
          </w:tcPr>
          <w:p w:rsidR="00477AA2" w:rsidRPr="00E6767E" w:rsidRDefault="00E6767E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7F6914" w:rsidTr="00276A0B">
        <w:tc>
          <w:tcPr>
            <w:tcW w:w="2943" w:type="dxa"/>
            <w:vAlign w:val="center"/>
          </w:tcPr>
          <w:p w:rsidR="007F6914" w:rsidRPr="00663092" w:rsidRDefault="007F6914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6096" w:type="dxa"/>
          </w:tcPr>
          <w:p w:rsidR="007F6914" w:rsidRPr="00C75AC6" w:rsidRDefault="007F6914" w:rsidP="00C93E02">
            <w:pPr>
              <w:pStyle w:val="a6"/>
              <w:numPr>
                <w:ilvl w:val="0"/>
                <w:numId w:val="3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носителях.</w:t>
            </w:r>
          </w:p>
          <w:p w:rsidR="007F6914" w:rsidRDefault="007F6914" w:rsidP="00C93E02">
            <w:pPr>
              <w:pStyle w:val="a6"/>
              <w:numPr>
                <w:ilvl w:val="0"/>
                <w:numId w:val="3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7F6914" w:rsidRDefault="007F6914" w:rsidP="00C93E02">
            <w:pPr>
              <w:pStyle w:val="a6"/>
              <w:numPr>
                <w:ilvl w:val="0"/>
                <w:numId w:val="3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914" w:rsidRPr="00663A83" w:rsidRDefault="007F6914" w:rsidP="00C93E02">
            <w:pPr>
              <w:pStyle w:val="a6"/>
              <w:numPr>
                <w:ilvl w:val="0"/>
                <w:numId w:val="3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vAlign w:val="center"/>
          </w:tcPr>
          <w:p w:rsidR="007F6914" w:rsidRPr="00AA74F2" w:rsidRDefault="007F6914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2943" w:type="dxa"/>
            <w:vAlign w:val="center"/>
          </w:tcPr>
          <w:p w:rsidR="00477AA2" w:rsidRPr="00663092" w:rsidRDefault="00477AA2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6096" w:type="dxa"/>
          </w:tcPr>
          <w:p w:rsidR="00477AA2" w:rsidRDefault="00477AA2" w:rsidP="00F23875">
            <w:pPr>
              <w:pStyle w:val="a6"/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«Говорение»).</w:t>
            </w:r>
          </w:p>
          <w:p w:rsidR="00477AA2" w:rsidRDefault="00477AA2" w:rsidP="00F23875">
            <w:pPr>
              <w:pStyle w:val="a6"/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Pr="00F23875" w:rsidRDefault="00477AA2" w:rsidP="00F23875">
            <w:pPr>
              <w:pStyle w:val="a6"/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F23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vAlign w:val="center"/>
          </w:tcPr>
          <w:p w:rsidR="00477AA2" w:rsidRPr="00E6767E" w:rsidRDefault="00E6767E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77AA2" w:rsidTr="00276A0B">
        <w:tc>
          <w:tcPr>
            <w:tcW w:w="2943" w:type="dxa"/>
            <w:vAlign w:val="center"/>
          </w:tcPr>
          <w:p w:rsidR="00477AA2" w:rsidRPr="00663092" w:rsidRDefault="00477AA2" w:rsidP="00E6767E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отчетных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форм,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7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</w:p>
        </w:tc>
        <w:tc>
          <w:tcPr>
            <w:tcW w:w="6096" w:type="dxa"/>
          </w:tcPr>
          <w:p w:rsidR="00477AA2" w:rsidRDefault="00477AA2" w:rsidP="00F23875">
            <w:pPr>
              <w:pStyle w:val="a6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характеристика.</w:t>
            </w:r>
          </w:p>
          <w:p w:rsidR="00477AA2" w:rsidRPr="00F23875" w:rsidRDefault="00477AA2" w:rsidP="00F23875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2943" w:type="dxa"/>
            <w:vAlign w:val="center"/>
          </w:tcPr>
          <w:p w:rsidR="00477AA2" w:rsidRPr="00663092" w:rsidRDefault="00477AA2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6096" w:type="dxa"/>
          </w:tcPr>
          <w:p w:rsidR="00477AA2" w:rsidRDefault="00477AA2" w:rsidP="00F23875">
            <w:pPr>
              <w:pStyle w:val="a6"/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семинаров.</w:t>
            </w:r>
          </w:p>
          <w:p w:rsidR="00477AA2" w:rsidRDefault="00477AA2" w:rsidP="00F23875">
            <w:pPr>
              <w:pStyle w:val="a6"/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модуля.</w:t>
            </w:r>
          </w:p>
          <w:p w:rsidR="00477AA2" w:rsidRDefault="00477AA2" w:rsidP="00F23875">
            <w:pPr>
              <w:pStyle w:val="a6"/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477AA2" w:rsidRPr="00AB626E" w:rsidRDefault="00477AA2" w:rsidP="00F23875">
            <w:pPr>
              <w:pStyle w:val="a6"/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914" w:rsidTr="00276A0B">
        <w:tc>
          <w:tcPr>
            <w:tcW w:w="2943" w:type="dxa"/>
            <w:vAlign w:val="center"/>
          </w:tcPr>
          <w:p w:rsidR="007F6914" w:rsidRPr="00663092" w:rsidRDefault="007F6914" w:rsidP="00663092">
            <w:pPr>
              <w:pStyle w:val="a6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9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096" w:type="dxa"/>
          </w:tcPr>
          <w:p w:rsidR="007F6914" w:rsidRPr="006E355B" w:rsidRDefault="007F6914" w:rsidP="00F23875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учебно-тематическим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1099" w:type="dxa"/>
            <w:vAlign w:val="center"/>
          </w:tcPr>
          <w:p w:rsidR="007F6914" w:rsidRPr="00AA74F2" w:rsidRDefault="00477AA2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875" w:rsidTr="00787938">
        <w:tc>
          <w:tcPr>
            <w:tcW w:w="10138" w:type="dxa"/>
            <w:gridSpan w:val="3"/>
          </w:tcPr>
          <w:p w:rsidR="00F23875" w:rsidRPr="005953CA" w:rsidRDefault="00F23875" w:rsidP="005953CA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287DDB" w:rsidTr="00276A0B">
        <w:tc>
          <w:tcPr>
            <w:tcW w:w="2943" w:type="dxa"/>
          </w:tcPr>
          <w:p w:rsidR="00287DDB" w:rsidRDefault="00287DDB" w:rsidP="00CA1ABA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DB">
              <w:rPr>
                <w:rFonts w:ascii="Times New Roman" w:hAnsi="Times New Roman" w:cs="Times New Roman"/>
                <w:sz w:val="24"/>
                <w:szCs w:val="24"/>
              </w:rPr>
              <w:t>edu.rustest.ru</w:t>
            </w:r>
          </w:p>
        </w:tc>
        <w:tc>
          <w:tcPr>
            <w:tcW w:w="6096" w:type="dxa"/>
            <w:vAlign w:val="center"/>
          </w:tcPr>
          <w:p w:rsidR="00287DDB" w:rsidRPr="00287DDB" w:rsidRDefault="00287DDB" w:rsidP="00CA1ABA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«ФЦТ»</w:t>
            </w:r>
          </w:p>
        </w:tc>
        <w:tc>
          <w:tcPr>
            <w:tcW w:w="1099" w:type="dxa"/>
            <w:vAlign w:val="center"/>
          </w:tcPr>
          <w:p w:rsidR="00287DDB" w:rsidRPr="00E6767E" w:rsidRDefault="00E6767E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276A0B" w:rsidRDefault="00276A0B" w:rsidP="00E6767E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A0B" w:rsidRDefault="00276A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5953CA" w:rsidRDefault="005953CA" w:rsidP="00E6767E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719">
        <w:rPr>
          <w:rFonts w:ascii="Times New Roman" w:hAnsi="Times New Roman" w:cs="Times New Roman"/>
          <w:b/>
          <w:sz w:val="28"/>
          <w:szCs w:val="28"/>
        </w:rPr>
        <w:lastRenderedPageBreak/>
        <w:t>Модуль</w:t>
      </w:r>
      <w:r w:rsidR="00C120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E5719">
        <w:rPr>
          <w:rFonts w:ascii="Times New Roman" w:hAnsi="Times New Roman" w:cs="Times New Roman"/>
          <w:b/>
          <w:sz w:val="28"/>
          <w:szCs w:val="28"/>
        </w:rPr>
        <w:t>.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AE5719">
        <w:rPr>
          <w:rFonts w:ascii="Times New Roman" w:hAnsi="Times New Roman" w:cs="Times New Roman"/>
          <w:sz w:val="28"/>
          <w:szCs w:val="28"/>
        </w:rPr>
        <w:t>Подготовка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AE5719">
        <w:rPr>
          <w:rFonts w:ascii="Times New Roman" w:hAnsi="Times New Roman" w:cs="Times New Roman"/>
          <w:sz w:val="28"/>
          <w:szCs w:val="28"/>
        </w:rPr>
        <w:t>технических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Pr="00AE5719">
        <w:rPr>
          <w:rFonts w:ascii="Times New Roman" w:hAnsi="Times New Roman" w:cs="Times New Roman"/>
          <w:sz w:val="28"/>
          <w:szCs w:val="28"/>
        </w:rPr>
        <w:t>специалистов</w:t>
      </w:r>
      <w:r w:rsidR="00C12038">
        <w:rPr>
          <w:rFonts w:ascii="Times New Roman" w:hAnsi="Times New Roman" w:cs="Times New Roman"/>
          <w:sz w:val="28"/>
          <w:szCs w:val="28"/>
        </w:rPr>
        <w:t xml:space="preserve"> </w:t>
      </w:r>
      <w:r w:rsidR="00276A0B">
        <w:rPr>
          <w:rFonts w:ascii="Times New Roman" w:hAnsi="Times New Roman" w:cs="Times New Roman"/>
          <w:sz w:val="28"/>
          <w:szCs w:val="28"/>
        </w:rPr>
        <w:t>ППЭ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5812"/>
        <w:gridCol w:w="1099"/>
      </w:tblGrid>
      <w:tr w:rsidR="005953CA" w:rsidRPr="005953CA" w:rsidTr="00276A0B">
        <w:trPr>
          <w:tblHeader/>
        </w:trPr>
        <w:tc>
          <w:tcPr>
            <w:tcW w:w="3227" w:type="dxa"/>
            <w:vAlign w:val="center"/>
          </w:tcPr>
          <w:p w:rsidR="005953CA" w:rsidRPr="005953CA" w:rsidRDefault="005953CA" w:rsidP="00276A0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  <w:vAlign w:val="center"/>
          </w:tcPr>
          <w:p w:rsidR="005953CA" w:rsidRPr="005953CA" w:rsidRDefault="005953CA" w:rsidP="00276A0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99" w:type="dxa"/>
            <w:vAlign w:val="center"/>
          </w:tcPr>
          <w:p w:rsidR="005953CA" w:rsidRPr="005953CA" w:rsidRDefault="005953CA" w:rsidP="00276A0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5953CA" w:rsidTr="00276A0B">
        <w:tc>
          <w:tcPr>
            <w:tcW w:w="10138" w:type="dxa"/>
            <w:gridSpan w:val="3"/>
            <w:vAlign w:val="center"/>
          </w:tcPr>
          <w:p w:rsidR="005953CA" w:rsidRPr="005953CA" w:rsidRDefault="005953CA" w:rsidP="00276A0B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Очный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7844BA" w:rsidTr="00276A0B">
        <w:tc>
          <w:tcPr>
            <w:tcW w:w="3227" w:type="dxa"/>
          </w:tcPr>
          <w:p w:rsidR="007844BA" w:rsidRPr="00C86E01" w:rsidRDefault="007844BA" w:rsidP="00276A0B">
            <w:pPr>
              <w:pStyle w:val="a6"/>
              <w:numPr>
                <w:ilvl w:val="0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требования,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предъявляемые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7844BA" w:rsidRDefault="007844BA" w:rsidP="00261C4F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документы:</w:t>
            </w:r>
          </w:p>
          <w:p w:rsidR="007844BA" w:rsidRDefault="007844BA" w:rsidP="00261C4F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</w:t>
            </w:r>
            <w:r w:rsidR="00276A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Федерации»;</w:t>
            </w:r>
          </w:p>
          <w:p w:rsidR="007844BA" w:rsidRDefault="007844BA" w:rsidP="00261C4F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31.08.2013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55B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7844BA" w:rsidRDefault="007844BA" w:rsidP="00261C4F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A0B" w:rsidRPr="0027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просвещения Российской Федерации и Рособрнадзора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190/1512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="00C1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3AC" w:rsidRPr="0062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образования»</w:t>
            </w:r>
            <w:r w:rsidR="006203AC" w:rsidRPr="006203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44BA" w:rsidRDefault="007844BA" w:rsidP="00261C4F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рекомендуемыми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90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7844BA" w:rsidRPr="00BA733B" w:rsidRDefault="007844BA" w:rsidP="00261C4F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уровня:</w:t>
            </w:r>
          </w:p>
          <w:p w:rsidR="007844BA" w:rsidRDefault="007844BA" w:rsidP="00261C4F">
            <w:pPr>
              <w:pStyle w:val="a6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области;</w:t>
            </w:r>
          </w:p>
          <w:p w:rsidR="007844BA" w:rsidRPr="00261C4F" w:rsidRDefault="007844BA" w:rsidP="00261C4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099" w:type="dxa"/>
            <w:vAlign w:val="center"/>
          </w:tcPr>
          <w:p w:rsidR="007844BA" w:rsidRPr="00AA74F2" w:rsidRDefault="007844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3227" w:type="dxa"/>
          </w:tcPr>
          <w:p w:rsidR="00477AA2" w:rsidRPr="00C86E01" w:rsidRDefault="00477AA2" w:rsidP="00276A0B">
            <w:pPr>
              <w:pStyle w:val="a6"/>
              <w:numPr>
                <w:ilvl w:val="0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этап,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5812" w:type="dxa"/>
          </w:tcPr>
          <w:p w:rsidR="00477AA2" w:rsidRPr="008F2A8F" w:rsidRDefault="00477AA2" w:rsidP="001A7DC8">
            <w:pPr>
              <w:pStyle w:val="a6"/>
              <w:numPr>
                <w:ilvl w:val="0"/>
                <w:numId w:val="4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этап: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аудиторий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тестовая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8F">
              <w:rPr>
                <w:rFonts w:ascii="Times New Roman" w:hAnsi="Times New Roman" w:cs="Times New Roman"/>
                <w:sz w:val="24"/>
                <w:szCs w:val="24"/>
              </w:rPr>
              <w:t>ДБО.</w:t>
            </w:r>
          </w:p>
          <w:p w:rsidR="00477AA2" w:rsidRPr="00261C4F" w:rsidRDefault="00477AA2" w:rsidP="008C3F10">
            <w:pPr>
              <w:pStyle w:val="a6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«Интернет»: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ЭМ.</w:t>
            </w:r>
          </w:p>
        </w:tc>
        <w:tc>
          <w:tcPr>
            <w:tcW w:w="1099" w:type="dxa"/>
            <w:vAlign w:val="center"/>
          </w:tcPr>
          <w:p w:rsidR="00477AA2" w:rsidRPr="00AA74F2" w:rsidRDefault="00E6767E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AA2" w:rsidTr="00276A0B">
        <w:tc>
          <w:tcPr>
            <w:tcW w:w="3227" w:type="dxa"/>
          </w:tcPr>
          <w:p w:rsidR="00477AA2" w:rsidRPr="00C86E01" w:rsidRDefault="00477AA2" w:rsidP="00276A0B">
            <w:pPr>
              <w:pStyle w:val="a6"/>
              <w:numPr>
                <w:ilvl w:val="0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видеонаблюдения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477AA2" w:rsidRDefault="00477AA2" w:rsidP="001A7DC8">
            <w:pPr>
              <w:pStyle w:val="a6"/>
              <w:numPr>
                <w:ilvl w:val="0"/>
                <w:numId w:val="4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1A7DC8">
            <w:pPr>
              <w:pStyle w:val="a6"/>
              <w:numPr>
                <w:ilvl w:val="0"/>
                <w:numId w:val="4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видеонаблюдения.</w:t>
            </w:r>
          </w:p>
          <w:p w:rsidR="00477AA2" w:rsidRDefault="00477AA2" w:rsidP="001A7DC8">
            <w:pPr>
              <w:pStyle w:val="a6"/>
              <w:numPr>
                <w:ilvl w:val="0"/>
                <w:numId w:val="4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</w:p>
          <w:p w:rsidR="00477AA2" w:rsidRPr="001A7DC8" w:rsidRDefault="00477AA2" w:rsidP="001A7DC8">
            <w:pPr>
              <w:pStyle w:val="a6"/>
              <w:numPr>
                <w:ilvl w:val="0"/>
                <w:numId w:val="4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44BA" w:rsidTr="00276A0B">
        <w:tc>
          <w:tcPr>
            <w:tcW w:w="3227" w:type="dxa"/>
          </w:tcPr>
          <w:p w:rsidR="007844BA" w:rsidRPr="00C86E01" w:rsidRDefault="007844BA" w:rsidP="00276A0B">
            <w:pPr>
              <w:pStyle w:val="a6"/>
              <w:numPr>
                <w:ilvl w:val="0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ППЭ,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7844BA" w:rsidRDefault="007844BA" w:rsidP="00592CAE">
            <w:pPr>
              <w:pStyle w:val="a6"/>
              <w:numPr>
                <w:ilvl w:val="0"/>
                <w:numId w:val="43"/>
              </w:numPr>
              <w:ind w:lef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CA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CAE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C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CAE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4BA" w:rsidRDefault="007844BA" w:rsidP="00592CAE">
            <w:pPr>
              <w:pStyle w:val="a6"/>
              <w:numPr>
                <w:ilvl w:val="0"/>
                <w:numId w:val="43"/>
              </w:numPr>
              <w:ind w:lef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CA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CA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CAE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7844BA" w:rsidRDefault="007844BA" w:rsidP="00592CAE">
            <w:pPr>
              <w:pStyle w:val="a6"/>
              <w:numPr>
                <w:ilvl w:val="0"/>
                <w:numId w:val="43"/>
              </w:numPr>
              <w:ind w:lef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КИМ.</w:t>
            </w:r>
          </w:p>
          <w:p w:rsidR="007844BA" w:rsidRDefault="007844BA" w:rsidP="00592CAE">
            <w:pPr>
              <w:pStyle w:val="a6"/>
              <w:numPr>
                <w:ilvl w:val="0"/>
                <w:numId w:val="43"/>
              </w:numPr>
              <w:ind w:lef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Нештатные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ситуации: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некомплектность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порча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сбой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КИМ.</w:t>
            </w:r>
          </w:p>
          <w:p w:rsidR="007844BA" w:rsidRPr="00261C4F" w:rsidRDefault="007844BA" w:rsidP="008C3F10">
            <w:pPr>
              <w:pStyle w:val="a6"/>
              <w:numPr>
                <w:ilvl w:val="0"/>
                <w:numId w:val="43"/>
              </w:numPr>
              <w:ind w:lef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экзамена: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аудиториях,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статуса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«экзамены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завершены»,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vAlign w:val="center"/>
          </w:tcPr>
          <w:p w:rsidR="007844BA" w:rsidRPr="00AA74F2" w:rsidRDefault="007844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3227" w:type="dxa"/>
          </w:tcPr>
          <w:p w:rsidR="00477AA2" w:rsidRPr="00C86E01" w:rsidRDefault="00477AA2" w:rsidP="00276A0B">
            <w:pPr>
              <w:pStyle w:val="a6"/>
              <w:numPr>
                <w:ilvl w:val="0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812" w:type="dxa"/>
          </w:tcPr>
          <w:p w:rsidR="00477AA2" w:rsidRDefault="00477AA2" w:rsidP="00592CAE">
            <w:pPr>
              <w:pStyle w:val="a6"/>
              <w:numPr>
                <w:ilvl w:val="0"/>
                <w:numId w:val="44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E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592CAE">
            <w:pPr>
              <w:pStyle w:val="a6"/>
              <w:numPr>
                <w:ilvl w:val="0"/>
                <w:numId w:val="44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ВДП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бланками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592CAE">
            <w:pPr>
              <w:pStyle w:val="a6"/>
              <w:numPr>
                <w:ilvl w:val="0"/>
                <w:numId w:val="44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Pr="00592CAE" w:rsidRDefault="00477AA2" w:rsidP="00592CAE">
            <w:pPr>
              <w:pStyle w:val="a6"/>
              <w:numPr>
                <w:ilvl w:val="0"/>
                <w:numId w:val="44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отсканированных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экспорта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экзамена.</w:t>
            </w:r>
          </w:p>
        </w:tc>
        <w:tc>
          <w:tcPr>
            <w:tcW w:w="1099" w:type="dxa"/>
            <w:vAlign w:val="center"/>
          </w:tcPr>
          <w:p w:rsidR="00477AA2" w:rsidRPr="00AA74F2" w:rsidRDefault="00477AA2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7AA2" w:rsidTr="00276A0B">
        <w:tc>
          <w:tcPr>
            <w:tcW w:w="3227" w:type="dxa"/>
          </w:tcPr>
          <w:p w:rsidR="00477AA2" w:rsidRPr="00C86E01" w:rsidRDefault="00477AA2" w:rsidP="00276A0B">
            <w:pPr>
              <w:pStyle w:val="a6"/>
              <w:numPr>
                <w:ilvl w:val="0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</w:p>
        </w:tc>
        <w:tc>
          <w:tcPr>
            <w:tcW w:w="5812" w:type="dxa"/>
          </w:tcPr>
          <w:p w:rsidR="00477AA2" w:rsidRDefault="00477AA2" w:rsidP="006D44BC">
            <w:pPr>
              <w:pStyle w:val="a6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«Говорение»):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Default="00477AA2" w:rsidP="006D44BC">
            <w:pPr>
              <w:pStyle w:val="a6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C6">
              <w:rPr>
                <w:rFonts w:ascii="Times New Roman" w:hAnsi="Times New Roman" w:cs="Times New Roman"/>
                <w:sz w:val="24"/>
                <w:szCs w:val="24"/>
              </w:rPr>
              <w:t>«Говорение»)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AA2" w:rsidRDefault="00477AA2" w:rsidP="006D44BC">
            <w:pPr>
              <w:pStyle w:val="a6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статуса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завершении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2E">
              <w:rPr>
                <w:rFonts w:ascii="Times New Roman" w:hAnsi="Times New Roman" w:cs="Times New Roman"/>
                <w:sz w:val="24"/>
                <w:szCs w:val="24"/>
              </w:rPr>
              <w:t>ППЭ.</w:t>
            </w:r>
          </w:p>
          <w:p w:rsidR="00477AA2" w:rsidRPr="00261C4F" w:rsidRDefault="00477AA2" w:rsidP="006D44BC">
            <w:pPr>
              <w:pStyle w:val="a6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нештатной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ситуации.</w:t>
            </w:r>
          </w:p>
        </w:tc>
        <w:tc>
          <w:tcPr>
            <w:tcW w:w="1099" w:type="dxa"/>
            <w:vAlign w:val="center"/>
          </w:tcPr>
          <w:p w:rsidR="00477AA2" w:rsidRPr="00AA74F2" w:rsidRDefault="00E6767E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4BA" w:rsidTr="00276A0B">
        <w:tc>
          <w:tcPr>
            <w:tcW w:w="3227" w:type="dxa"/>
          </w:tcPr>
          <w:p w:rsidR="007844BA" w:rsidRPr="00C86E01" w:rsidRDefault="007844BA" w:rsidP="00276A0B">
            <w:pPr>
              <w:pStyle w:val="a6"/>
              <w:numPr>
                <w:ilvl w:val="0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5812" w:type="dxa"/>
          </w:tcPr>
          <w:p w:rsidR="007844BA" w:rsidRDefault="007844BA" w:rsidP="006D44BC">
            <w:pPr>
              <w:pStyle w:val="a6"/>
              <w:numPr>
                <w:ilvl w:val="0"/>
                <w:numId w:val="4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семинаров.</w:t>
            </w:r>
          </w:p>
          <w:p w:rsidR="007844BA" w:rsidRDefault="007844BA" w:rsidP="006D44BC">
            <w:pPr>
              <w:pStyle w:val="a6"/>
              <w:numPr>
                <w:ilvl w:val="0"/>
                <w:numId w:val="4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модуля.</w:t>
            </w:r>
          </w:p>
          <w:p w:rsidR="007844BA" w:rsidRDefault="007844BA" w:rsidP="006D44BC">
            <w:pPr>
              <w:pStyle w:val="a6"/>
              <w:numPr>
                <w:ilvl w:val="0"/>
                <w:numId w:val="4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7844BA" w:rsidRPr="00AB626E" w:rsidRDefault="007844BA" w:rsidP="006D44BC">
            <w:pPr>
              <w:pStyle w:val="a6"/>
              <w:numPr>
                <w:ilvl w:val="0"/>
                <w:numId w:val="4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тестированию.</w:t>
            </w:r>
          </w:p>
        </w:tc>
        <w:tc>
          <w:tcPr>
            <w:tcW w:w="1099" w:type="dxa"/>
            <w:vAlign w:val="center"/>
          </w:tcPr>
          <w:p w:rsidR="007844BA" w:rsidRPr="00AA74F2" w:rsidRDefault="007844BA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4BA" w:rsidTr="00276A0B">
        <w:tc>
          <w:tcPr>
            <w:tcW w:w="3227" w:type="dxa"/>
          </w:tcPr>
          <w:p w:rsidR="007844BA" w:rsidRPr="00C86E01" w:rsidRDefault="007844BA" w:rsidP="00276A0B">
            <w:pPr>
              <w:pStyle w:val="a6"/>
              <w:numPr>
                <w:ilvl w:val="0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0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5812" w:type="dxa"/>
          </w:tcPr>
          <w:p w:rsidR="007844BA" w:rsidRPr="006E355B" w:rsidRDefault="007844BA" w:rsidP="006D44BC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претендующих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темам,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учебно-тематическим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1099" w:type="dxa"/>
            <w:vAlign w:val="center"/>
          </w:tcPr>
          <w:p w:rsidR="007844BA" w:rsidRPr="00AA74F2" w:rsidRDefault="00477AA2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53CA" w:rsidTr="00276A0B">
        <w:tc>
          <w:tcPr>
            <w:tcW w:w="10138" w:type="dxa"/>
            <w:gridSpan w:val="3"/>
            <w:vAlign w:val="center"/>
          </w:tcPr>
          <w:p w:rsidR="005953CA" w:rsidRPr="005953CA" w:rsidRDefault="005953CA" w:rsidP="00276A0B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C1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3C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287DDB" w:rsidTr="00276A0B">
        <w:tc>
          <w:tcPr>
            <w:tcW w:w="3227" w:type="dxa"/>
          </w:tcPr>
          <w:p w:rsidR="00287DDB" w:rsidRDefault="00287DDB" w:rsidP="00276A0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DB">
              <w:rPr>
                <w:rFonts w:ascii="Times New Roman" w:hAnsi="Times New Roman" w:cs="Times New Roman"/>
                <w:sz w:val="24"/>
                <w:szCs w:val="24"/>
              </w:rPr>
              <w:t>edu.rustest.ru</w:t>
            </w:r>
          </w:p>
        </w:tc>
        <w:tc>
          <w:tcPr>
            <w:tcW w:w="5812" w:type="dxa"/>
            <w:vAlign w:val="center"/>
          </w:tcPr>
          <w:p w:rsidR="00287DDB" w:rsidRPr="00287DDB" w:rsidRDefault="00287DDB" w:rsidP="00CA1ABA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  <w:r w:rsidR="00C1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«ФЦТ»</w:t>
            </w:r>
          </w:p>
        </w:tc>
        <w:tc>
          <w:tcPr>
            <w:tcW w:w="1099" w:type="dxa"/>
            <w:vAlign w:val="center"/>
          </w:tcPr>
          <w:p w:rsidR="00287DDB" w:rsidRPr="00287DDB" w:rsidRDefault="00E6767E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953CA" w:rsidRPr="005953CA" w:rsidRDefault="005953CA" w:rsidP="00276A0B">
      <w:p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53CA" w:rsidRPr="005953CA" w:rsidSect="0042164B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C6" w:rsidRDefault="00E725C6" w:rsidP="00605DDE">
      <w:r>
        <w:separator/>
      </w:r>
    </w:p>
  </w:endnote>
  <w:endnote w:type="continuationSeparator" w:id="0">
    <w:p w:rsidR="00E725C6" w:rsidRDefault="00E725C6" w:rsidP="0060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38" w:rsidRDefault="00C12038">
    <w:pPr>
      <w:pStyle w:val="ac"/>
      <w:jc w:val="center"/>
    </w:pPr>
  </w:p>
  <w:p w:rsidR="00C12038" w:rsidRDefault="00C1203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C6" w:rsidRDefault="00E725C6" w:rsidP="00605DDE">
      <w:r>
        <w:separator/>
      </w:r>
    </w:p>
  </w:footnote>
  <w:footnote w:type="continuationSeparator" w:id="0">
    <w:p w:rsidR="00E725C6" w:rsidRDefault="00E725C6" w:rsidP="0060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83798"/>
    </w:sdtPr>
    <w:sdtEndPr/>
    <w:sdtContent>
      <w:p w:rsidR="00C12038" w:rsidRDefault="00C1203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A0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12038" w:rsidRDefault="00C1203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38" w:rsidRDefault="00C12038">
    <w:pPr>
      <w:pStyle w:val="aa"/>
      <w:jc w:val="center"/>
    </w:pPr>
  </w:p>
  <w:p w:rsidR="00C12038" w:rsidRDefault="00C1203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D6"/>
    <w:multiLevelType w:val="hybridMultilevel"/>
    <w:tmpl w:val="A378E20A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33023"/>
    <w:multiLevelType w:val="hybridMultilevel"/>
    <w:tmpl w:val="A562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199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09941521"/>
    <w:multiLevelType w:val="hybridMultilevel"/>
    <w:tmpl w:val="BC549738"/>
    <w:lvl w:ilvl="0" w:tplc="8E84F23C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338B6"/>
    <w:multiLevelType w:val="hybridMultilevel"/>
    <w:tmpl w:val="878A43AC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40346"/>
    <w:multiLevelType w:val="hybridMultilevel"/>
    <w:tmpl w:val="59A4650A"/>
    <w:lvl w:ilvl="0" w:tplc="8BF0EC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46486"/>
    <w:multiLevelType w:val="hybridMultilevel"/>
    <w:tmpl w:val="00E4ABA6"/>
    <w:lvl w:ilvl="0" w:tplc="A5CAB3AE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132EE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53137E0"/>
    <w:multiLevelType w:val="hybridMultilevel"/>
    <w:tmpl w:val="C45C9C98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6AEC23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47FB6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A2B15E7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1DB848C1"/>
    <w:multiLevelType w:val="hybridMultilevel"/>
    <w:tmpl w:val="184E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E5DD8"/>
    <w:multiLevelType w:val="hybridMultilevel"/>
    <w:tmpl w:val="D08C065C"/>
    <w:lvl w:ilvl="0" w:tplc="BC802EA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B5A4E"/>
    <w:multiLevelType w:val="hybridMultilevel"/>
    <w:tmpl w:val="59A4650A"/>
    <w:lvl w:ilvl="0" w:tplc="8BF0EC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23DA5"/>
    <w:multiLevelType w:val="hybridMultilevel"/>
    <w:tmpl w:val="574A08B0"/>
    <w:lvl w:ilvl="0" w:tplc="4DCE65F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E160F"/>
    <w:multiLevelType w:val="hybridMultilevel"/>
    <w:tmpl w:val="434AC85E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025F2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2C41072C"/>
    <w:multiLevelType w:val="hybridMultilevel"/>
    <w:tmpl w:val="DB3C13CC"/>
    <w:lvl w:ilvl="0" w:tplc="19845AC6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971"/>
    <w:multiLevelType w:val="hybridMultilevel"/>
    <w:tmpl w:val="682E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70B5"/>
    <w:multiLevelType w:val="hybridMultilevel"/>
    <w:tmpl w:val="D9C2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16F27"/>
    <w:multiLevelType w:val="hybridMultilevel"/>
    <w:tmpl w:val="D99CCA96"/>
    <w:lvl w:ilvl="0" w:tplc="2ADEECD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8541A"/>
    <w:multiLevelType w:val="hybridMultilevel"/>
    <w:tmpl w:val="533A3C9E"/>
    <w:lvl w:ilvl="0" w:tplc="9B302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D1B09"/>
    <w:multiLevelType w:val="hybridMultilevel"/>
    <w:tmpl w:val="3176E9B8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BC802EA6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14C5E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B4BA7"/>
    <w:multiLevelType w:val="hybridMultilevel"/>
    <w:tmpl w:val="D9121DA2"/>
    <w:lvl w:ilvl="0" w:tplc="6DF4B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468B5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4C4D5ADB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10717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105EE"/>
    <w:multiLevelType w:val="hybridMultilevel"/>
    <w:tmpl w:val="50121BEE"/>
    <w:lvl w:ilvl="0" w:tplc="E0883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214B2"/>
    <w:multiLevelType w:val="hybridMultilevel"/>
    <w:tmpl w:val="4C6AD1DC"/>
    <w:lvl w:ilvl="0" w:tplc="30F0CAC2">
      <w:start w:val="1"/>
      <w:numFmt w:val="decimal"/>
      <w:lvlText w:val="%1."/>
      <w:lvlJc w:val="center"/>
      <w:pPr>
        <w:ind w:left="1324" w:hanging="104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4010D4"/>
    <w:multiLevelType w:val="hybridMultilevel"/>
    <w:tmpl w:val="091C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D29D9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C6337"/>
    <w:multiLevelType w:val="hybridMultilevel"/>
    <w:tmpl w:val="00FC0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3372A2"/>
    <w:multiLevelType w:val="hybridMultilevel"/>
    <w:tmpl w:val="9106183A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B1607"/>
    <w:multiLevelType w:val="hybridMultilevel"/>
    <w:tmpl w:val="119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E57D2"/>
    <w:multiLevelType w:val="hybridMultilevel"/>
    <w:tmpl w:val="C536217E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83D78"/>
    <w:multiLevelType w:val="hybridMultilevel"/>
    <w:tmpl w:val="CF3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A3F16"/>
    <w:multiLevelType w:val="hybridMultilevel"/>
    <w:tmpl w:val="994A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C4CAE"/>
    <w:multiLevelType w:val="hybridMultilevel"/>
    <w:tmpl w:val="091C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12E7F"/>
    <w:multiLevelType w:val="hybridMultilevel"/>
    <w:tmpl w:val="E8EE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E1D55"/>
    <w:multiLevelType w:val="hybridMultilevel"/>
    <w:tmpl w:val="9106183A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C4C3C"/>
    <w:multiLevelType w:val="hybridMultilevel"/>
    <w:tmpl w:val="AD02CAE4"/>
    <w:lvl w:ilvl="0" w:tplc="4DCE65F4">
      <w:start w:val="1"/>
      <w:numFmt w:val="decimal"/>
      <w:lvlText w:val="%1."/>
      <w:lvlJc w:val="center"/>
      <w:pPr>
        <w:ind w:left="77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7CC730E7"/>
    <w:multiLevelType w:val="hybridMultilevel"/>
    <w:tmpl w:val="D9121DA2"/>
    <w:lvl w:ilvl="0" w:tplc="6DF4B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435C9"/>
    <w:multiLevelType w:val="hybridMultilevel"/>
    <w:tmpl w:val="30C6A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54897"/>
    <w:multiLevelType w:val="hybridMultilevel"/>
    <w:tmpl w:val="A322D91A"/>
    <w:lvl w:ilvl="0" w:tplc="ED20AB2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5">
    <w:nsid w:val="7FA94922"/>
    <w:multiLevelType w:val="hybridMultilevel"/>
    <w:tmpl w:val="65E2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4"/>
  </w:num>
  <w:num w:numId="4">
    <w:abstractNumId w:val="35"/>
  </w:num>
  <w:num w:numId="5">
    <w:abstractNumId w:val="15"/>
  </w:num>
  <w:num w:numId="6">
    <w:abstractNumId w:val="22"/>
  </w:num>
  <w:num w:numId="7">
    <w:abstractNumId w:val="8"/>
  </w:num>
  <w:num w:numId="8">
    <w:abstractNumId w:val="33"/>
  </w:num>
  <w:num w:numId="9">
    <w:abstractNumId w:val="40"/>
  </w:num>
  <w:num w:numId="10">
    <w:abstractNumId w:val="29"/>
  </w:num>
  <w:num w:numId="11">
    <w:abstractNumId w:val="17"/>
  </w:num>
  <w:num w:numId="12">
    <w:abstractNumId w:val="3"/>
  </w:num>
  <w:num w:numId="13">
    <w:abstractNumId w:val="6"/>
  </w:num>
  <w:num w:numId="14">
    <w:abstractNumId w:val="20"/>
  </w:num>
  <w:num w:numId="15">
    <w:abstractNumId w:val="11"/>
  </w:num>
  <w:num w:numId="16">
    <w:abstractNumId w:val="36"/>
  </w:num>
  <w:num w:numId="17">
    <w:abstractNumId w:val="45"/>
  </w:num>
  <w:num w:numId="18">
    <w:abstractNumId w:val="19"/>
  </w:num>
  <w:num w:numId="19">
    <w:abstractNumId w:val="34"/>
  </w:num>
  <w:num w:numId="20">
    <w:abstractNumId w:val="38"/>
  </w:num>
  <w:num w:numId="21">
    <w:abstractNumId w:val="26"/>
  </w:num>
  <w:num w:numId="22">
    <w:abstractNumId w:val="1"/>
  </w:num>
  <w:num w:numId="23">
    <w:abstractNumId w:val="44"/>
  </w:num>
  <w:num w:numId="24">
    <w:abstractNumId w:val="21"/>
  </w:num>
  <w:num w:numId="25">
    <w:abstractNumId w:val="42"/>
  </w:num>
  <w:num w:numId="26">
    <w:abstractNumId w:val="2"/>
  </w:num>
  <w:num w:numId="27">
    <w:abstractNumId w:val="41"/>
  </w:num>
  <w:num w:numId="28">
    <w:abstractNumId w:val="14"/>
  </w:num>
  <w:num w:numId="29">
    <w:abstractNumId w:val="5"/>
  </w:num>
  <w:num w:numId="30">
    <w:abstractNumId w:val="25"/>
  </w:num>
  <w:num w:numId="31">
    <w:abstractNumId w:val="30"/>
  </w:num>
  <w:num w:numId="32">
    <w:abstractNumId w:val="31"/>
  </w:num>
  <w:num w:numId="33">
    <w:abstractNumId w:val="28"/>
  </w:num>
  <w:num w:numId="34">
    <w:abstractNumId w:val="18"/>
  </w:num>
  <w:num w:numId="35">
    <w:abstractNumId w:val="10"/>
  </w:num>
  <w:num w:numId="36">
    <w:abstractNumId w:val="12"/>
  </w:num>
  <w:num w:numId="37">
    <w:abstractNumId w:val="9"/>
  </w:num>
  <w:num w:numId="38">
    <w:abstractNumId w:val="37"/>
  </w:num>
  <w:num w:numId="39">
    <w:abstractNumId w:val="27"/>
  </w:num>
  <w:num w:numId="40">
    <w:abstractNumId w:val="39"/>
  </w:num>
  <w:num w:numId="41">
    <w:abstractNumId w:val="24"/>
  </w:num>
  <w:num w:numId="42">
    <w:abstractNumId w:val="43"/>
  </w:num>
  <w:num w:numId="43">
    <w:abstractNumId w:val="7"/>
  </w:num>
  <w:num w:numId="44">
    <w:abstractNumId w:val="13"/>
  </w:num>
  <w:num w:numId="45">
    <w:abstractNumId w:val="1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18B"/>
    <w:rsid w:val="00047946"/>
    <w:rsid w:val="00061614"/>
    <w:rsid w:val="00071F07"/>
    <w:rsid w:val="0008033D"/>
    <w:rsid w:val="00085088"/>
    <w:rsid w:val="000950F9"/>
    <w:rsid w:val="000F4541"/>
    <w:rsid w:val="001134D4"/>
    <w:rsid w:val="00113A9D"/>
    <w:rsid w:val="001472CA"/>
    <w:rsid w:val="00160A81"/>
    <w:rsid w:val="00174991"/>
    <w:rsid w:val="00192558"/>
    <w:rsid w:val="001A2D0E"/>
    <w:rsid w:val="001A7DC8"/>
    <w:rsid w:val="001B3FF4"/>
    <w:rsid w:val="001C6C9D"/>
    <w:rsid w:val="001F6081"/>
    <w:rsid w:val="00221924"/>
    <w:rsid w:val="002253B3"/>
    <w:rsid w:val="0025118F"/>
    <w:rsid w:val="00261C4F"/>
    <w:rsid w:val="00276A0B"/>
    <w:rsid w:val="00287DDB"/>
    <w:rsid w:val="002A1C15"/>
    <w:rsid w:val="002A668F"/>
    <w:rsid w:val="002B0002"/>
    <w:rsid w:val="002B711C"/>
    <w:rsid w:val="002E4DC2"/>
    <w:rsid w:val="002E5A49"/>
    <w:rsid w:val="00314948"/>
    <w:rsid w:val="00362F41"/>
    <w:rsid w:val="003665DD"/>
    <w:rsid w:val="00392906"/>
    <w:rsid w:val="00396361"/>
    <w:rsid w:val="003B2C8E"/>
    <w:rsid w:val="003B7295"/>
    <w:rsid w:val="003F757B"/>
    <w:rsid w:val="004060A8"/>
    <w:rsid w:val="0042164B"/>
    <w:rsid w:val="00460AE2"/>
    <w:rsid w:val="00476A8D"/>
    <w:rsid w:val="00477AA2"/>
    <w:rsid w:val="004C07B2"/>
    <w:rsid w:val="004D118B"/>
    <w:rsid w:val="004E4C2E"/>
    <w:rsid w:val="0054497A"/>
    <w:rsid w:val="00585694"/>
    <w:rsid w:val="00592CAE"/>
    <w:rsid w:val="005953CA"/>
    <w:rsid w:val="005B0E86"/>
    <w:rsid w:val="005D2899"/>
    <w:rsid w:val="005F353F"/>
    <w:rsid w:val="00605DDE"/>
    <w:rsid w:val="00610D71"/>
    <w:rsid w:val="006203AC"/>
    <w:rsid w:val="00637440"/>
    <w:rsid w:val="00644DDF"/>
    <w:rsid w:val="00645492"/>
    <w:rsid w:val="00662D8D"/>
    <w:rsid w:val="00663092"/>
    <w:rsid w:val="00663A83"/>
    <w:rsid w:val="00670536"/>
    <w:rsid w:val="00673EEA"/>
    <w:rsid w:val="00697B72"/>
    <w:rsid w:val="006B7D0B"/>
    <w:rsid w:val="006C7374"/>
    <w:rsid w:val="006D0418"/>
    <w:rsid w:val="006D44BC"/>
    <w:rsid w:val="006E355B"/>
    <w:rsid w:val="006E6730"/>
    <w:rsid w:val="006F03DA"/>
    <w:rsid w:val="00741B1F"/>
    <w:rsid w:val="00775F7D"/>
    <w:rsid w:val="007844BA"/>
    <w:rsid w:val="00787938"/>
    <w:rsid w:val="007C5075"/>
    <w:rsid w:val="007C60F9"/>
    <w:rsid w:val="007D2C90"/>
    <w:rsid w:val="007D7EFE"/>
    <w:rsid w:val="007F6914"/>
    <w:rsid w:val="00805232"/>
    <w:rsid w:val="00837CBE"/>
    <w:rsid w:val="00853260"/>
    <w:rsid w:val="00853C0F"/>
    <w:rsid w:val="00871E8D"/>
    <w:rsid w:val="00891A65"/>
    <w:rsid w:val="008C3F10"/>
    <w:rsid w:val="008C42E6"/>
    <w:rsid w:val="008F2A8F"/>
    <w:rsid w:val="009255BB"/>
    <w:rsid w:val="009743F1"/>
    <w:rsid w:val="009D064B"/>
    <w:rsid w:val="009E5A00"/>
    <w:rsid w:val="009F1AFB"/>
    <w:rsid w:val="00A44B53"/>
    <w:rsid w:val="00A519D2"/>
    <w:rsid w:val="00A60ED9"/>
    <w:rsid w:val="00A71E31"/>
    <w:rsid w:val="00A93EF6"/>
    <w:rsid w:val="00AA74F2"/>
    <w:rsid w:val="00AB626E"/>
    <w:rsid w:val="00AD7C49"/>
    <w:rsid w:val="00AE5719"/>
    <w:rsid w:val="00AF3367"/>
    <w:rsid w:val="00AF7478"/>
    <w:rsid w:val="00B5405E"/>
    <w:rsid w:val="00B738BE"/>
    <w:rsid w:val="00B91823"/>
    <w:rsid w:val="00B9343B"/>
    <w:rsid w:val="00BA3BEA"/>
    <w:rsid w:val="00BA733B"/>
    <w:rsid w:val="00BC0ED3"/>
    <w:rsid w:val="00C10029"/>
    <w:rsid w:val="00C12038"/>
    <w:rsid w:val="00C15C14"/>
    <w:rsid w:val="00C31A29"/>
    <w:rsid w:val="00C3214C"/>
    <w:rsid w:val="00C35340"/>
    <w:rsid w:val="00C36D77"/>
    <w:rsid w:val="00C50203"/>
    <w:rsid w:val="00C51BAA"/>
    <w:rsid w:val="00C52F52"/>
    <w:rsid w:val="00C75AC6"/>
    <w:rsid w:val="00C84F62"/>
    <w:rsid w:val="00C86E01"/>
    <w:rsid w:val="00C93E02"/>
    <w:rsid w:val="00C97E3A"/>
    <w:rsid w:val="00CA1ABA"/>
    <w:rsid w:val="00CC7A93"/>
    <w:rsid w:val="00CD534B"/>
    <w:rsid w:val="00CE1C5C"/>
    <w:rsid w:val="00CF70DF"/>
    <w:rsid w:val="00D0644D"/>
    <w:rsid w:val="00D108BF"/>
    <w:rsid w:val="00D210AC"/>
    <w:rsid w:val="00D21362"/>
    <w:rsid w:val="00D44612"/>
    <w:rsid w:val="00DA58D3"/>
    <w:rsid w:val="00DB115C"/>
    <w:rsid w:val="00DB4E9C"/>
    <w:rsid w:val="00DD2223"/>
    <w:rsid w:val="00DD587F"/>
    <w:rsid w:val="00DE5752"/>
    <w:rsid w:val="00E07555"/>
    <w:rsid w:val="00E2543F"/>
    <w:rsid w:val="00E278B8"/>
    <w:rsid w:val="00E670A5"/>
    <w:rsid w:val="00E6767E"/>
    <w:rsid w:val="00E725C6"/>
    <w:rsid w:val="00E74890"/>
    <w:rsid w:val="00EA7CC6"/>
    <w:rsid w:val="00EC3C45"/>
    <w:rsid w:val="00ED2478"/>
    <w:rsid w:val="00F05817"/>
    <w:rsid w:val="00F23875"/>
    <w:rsid w:val="00F44E44"/>
    <w:rsid w:val="00F73C30"/>
    <w:rsid w:val="00F82538"/>
    <w:rsid w:val="00F84BB4"/>
    <w:rsid w:val="00FA6345"/>
    <w:rsid w:val="00FA65D1"/>
    <w:rsid w:val="00FB1186"/>
    <w:rsid w:val="00FB557E"/>
    <w:rsid w:val="00FD0BD6"/>
    <w:rsid w:val="00FD30D8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CF70DF"/>
    <w:pPr>
      <w:ind w:left="0" w:firstLine="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F70DF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4D11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7C49"/>
    <w:pPr>
      <w:ind w:left="720"/>
      <w:contextualSpacing/>
    </w:pPr>
  </w:style>
  <w:style w:type="paragraph" w:customStyle="1" w:styleId="a7">
    <w:name w:val="Шапка таблицы"/>
    <w:basedOn w:val="a"/>
    <w:link w:val="a8"/>
    <w:rsid w:val="00CF70DF"/>
    <w:pPr>
      <w:keepNext/>
      <w:spacing w:before="60" w:after="80"/>
      <w:ind w:left="0" w:firstLine="0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customStyle="1" w:styleId="a8">
    <w:name w:val="Шапка таблицы Знак"/>
    <w:link w:val="a7"/>
    <w:locked/>
    <w:rsid w:val="00CF70DF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styleId="a9">
    <w:name w:val="line number"/>
    <w:basedOn w:val="a0"/>
    <w:uiPriority w:val="99"/>
    <w:semiHidden/>
    <w:unhideWhenUsed/>
    <w:rsid w:val="00605DDE"/>
  </w:style>
  <w:style w:type="paragraph" w:styleId="aa">
    <w:name w:val="header"/>
    <w:basedOn w:val="a"/>
    <w:link w:val="ab"/>
    <w:uiPriority w:val="99"/>
    <w:unhideWhenUsed/>
    <w:rsid w:val="00605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5DDE"/>
  </w:style>
  <w:style w:type="paragraph" w:styleId="ac">
    <w:name w:val="footer"/>
    <w:basedOn w:val="a"/>
    <w:link w:val="ad"/>
    <w:uiPriority w:val="99"/>
    <w:unhideWhenUsed/>
    <w:rsid w:val="00605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5DDE"/>
  </w:style>
  <w:style w:type="paragraph" w:styleId="ae">
    <w:name w:val="Balloon Text"/>
    <w:basedOn w:val="a"/>
    <w:link w:val="af"/>
    <w:uiPriority w:val="99"/>
    <w:semiHidden/>
    <w:unhideWhenUsed/>
    <w:rsid w:val="001925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20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19</cp:revision>
  <cp:lastPrinted>2020-04-20T08:39:00Z</cp:lastPrinted>
  <dcterms:created xsi:type="dcterms:W3CDTF">2019-01-25T07:03:00Z</dcterms:created>
  <dcterms:modified xsi:type="dcterms:W3CDTF">2020-04-20T10:58:00Z</dcterms:modified>
</cp:coreProperties>
</file>