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37" w:rsidRPr="000F469E" w:rsidRDefault="0087661F" w:rsidP="00DD4680">
      <w:pPr>
        <w:spacing w:after="0" w:line="240" w:lineRule="auto"/>
        <w:jc w:val="center"/>
        <w:rPr>
          <w:sz w:val="26"/>
          <w:szCs w:val="28"/>
        </w:rPr>
      </w:pPr>
      <w:r w:rsidRPr="000F469E">
        <w:rPr>
          <w:sz w:val="26"/>
          <w:szCs w:val="28"/>
        </w:rPr>
        <w:t>Вопросы для ППЭ № 1</w:t>
      </w:r>
    </w:p>
    <w:p w:rsidR="006F153F" w:rsidRPr="000F469E" w:rsidRDefault="006F153F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Руководитель ППЭ проверяет наличие и готовность помещений (аудиторий), необходимых для проведения ЕГЭ: </w:t>
      </w:r>
    </w:p>
    <w:p w:rsidR="006F153F" w:rsidRPr="000F469E" w:rsidRDefault="006F153F" w:rsidP="00DD4680">
      <w:pPr>
        <w:pStyle w:val="a8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Не позднее, чем за три дня до начала экзамена </w:t>
      </w:r>
    </w:p>
    <w:p w:rsidR="006F153F" w:rsidRPr="000F469E" w:rsidRDefault="006F153F" w:rsidP="00DD4680">
      <w:pPr>
        <w:pStyle w:val="a8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Не позднее, чем за два дня до начала экзамена </w:t>
      </w:r>
    </w:p>
    <w:p w:rsidR="006F153F" w:rsidRPr="000F469E" w:rsidRDefault="006F153F" w:rsidP="00DD4680">
      <w:pPr>
        <w:pStyle w:val="a3"/>
        <w:numPr>
          <w:ilvl w:val="0"/>
          <w:numId w:val="41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Не позднее, чем за день до начала экзамена </w:t>
      </w:r>
    </w:p>
    <w:p w:rsidR="00CA1813" w:rsidRPr="000F469E" w:rsidRDefault="00CA1813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За день до экзамена руководитель ППЭ проводит проверку готовности помещений (аудиторий), необходимых для проведения ЕГЭ, совместно: </w:t>
      </w:r>
    </w:p>
    <w:p w:rsidR="00CA1813" w:rsidRPr="000F469E" w:rsidRDefault="00CA1813" w:rsidP="00DD4680">
      <w:pPr>
        <w:pStyle w:val="a8"/>
        <w:numPr>
          <w:ilvl w:val="0"/>
          <w:numId w:val="4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С руководителем образовательной организации, на базе которой </w:t>
      </w:r>
      <w:proofErr w:type="gramStart"/>
      <w:r w:rsidRPr="000F469E">
        <w:rPr>
          <w:sz w:val="26"/>
          <w:szCs w:val="28"/>
        </w:rPr>
        <w:t>организован</w:t>
      </w:r>
      <w:proofErr w:type="gramEnd"/>
      <w:r w:rsidRPr="000F469E">
        <w:rPr>
          <w:sz w:val="26"/>
          <w:szCs w:val="28"/>
        </w:rPr>
        <w:t xml:space="preserve"> ППЭ</w:t>
      </w:r>
    </w:p>
    <w:p w:rsidR="00CA1813" w:rsidRPr="000F469E" w:rsidRDefault="00CA1813" w:rsidP="00DD4680">
      <w:pPr>
        <w:pStyle w:val="a8"/>
        <w:numPr>
          <w:ilvl w:val="0"/>
          <w:numId w:val="4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 общественным наблюдателем</w:t>
      </w:r>
    </w:p>
    <w:p w:rsidR="00CA1813" w:rsidRPr="000F469E" w:rsidRDefault="00CA1813" w:rsidP="00DD4680">
      <w:pPr>
        <w:pStyle w:val="a3"/>
        <w:numPr>
          <w:ilvl w:val="0"/>
          <w:numId w:val="43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 организатором вне аудитории</w:t>
      </w:r>
    </w:p>
    <w:p w:rsidR="00CA1813" w:rsidRPr="000F469E" w:rsidRDefault="00CA1813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Кто из работников ППЭ проверяет техническую готовность ППЭ к экзамену по иностранным языкам (Раздел Говорение): </w:t>
      </w:r>
    </w:p>
    <w:p w:rsidR="00CA1813" w:rsidRPr="000F469E" w:rsidRDefault="00CA1813" w:rsidP="00DD4680">
      <w:pPr>
        <w:pStyle w:val="a8"/>
        <w:numPr>
          <w:ilvl w:val="0"/>
          <w:numId w:val="4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ППЭ, член ГЭК, технический специалист</w:t>
      </w:r>
    </w:p>
    <w:p w:rsidR="00CA1813" w:rsidRPr="000F469E" w:rsidRDefault="00CA1813" w:rsidP="00DD4680">
      <w:pPr>
        <w:pStyle w:val="a8"/>
        <w:numPr>
          <w:ilvl w:val="0"/>
          <w:numId w:val="4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</w:t>
      </w:r>
    </w:p>
    <w:p w:rsidR="00CA1813" w:rsidRPr="000F469E" w:rsidRDefault="00CA1813" w:rsidP="00DD4680">
      <w:pPr>
        <w:pStyle w:val="a3"/>
        <w:numPr>
          <w:ilvl w:val="0"/>
          <w:numId w:val="44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Технический специалист</w:t>
      </w:r>
    </w:p>
    <w:p w:rsidR="001D0537" w:rsidRPr="000F469E" w:rsidRDefault="001D0537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При подготовке ППЭ к экзамену необходимо обеспечить каждую аудиторию проведения экзамена: </w:t>
      </w:r>
    </w:p>
    <w:p w:rsidR="001D0537" w:rsidRPr="000F469E" w:rsidRDefault="001D0537" w:rsidP="00DD4680">
      <w:pPr>
        <w:pStyle w:val="a8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Часами, находящимися в поле зрения участников ЕГЭ</w:t>
      </w:r>
    </w:p>
    <w:p w:rsidR="001D0537" w:rsidRPr="000F469E" w:rsidRDefault="001D0537" w:rsidP="00DD4680">
      <w:pPr>
        <w:pStyle w:val="a8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Переносными/стационарными металлоискателями</w:t>
      </w:r>
    </w:p>
    <w:p w:rsidR="001D0537" w:rsidRPr="000F469E" w:rsidRDefault="001D0537" w:rsidP="00DD4680">
      <w:pPr>
        <w:pStyle w:val="a8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Информационными стендами, плакатами </w:t>
      </w:r>
    </w:p>
    <w:p w:rsidR="001D0537" w:rsidRPr="000F469E" w:rsidRDefault="001D0537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Помещения, не использующиеся для проведения экзамена в ППЭ:</w:t>
      </w:r>
    </w:p>
    <w:p w:rsidR="001D0537" w:rsidRPr="000F469E" w:rsidRDefault="001D0537" w:rsidP="00DD4680">
      <w:pPr>
        <w:pStyle w:val="a8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Закрываются на ключ</w:t>
      </w:r>
    </w:p>
    <w:p w:rsidR="001D0537" w:rsidRPr="000F469E" w:rsidRDefault="001D0537" w:rsidP="00DD4680">
      <w:pPr>
        <w:pStyle w:val="a8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Остаются открытыми</w:t>
      </w:r>
    </w:p>
    <w:p w:rsidR="001D0537" w:rsidRPr="000F469E" w:rsidRDefault="001D0537" w:rsidP="00DD4680">
      <w:pPr>
        <w:pStyle w:val="a8"/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Запираются и опечатываются</w:t>
      </w:r>
    </w:p>
    <w:p w:rsidR="001D0537" w:rsidRPr="000F469E" w:rsidRDefault="001D0537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Во всех аудиториях проведения ЕГЭ должна размещаться информация</w:t>
      </w:r>
      <w:r w:rsidR="004C3220" w:rsidRPr="000F469E">
        <w:rPr>
          <w:b/>
          <w:sz w:val="26"/>
          <w:szCs w:val="28"/>
        </w:rPr>
        <w:t>:</w:t>
      </w:r>
    </w:p>
    <w:p w:rsidR="001D0537" w:rsidRPr="000F469E" w:rsidRDefault="001D0537" w:rsidP="00DD4680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 ведении видеонаблюдения</w:t>
      </w:r>
    </w:p>
    <w:p w:rsidR="001D0537" w:rsidRPr="000F469E" w:rsidRDefault="001D0537" w:rsidP="00DD4680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proofErr w:type="gramStart"/>
      <w:r w:rsidRPr="000F469E">
        <w:rPr>
          <w:sz w:val="26"/>
          <w:szCs w:val="28"/>
        </w:rPr>
        <w:t>О</w:t>
      </w:r>
      <w:proofErr w:type="gramEnd"/>
      <w:r w:rsidRPr="000F469E">
        <w:rPr>
          <w:sz w:val="26"/>
          <w:szCs w:val="28"/>
        </w:rPr>
        <w:t xml:space="preserve"> антитеррористической безопасности и план эвакуации</w:t>
      </w:r>
    </w:p>
    <w:p w:rsidR="001D0537" w:rsidRPr="000F469E" w:rsidRDefault="004C3220" w:rsidP="00DD4680">
      <w:pPr>
        <w:pStyle w:val="a8"/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 порядке подачи</w:t>
      </w:r>
      <w:r w:rsidR="001D0537" w:rsidRPr="000F469E">
        <w:rPr>
          <w:sz w:val="26"/>
          <w:szCs w:val="28"/>
        </w:rPr>
        <w:t xml:space="preserve"> апелляции</w:t>
      </w:r>
    </w:p>
    <w:p w:rsidR="006F153F" w:rsidRPr="000F469E" w:rsidRDefault="006F153F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Руководитель ППЭ обязан обеспечить и проверить наличие помещений для медицинских работников и сотрудников охраны правопорядка: </w:t>
      </w:r>
    </w:p>
    <w:p w:rsidR="00FA7178" w:rsidRPr="000F469E" w:rsidRDefault="00FA7178" w:rsidP="00DD4680">
      <w:pPr>
        <w:pStyle w:val="a8"/>
        <w:numPr>
          <w:ilvl w:val="0"/>
          <w:numId w:val="42"/>
        </w:numPr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Не позднее, чем за три дня до начала экзамена </w:t>
      </w:r>
    </w:p>
    <w:p w:rsidR="00FA7178" w:rsidRPr="000F469E" w:rsidRDefault="00FA7178" w:rsidP="00DD4680">
      <w:pPr>
        <w:pStyle w:val="a8"/>
        <w:numPr>
          <w:ilvl w:val="0"/>
          <w:numId w:val="42"/>
        </w:numPr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Не позднее, чем за два дня до начала экзамена </w:t>
      </w:r>
    </w:p>
    <w:p w:rsidR="00FA7178" w:rsidRPr="000F469E" w:rsidRDefault="00FA7178" w:rsidP="00DD4680">
      <w:pPr>
        <w:pStyle w:val="a3"/>
        <w:numPr>
          <w:ilvl w:val="0"/>
          <w:numId w:val="4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Не позднее, чем за день до экзамена </w:t>
      </w:r>
    </w:p>
    <w:p w:rsidR="00FA7178" w:rsidRPr="000F469E" w:rsidRDefault="002003B4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Штаб ППЭ должен быть оборудован:</w:t>
      </w:r>
      <w:r w:rsidR="00FA7178" w:rsidRPr="000F469E">
        <w:rPr>
          <w:b/>
          <w:sz w:val="26"/>
          <w:szCs w:val="28"/>
        </w:rPr>
        <w:t xml:space="preserve"> </w:t>
      </w:r>
    </w:p>
    <w:p w:rsidR="00FA7178" w:rsidRPr="000F469E" w:rsidRDefault="002003B4" w:rsidP="00DD4680">
      <w:pPr>
        <w:pStyle w:val="a8"/>
        <w:numPr>
          <w:ilvl w:val="0"/>
          <w:numId w:val="45"/>
        </w:numPr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Местом для хранения личных вещей работников ППЭ</w:t>
      </w:r>
    </w:p>
    <w:p w:rsidR="00FA7178" w:rsidRPr="000F469E" w:rsidRDefault="002003B4" w:rsidP="00DD4680">
      <w:pPr>
        <w:pStyle w:val="a8"/>
        <w:numPr>
          <w:ilvl w:val="0"/>
          <w:numId w:val="45"/>
        </w:numPr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Сейфом для хранения экзаменационных материалов</w:t>
      </w:r>
    </w:p>
    <w:p w:rsidR="00FA7178" w:rsidRPr="000F469E" w:rsidRDefault="002003B4" w:rsidP="00DD4680">
      <w:pPr>
        <w:pStyle w:val="a3"/>
        <w:numPr>
          <w:ilvl w:val="0"/>
          <w:numId w:val="45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Стационарным металлоискателем</w:t>
      </w:r>
    </w:p>
    <w:p w:rsidR="009767C5" w:rsidRPr="000F469E" w:rsidRDefault="007011BD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Для организации печати КИМ в ППЭ штаб ППЭ должен быть оборудован:</w:t>
      </w:r>
      <w:r w:rsidR="009767C5" w:rsidRPr="000F469E">
        <w:rPr>
          <w:b/>
          <w:sz w:val="26"/>
          <w:szCs w:val="28"/>
        </w:rPr>
        <w:t xml:space="preserve"> </w:t>
      </w:r>
    </w:p>
    <w:p w:rsidR="009767C5" w:rsidRPr="000F469E" w:rsidRDefault="007011BD" w:rsidP="00DD468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0"/>
        <w:jc w:val="both"/>
        <w:rPr>
          <w:rFonts w:eastAsia="Calibri"/>
          <w:sz w:val="26"/>
          <w:szCs w:val="28"/>
        </w:rPr>
      </w:pPr>
      <w:r w:rsidRPr="000F469E">
        <w:rPr>
          <w:rFonts w:eastAsia="Calibri"/>
          <w:sz w:val="26"/>
          <w:szCs w:val="28"/>
        </w:rPr>
        <w:t xml:space="preserve">Работоспособной рабочей станцией, имеющей надёжный канал связи с выходом сеть «Интернет» и установленным специализированным </w:t>
      </w:r>
      <w:proofErr w:type="gramStart"/>
      <w:r w:rsidR="0004260A" w:rsidRPr="000F469E">
        <w:rPr>
          <w:rFonts w:eastAsia="Calibri"/>
          <w:sz w:val="26"/>
          <w:szCs w:val="28"/>
        </w:rPr>
        <w:t>ПО</w:t>
      </w:r>
      <w:proofErr w:type="gramEnd"/>
      <w:r w:rsidRPr="000F469E">
        <w:rPr>
          <w:rFonts w:eastAsia="Calibri"/>
          <w:sz w:val="26"/>
          <w:szCs w:val="28"/>
        </w:rPr>
        <w:t xml:space="preserve"> для получения ключа доступа к КИМ</w:t>
      </w:r>
    </w:p>
    <w:p w:rsidR="0004260A" w:rsidRPr="000F469E" w:rsidRDefault="00273995" w:rsidP="00DD468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0"/>
        <w:jc w:val="both"/>
        <w:rPr>
          <w:bCs/>
          <w:sz w:val="26"/>
          <w:szCs w:val="28"/>
        </w:rPr>
      </w:pPr>
      <w:r w:rsidRPr="000F469E">
        <w:rPr>
          <w:bCs/>
          <w:sz w:val="26"/>
          <w:szCs w:val="28"/>
        </w:rPr>
        <w:t>Локальным лазерным принтером</w:t>
      </w:r>
    </w:p>
    <w:p w:rsidR="00273995" w:rsidRPr="000F469E" w:rsidRDefault="00273995" w:rsidP="00DD4680">
      <w:pPr>
        <w:pStyle w:val="a3"/>
        <w:numPr>
          <w:ilvl w:val="0"/>
          <w:numId w:val="48"/>
        </w:numPr>
        <w:spacing w:before="0" w:beforeAutospacing="0" w:after="0" w:afterAutospacing="0"/>
        <w:ind w:left="0" w:firstLine="0"/>
        <w:jc w:val="both"/>
        <w:rPr>
          <w:bCs/>
          <w:sz w:val="26"/>
          <w:szCs w:val="28"/>
        </w:rPr>
      </w:pPr>
      <w:r w:rsidRPr="000F469E">
        <w:rPr>
          <w:bCs/>
          <w:sz w:val="26"/>
          <w:szCs w:val="28"/>
        </w:rPr>
        <w:t>Станцией печати КИМ</w:t>
      </w:r>
    </w:p>
    <w:p w:rsidR="00273995" w:rsidRPr="000F469E" w:rsidRDefault="00273995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Для организации печати КИМ в ППЭ аудитории ППЭ должны быть оборудованы: </w:t>
      </w:r>
    </w:p>
    <w:p w:rsidR="00273995" w:rsidRPr="000F469E" w:rsidRDefault="00273995" w:rsidP="00DD4680">
      <w:pPr>
        <w:pStyle w:val="a3"/>
        <w:numPr>
          <w:ilvl w:val="0"/>
          <w:numId w:val="49"/>
        </w:numPr>
        <w:spacing w:before="0" w:beforeAutospacing="0" w:after="0" w:afterAutospacing="0"/>
        <w:ind w:left="0" w:firstLine="0"/>
        <w:jc w:val="both"/>
        <w:rPr>
          <w:rFonts w:eastAsia="Calibri"/>
          <w:sz w:val="26"/>
          <w:szCs w:val="28"/>
        </w:rPr>
      </w:pPr>
      <w:r w:rsidRPr="000F469E">
        <w:rPr>
          <w:rFonts w:eastAsia="Calibri"/>
          <w:sz w:val="26"/>
          <w:szCs w:val="28"/>
        </w:rPr>
        <w:t xml:space="preserve">Работоспособными рабочими станциями, имеющими надёжный канал связи с выходом сеть «Интернет» и установленным специализированным </w:t>
      </w:r>
      <w:proofErr w:type="gramStart"/>
      <w:r w:rsidRPr="000F469E">
        <w:rPr>
          <w:rFonts w:eastAsia="Calibri"/>
          <w:sz w:val="26"/>
          <w:szCs w:val="28"/>
        </w:rPr>
        <w:t>ПО</w:t>
      </w:r>
      <w:proofErr w:type="gramEnd"/>
      <w:r w:rsidRPr="000F469E">
        <w:rPr>
          <w:rFonts w:eastAsia="Calibri"/>
          <w:sz w:val="26"/>
          <w:szCs w:val="28"/>
        </w:rPr>
        <w:t xml:space="preserve"> для получения ключа доступа к КИМ</w:t>
      </w:r>
    </w:p>
    <w:p w:rsidR="00273995" w:rsidRPr="000F469E" w:rsidRDefault="00273995" w:rsidP="00DD4680">
      <w:pPr>
        <w:pStyle w:val="a3"/>
        <w:numPr>
          <w:ilvl w:val="0"/>
          <w:numId w:val="49"/>
        </w:numPr>
        <w:spacing w:before="0" w:beforeAutospacing="0" w:after="0" w:afterAutospacing="0"/>
        <w:ind w:left="0" w:firstLine="0"/>
        <w:jc w:val="both"/>
        <w:rPr>
          <w:bCs/>
          <w:sz w:val="26"/>
          <w:szCs w:val="28"/>
        </w:rPr>
      </w:pPr>
      <w:r w:rsidRPr="000F469E">
        <w:rPr>
          <w:bCs/>
          <w:sz w:val="26"/>
          <w:szCs w:val="28"/>
        </w:rPr>
        <w:t>Локальным лазерным принтером и станцией печати КИМ</w:t>
      </w:r>
    </w:p>
    <w:p w:rsidR="00273995" w:rsidRPr="000F469E" w:rsidRDefault="00273995" w:rsidP="00DD4680">
      <w:pPr>
        <w:pStyle w:val="a3"/>
        <w:numPr>
          <w:ilvl w:val="0"/>
          <w:numId w:val="49"/>
        </w:numPr>
        <w:spacing w:before="0" w:beforeAutospacing="0" w:after="0" w:afterAutospacing="0"/>
        <w:ind w:left="0" w:firstLine="0"/>
        <w:jc w:val="both"/>
        <w:rPr>
          <w:bCs/>
          <w:sz w:val="26"/>
          <w:szCs w:val="28"/>
        </w:rPr>
      </w:pPr>
      <w:proofErr w:type="spellStart"/>
      <w:r w:rsidRPr="000F469E">
        <w:rPr>
          <w:bCs/>
          <w:sz w:val="26"/>
          <w:szCs w:val="28"/>
        </w:rPr>
        <w:lastRenderedPageBreak/>
        <w:t>Аудиозаписывающей</w:t>
      </w:r>
      <w:proofErr w:type="spellEnd"/>
      <w:r w:rsidRPr="000F469E">
        <w:rPr>
          <w:bCs/>
          <w:sz w:val="26"/>
          <w:szCs w:val="28"/>
        </w:rPr>
        <w:t xml:space="preserve"> аппаратурой</w:t>
      </w:r>
    </w:p>
    <w:p w:rsidR="0023372F" w:rsidRPr="000F469E" w:rsidRDefault="0023372F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После проведения проверки готовности ППЭ за день до экзамена необходимо заполнить: </w:t>
      </w:r>
    </w:p>
    <w:p w:rsidR="0023372F" w:rsidRPr="000F469E" w:rsidRDefault="0023372F" w:rsidP="00DD4680">
      <w:pPr>
        <w:pStyle w:val="a8"/>
        <w:numPr>
          <w:ilvl w:val="0"/>
          <w:numId w:val="46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Форму ППЭ-01 «Акт готовности ППЭ»</w:t>
      </w:r>
    </w:p>
    <w:p w:rsidR="0023372F" w:rsidRPr="000F469E" w:rsidRDefault="0023372F" w:rsidP="00DD4680">
      <w:pPr>
        <w:pStyle w:val="a8"/>
        <w:numPr>
          <w:ilvl w:val="0"/>
          <w:numId w:val="46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Форму </w:t>
      </w:r>
      <w:r w:rsidR="00A81F73" w:rsidRPr="000F469E">
        <w:rPr>
          <w:rFonts w:eastAsia="Calibri"/>
          <w:color w:val="000000"/>
          <w:sz w:val="26"/>
          <w:szCs w:val="28"/>
          <w:lang w:eastAsia="ru-RU"/>
        </w:rPr>
        <w:t>ППЭ-07 «Список работников ППЭ»</w:t>
      </w:r>
    </w:p>
    <w:p w:rsidR="00C210F2" w:rsidRPr="000F469E" w:rsidRDefault="00A81F73" w:rsidP="00DD4680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Форму </w:t>
      </w:r>
      <w:r w:rsidRPr="000F469E">
        <w:rPr>
          <w:rFonts w:eastAsia="Calibri"/>
          <w:color w:val="000000"/>
          <w:sz w:val="26"/>
          <w:szCs w:val="28"/>
        </w:rPr>
        <w:t>ППЭ-13-01 «Протокол проведения ЕГЭ в ППЭ»</w:t>
      </w:r>
    </w:p>
    <w:p w:rsidR="00B55C23" w:rsidRPr="000F469E" w:rsidRDefault="00B55C23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Форму ППЭ-01 «Акт готовности ППЭ» оформляет и подписывает:</w:t>
      </w:r>
    </w:p>
    <w:p w:rsidR="00B55C23" w:rsidRPr="000F469E" w:rsidRDefault="00B55C23" w:rsidP="00DD4680">
      <w:pPr>
        <w:pStyle w:val="a8"/>
        <w:numPr>
          <w:ilvl w:val="0"/>
          <w:numId w:val="47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</w:t>
      </w:r>
    </w:p>
    <w:p w:rsidR="00B55C23" w:rsidRPr="000F469E" w:rsidRDefault="00B55C23" w:rsidP="00DD4680">
      <w:pPr>
        <w:pStyle w:val="a8"/>
        <w:numPr>
          <w:ilvl w:val="0"/>
          <w:numId w:val="47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 ГЭК</w:t>
      </w:r>
    </w:p>
    <w:p w:rsidR="00B55C23" w:rsidRPr="000F469E" w:rsidRDefault="00B55C23" w:rsidP="00DD4680">
      <w:pPr>
        <w:pStyle w:val="a3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 и руководитель образовательной организации, на базе которой организован ППЭ</w:t>
      </w:r>
    </w:p>
    <w:p w:rsidR="00DD4680" w:rsidRPr="000F469E" w:rsidRDefault="00DD4680" w:rsidP="00DD4680">
      <w:pPr>
        <w:pStyle w:val="a3"/>
        <w:spacing w:before="0" w:beforeAutospacing="0" w:after="0" w:afterAutospacing="0"/>
        <w:jc w:val="both"/>
        <w:rPr>
          <w:sz w:val="26"/>
          <w:szCs w:val="28"/>
        </w:rPr>
      </w:pP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Когда осуществляется допуск участников ГИА в ППЭ? </w:t>
      </w:r>
    </w:p>
    <w:p w:rsidR="00947A86" w:rsidRPr="000F469E" w:rsidRDefault="00947A86" w:rsidP="00DD4680">
      <w:pPr>
        <w:pStyle w:val="a8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ранее 9:00 по местному времени</w:t>
      </w:r>
    </w:p>
    <w:p w:rsidR="00947A86" w:rsidRPr="000F469E" w:rsidRDefault="00947A86" w:rsidP="00DD4680">
      <w:pPr>
        <w:pStyle w:val="a8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ранее 9:30 по местному времени</w:t>
      </w:r>
    </w:p>
    <w:p w:rsidR="00947A86" w:rsidRPr="000F469E" w:rsidRDefault="00947A86" w:rsidP="00DD4680">
      <w:pPr>
        <w:pStyle w:val="a8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ранее 9:45 по местному времени</w:t>
      </w: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Какой документ должен предъявить участник ГИА на входе в ППЭ? </w:t>
      </w:r>
    </w:p>
    <w:p w:rsidR="00947A86" w:rsidRPr="000F469E" w:rsidRDefault="00947A86" w:rsidP="00DD4680">
      <w:pPr>
        <w:pStyle w:val="a8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Документ, удостоверяющий личность</w:t>
      </w:r>
    </w:p>
    <w:p w:rsidR="00947A86" w:rsidRPr="000F469E" w:rsidRDefault="00947A86" w:rsidP="00DD4680">
      <w:pPr>
        <w:pStyle w:val="a8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СНИЛС</w:t>
      </w:r>
    </w:p>
    <w:p w:rsidR="00947A86" w:rsidRPr="000F469E" w:rsidRDefault="00947A86" w:rsidP="00DD4680">
      <w:pPr>
        <w:pStyle w:val="a8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Уведомление участника ГИА</w:t>
      </w: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В случае отсутствия у обучающегося документа, удостоверяющего личность на входе в ППЭ: </w:t>
      </w:r>
    </w:p>
    <w:p w:rsidR="00947A86" w:rsidRPr="000F469E" w:rsidRDefault="00947A86" w:rsidP="00DD4680">
      <w:pPr>
        <w:pStyle w:val="a8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Обучающийся допускается в ППЭ после письменного подтверждения его личности сопровождающим от образовательной организации и наличии в списках распределения </w:t>
      </w:r>
      <w:proofErr w:type="gramStart"/>
      <w:r w:rsidRPr="000F469E">
        <w:rPr>
          <w:sz w:val="26"/>
          <w:szCs w:val="28"/>
        </w:rPr>
        <w:t>в</w:t>
      </w:r>
      <w:proofErr w:type="gramEnd"/>
      <w:r w:rsidRPr="000F469E">
        <w:rPr>
          <w:sz w:val="26"/>
          <w:szCs w:val="28"/>
        </w:rPr>
        <w:t xml:space="preserve"> данный ППЭ </w:t>
      </w:r>
    </w:p>
    <w:p w:rsidR="00947A86" w:rsidRPr="000F469E" w:rsidRDefault="00947A86" w:rsidP="00DD4680">
      <w:pPr>
        <w:pStyle w:val="a8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Обучающийся не допускается в ППЭ </w:t>
      </w:r>
    </w:p>
    <w:p w:rsidR="00947A86" w:rsidRPr="000F469E" w:rsidRDefault="00947A86" w:rsidP="00DD4680">
      <w:pPr>
        <w:pStyle w:val="a8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proofErr w:type="gramStart"/>
      <w:r w:rsidRPr="000F469E">
        <w:rPr>
          <w:sz w:val="26"/>
          <w:szCs w:val="28"/>
        </w:rPr>
        <w:t>Обучающийся</w:t>
      </w:r>
      <w:proofErr w:type="gramEnd"/>
      <w:r w:rsidRPr="000F469E">
        <w:rPr>
          <w:sz w:val="26"/>
          <w:szCs w:val="28"/>
        </w:rPr>
        <w:t xml:space="preserve"> допускается в ППЭ после предъявления уведомления участника ГИА </w:t>
      </w: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В случае отсутствия обучающегося в списках распределения в ППЭ на экзамен? </w:t>
      </w:r>
    </w:p>
    <w:p w:rsidR="00947A86" w:rsidRPr="000F469E" w:rsidRDefault="00947A86" w:rsidP="00DD4680">
      <w:pPr>
        <w:pStyle w:val="a8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proofErr w:type="gramStart"/>
      <w:r w:rsidRPr="000F469E">
        <w:rPr>
          <w:sz w:val="26"/>
          <w:szCs w:val="28"/>
        </w:rPr>
        <w:t>Обучающийся</w:t>
      </w:r>
      <w:proofErr w:type="gramEnd"/>
      <w:r w:rsidRPr="000F469E">
        <w:rPr>
          <w:sz w:val="26"/>
          <w:szCs w:val="28"/>
        </w:rPr>
        <w:t xml:space="preserve"> допускается в ППЭ при предъявлении документа, удостоверяющего личность </w:t>
      </w:r>
    </w:p>
    <w:p w:rsidR="00947A86" w:rsidRPr="000F469E" w:rsidRDefault="00947A86" w:rsidP="00DD4680">
      <w:pPr>
        <w:pStyle w:val="a8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Обучающийся не допускается в ППЭ, организатор вне аудитории приглашает члена ГЭК для фиксации данного факта и принятия решения</w:t>
      </w:r>
    </w:p>
    <w:p w:rsidR="00947A86" w:rsidRPr="000F469E" w:rsidRDefault="00947A86" w:rsidP="00DD4680">
      <w:pPr>
        <w:pStyle w:val="a8"/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Обучающийся допускается в ППЭ, руководитель ППЭ составляет служебную записку на имя руководителя РЦОИ </w:t>
      </w: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В случае опоздания участника ЕГЭ на экзамен</w:t>
      </w:r>
    </w:p>
    <w:p w:rsidR="00947A86" w:rsidRPr="000F469E" w:rsidRDefault="00947A86" w:rsidP="00DD4680">
      <w:pPr>
        <w:pStyle w:val="a8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Участник допускается в ППЭ, время экзамена для него не продлевается </w:t>
      </w:r>
    </w:p>
    <w:p w:rsidR="00947A86" w:rsidRPr="000F469E" w:rsidRDefault="00947A86" w:rsidP="00DD4680">
      <w:pPr>
        <w:pStyle w:val="a8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Участник допускается в ППЭ, время экзамена для него продлевается </w:t>
      </w:r>
    </w:p>
    <w:p w:rsidR="00947A86" w:rsidRPr="000F469E" w:rsidRDefault="00947A86" w:rsidP="00DD4680">
      <w:pPr>
        <w:pStyle w:val="a8"/>
        <w:numPr>
          <w:ilvl w:val="0"/>
          <w:numId w:val="1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Участник не допускается в ППЭ </w:t>
      </w: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Кто из работников ППЭ сопровождает участника ГИА при перемещении по ППЭ во время экзамена?</w:t>
      </w:r>
    </w:p>
    <w:p w:rsidR="00947A86" w:rsidRPr="000F469E" w:rsidRDefault="00947A86" w:rsidP="00DD4680">
      <w:pPr>
        <w:pStyle w:val="a8"/>
        <w:numPr>
          <w:ilvl w:val="0"/>
          <w:numId w:val="50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Общественный наблюдатель</w:t>
      </w:r>
    </w:p>
    <w:p w:rsidR="00947A86" w:rsidRPr="000F469E" w:rsidRDefault="00947A86" w:rsidP="00DD4680">
      <w:pPr>
        <w:pStyle w:val="a8"/>
        <w:numPr>
          <w:ilvl w:val="0"/>
          <w:numId w:val="50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 ГЭК</w:t>
      </w:r>
    </w:p>
    <w:p w:rsidR="00947A86" w:rsidRPr="000F469E" w:rsidRDefault="00947A86" w:rsidP="00DD4680">
      <w:pPr>
        <w:pStyle w:val="a8"/>
        <w:numPr>
          <w:ilvl w:val="0"/>
          <w:numId w:val="50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Организатор вне аудитории</w:t>
      </w:r>
    </w:p>
    <w:p w:rsidR="00947A86" w:rsidRPr="000F469E" w:rsidRDefault="00947A86" w:rsidP="00DD468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Какие документы должен предъявить на входе в ППЭ общественный наблюдатель?</w:t>
      </w:r>
    </w:p>
    <w:p w:rsidR="00947A86" w:rsidRPr="000F469E" w:rsidRDefault="00947A86" w:rsidP="00DD4680">
      <w:pPr>
        <w:pStyle w:val="a8"/>
        <w:numPr>
          <w:ilvl w:val="0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Документ, удостоверяющий личность</w:t>
      </w:r>
    </w:p>
    <w:p w:rsidR="00947A86" w:rsidRPr="000F469E" w:rsidRDefault="00947A86" w:rsidP="00DD4680">
      <w:pPr>
        <w:pStyle w:val="a8"/>
        <w:numPr>
          <w:ilvl w:val="0"/>
          <w:numId w:val="5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Документ, удостоверяющий личность и удостоверение общественного наблюдателя</w:t>
      </w:r>
    </w:p>
    <w:p w:rsidR="00947A86" w:rsidRPr="000F469E" w:rsidRDefault="00947A86" w:rsidP="00DD4680">
      <w:pPr>
        <w:pStyle w:val="a8"/>
        <w:numPr>
          <w:ilvl w:val="0"/>
          <w:numId w:val="5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Удостоверение общественного наблюдателя</w:t>
      </w:r>
    </w:p>
    <w:p w:rsidR="0087661F" w:rsidRPr="000F469E" w:rsidRDefault="0087661F" w:rsidP="00DD4680">
      <w:pPr>
        <w:spacing w:after="0" w:line="240" w:lineRule="auto"/>
        <w:jc w:val="both"/>
        <w:rPr>
          <w:rFonts w:eastAsia="Times New Roman"/>
          <w:sz w:val="26"/>
          <w:szCs w:val="28"/>
          <w:lang w:eastAsia="ru-RU"/>
        </w:rPr>
      </w:pPr>
      <w:r w:rsidRPr="000F469E">
        <w:rPr>
          <w:rFonts w:eastAsia="Times New Roman"/>
          <w:b w:val="0"/>
          <w:sz w:val="26"/>
          <w:szCs w:val="28"/>
          <w:lang w:eastAsia="ru-RU"/>
        </w:rPr>
        <w:br w:type="page"/>
      </w:r>
    </w:p>
    <w:p w:rsidR="0087661F" w:rsidRPr="000F469E" w:rsidRDefault="0087661F" w:rsidP="000F469E">
      <w:pPr>
        <w:spacing w:after="0" w:line="240" w:lineRule="auto"/>
        <w:jc w:val="center"/>
        <w:rPr>
          <w:sz w:val="26"/>
          <w:szCs w:val="28"/>
        </w:rPr>
      </w:pPr>
      <w:r w:rsidRPr="000F469E">
        <w:rPr>
          <w:sz w:val="26"/>
          <w:szCs w:val="28"/>
        </w:rPr>
        <w:lastRenderedPageBreak/>
        <w:t>Вопросы для ППЭ № 2</w:t>
      </w:r>
    </w:p>
    <w:p w:rsidR="00947A86" w:rsidRPr="000F469E" w:rsidRDefault="00947A86" w:rsidP="00DD4680">
      <w:pPr>
        <w:pStyle w:val="a8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rFonts w:eastAsia="Times New Roman"/>
          <w:b/>
          <w:sz w:val="26"/>
          <w:szCs w:val="28"/>
          <w:lang w:eastAsia="ru-RU"/>
        </w:rPr>
        <w:t xml:space="preserve">В каком случае участник ЕГЭ может быть освобожден от проверки с использованием металлоискателя при входе в ППЭ? </w:t>
      </w:r>
    </w:p>
    <w:p w:rsidR="00947A86" w:rsidRPr="000F469E" w:rsidRDefault="00947A86" w:rsidP="00DD4680">
      <w:pPr>
        <w:pStyle w:val="a8"/>
        <w:numPr>
          <w:ilvl w:val="0"/>
          <w:numId w:val="52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По медицинским показаниям (при предъявлении подтверждающего документа)</w:t>
      </w:r>
    </w:p>
    <w:p w:rsidR="00947A86" w:rsidRPr="000F469E" w:rsidRDefault="00947A86" w:rsidP="00DD4680">
      <w:pPr>
        <w:pStyle w:val="a8"/>
        <w:numPr>
          <w:ilvl w:val="0"/>
          <w:numId w:val="52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По религиозным убеждениям</w:t>
      </w:r>
    </w:p>
    <w:p w:rsidR="00947A86" w:rsidRPr="000F469E" w:rsidRDefault="00947A86" w:rsidP="00DD4680">
      <w:pPr>
        <w:pStyle w:val="a8"/>
        <w:numPr>
          <w:ilvl w:val="0"/>
          <w:numId w:val="52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По собственному желанию</w:t>
      </w:r>
    </w:p>
    <w:p w:rsidR="00947A86" w:rsidRPr="000F469E" w:rsidRDefault="00947A86" w:rsidP="00DD4680">
      <w:pPr>
        <w:pStyle w:val="a8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rFonts w:eastAsia="Times New Roman"/>
          <w:b/>
          <w:sz w:val="26"/>
          <w:szCs w:val="28"/>
          <w:lang w:eastAsia="ru-RU"/>
        </w:rPr>
        <w:t xml:space="preserve">Какой документ оформляется в случае отсутствия у обучающегося документа, удостоверяющего личность? </w:t>
      </w:r>
    </w:p>
    <w:p w:rsidR="00947A86" w:rsidRPr="000F469E" w:rsidRDefault="00947A86" w:rsidP="00DD4680">
      <w:pPr>
        <w:pStyle w:val="a8"/>
        <w:numPr>
          <w:ilvl w:val="0"/>
          <w:numId w:val="5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Форма ППЭ-20 «Акт об идентификации личности участника ГИА»</w:t>
      </w:r>
    </w:p>
    <w:p w:rsidR="00947A86" w:rsidRPr="000F469E" w:rsidRDefault="00947A86" w:rsidP="00DD4680">
      <w:pPr>
        <w:pStyle w:val="a8"/>
        <w:numPr>
          <w:ilvl w:val="0"/>
          <w:numId w:val="5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Форма </w:t>
      </w:r>
      <w:r w:rsidRPr="000F469E">
        <w:rPr>
          <w:rFonts w:eastAsia="Calibri"/>
          <w:color w:val="000000"/>
          <w:sz w:val="26"/>
          <w:szCs w:val="28"/>
          <w:lang w:eastAsia="ru-RU"/>
        </w:rPr>
        <w:t>ППЭ-12-02 «Ведомость коррекции персональных данных участников ГИА в аудитории»</w:t>
      </w:r>
    </w:p>
    <w:p w:rsidR="00947A86" w:rsidRPr="000F469E" w:rsidRDefault="00947A86" w:rsidP="00DD4680">
      <w:pPr>
        <w:pStyle w:val="a8"/>
        <w:numPr>
          <w:ilvl w:val="0"/>
          <w:numId w:val="5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Форма </w:t>
      </w:r>
      <w:r w:rsidRPr="000F469E">
        <w:rPr>
          <w:rFonts w:eastAsia="Calibri"/>
          <w:color w:val="000000"/>
          <w:sz w:val="26"/>
          <w:szCs w:val="28"/>
          <w:lang w:eastAsia="ru-RU"/>
        </w:rPr>
        <w:t>ППЭ-21 «акт об удалении участника ГИА»</w:t>
      </w:r>
    </w:p>
    <w:p w:rsidR="00947A86" w:rsidRPr="000F469E" w:rsidRDefault="00947A86" w:rsidP="00DD4680">
      <w:pPr>
        <w:pStyle w:val="a8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rFonts w:eastAsia="Times New Roman"/>
          <w:b/>
          <w:sz w:val="26"/>
          <w:szCs w:val="28"/>
          <w:lang w:eastAsia="ru-RU"/>
        </w:rPr>
        <w:t xml:space="preserve">Кто заполняет форму ППЭ-20 «Акт об идентификации личности участника ГИА» в случае отсутствия у обучающегося документа, удостоверяющего личность? </w:t>
      </w:r>
    </w:p>
    <w:p w:rsidR="00947A86" w:rsidRPr="000F469E" w:rsidRDefault="00947A86" w:rsidP="00DD4680">
      <w:pPr>
        <w:pStyle w:val="a8"/>
        <w:numPr>
          <w:ilvl w:val="0"/>
          <w:numId w:val="5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Организатор вне аудитории</w:t>
      </w:r>
    </w:p>
    <w:p w:rsidR="00947A86" w:rsidRPr="000F469E" w:rsidRDefault="00947A86" w:rsidP="00DD4680">
      <w:pPr>
        <w:pStyle w:val="a8"/>
        <w:numPr>
          <w:ilvl w:val="0"/>
          <w:numId w:val="5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 ГЭК</w:t>
      </w:r>
    </w:p>
    <w:p w:rsidR="00947A86" w:rsidRPr="000F469E" w:rsidRDefault="00947A86" w:rsidP="00DD4680">
      <w:pPr>
        <w:pStyle w:val="a8"/>
        <w:numPr>
          <w:ilvl w:val="0"/>
          <w:numId w:val="5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Сопровождающий от образовательной организации</w:t>
      </w:r>
    </w:p>
    <w:p w:rsidR="00947A86" w:rsidRPr="000F469E" w:rsidRDefault="00947A86" w:rsidP="00DD4680">
      <w:pPr>
        <w:pStyle w:val="a8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rFonts w:eastAsia="Times New Roman"/>
          <w:b/>
          <w:sz w:val="26"/>
          <w:szCs w:val="28"/>
          <w:lang w:eastAsia="ru-RU"/>
        </w:rPr>
        <w:t>Кто сопровождает обучающ</w:t>
      </w:r>
      <w:r w:rsidR="006167F8" w:rsidRPr="000F469E">
        <w:rPr>
          <w:rFonts w:eastAsia="Times New Roman"/>
          <w:b/>
          <w:sz w:val="26"/>
          <w:szCs w:val="28"/>
          <w:lang w:eastAsia="ru-RU"/>
        </w:rPr>
        <w:t>ихся, выпускников текущего года</w:t>
      </w:r>
      <w:r w:rsidRPr="000F469E">
        <w:rPr>
          <w:rFonts w:eastAsia="Times New Roman"/>
          <w:b/>
          <w:sz w:val="26"/>
          <w:szCs w:val="28"/>
          <w:lang w:eastAsia="ru-RU"/>
        </w:rPr>
        <w:t>,</w:t>
      </w:r>
      <w:r w:rsidR="006167F8" w:rsidRPr="000F469E">
        <w:rPr>
          <w:rFonts w:eastAsia="Times New Roman"/>
          <w:b/>
          <w:sz w:val="26"/>
          <w:szCs w:val="28"/>
          <w:lang w:eastAsia="ru-RU"/>
        </w:rPr>
        <w:t xml:space="preserve"> </w:t>
      </w:r>
      <w:r w:rsidRPr="000F469E">
        <w:rPr>
          <w:rFonts w:eastAsia="Times New Roman"/>
          <w:b/>
          <w:sz w:val="26"/>
          <w:szCs w:val="28"/>
          <w:lang w:eastAsia="ru-RU"/>
        </w:rPr>
        <w:t xml:space="preserve">к пункту проведения экзаменов? </w:t>
      </w:r>
    </w:p>
    <w:p w:rsidR="00947A86" w:rsidRPr="000F469E" w:rsidRDefault="00947A86" w:rsidP="00DD4680">
      <w:pPr>
        <w:pStyle w:val="a8"/>
        <w:numPr>
          <w:ilvl w:val="0"/>
          <w:numId w:val="5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 ГЭК</w:t>
      </w:r>
    </w:p>
    <w:p w:rsidR="00947A86" w:rsidRPr="000F469E" w:rsidRDefault="00947A86" w:rsidP="00DD4680">
      <w:pPr>
        <w:pStyle w:val="a8"/>
        <w:numPr>
          <w:ilvl w:val="0"/>
          <w:numId w:val="5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Организатор вне аудитории</w:t>
      </w:r>
    </w:p>
    <w:p w:rsidR="00947A86" w:rsidRPr="000F469E" w:rsidRDefault="00947A86" w:rsidP="00DD4680">
      <w:pPr>
        <w:pStyle w:val="a8"/>
        <w:numPr>
          <w:ilvl w:val="0"/>
          <w:numId w:val="5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Сопровождающий от образовательной организации</w:t>
      </w:r>
    </w:p>
    <w:p w:rsidR="00947A86" w:rsidRPr="000F469E" w:rsidRDefault="00947A86" w:rsidP="00DD4680">
      <w:pPr>
        <w:pStyle w:val="a8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Могут ли общественные наблюдатели свободно передвигаться по ППЭ?</w:t>
      </w:r>
    </w:p>
    <w:p w:rsidR="00947A86" w:rsidRPr="000F469E" w:rsidRDefault="00947A86" w:rsidP="00DD4680">
      <w:pPr>
        <w:pStyle w:val="a8"/>
        <w:numPr>
          <w:ilvl w:val="0"/>
          <w:numId w:val="57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Могут передвигаться только по этажу</w:t>
      </w:r>
    </w:p>
    <w:p w:rsidR="00947A86" w:rsidRPr="000F469E" w:rsidRDefault="00947A86" w:rsidP="00DD4680">
      <w:pPr>
        <w:pStyle w:val="a8"/>
        <w:numPr>
          <w:ilvl w:val="0"/>
          <w:numId w:val="57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Должны находиться в аудитории проведения ГИА</w:t>
      </w:r>
    </w:p>
    <w:p w:rsidR="00947A86" w:rsidRPr="000F469E" w:rsidRDefault="00947A86" w:rsidP="00DD4680">
      <w:pPr>
        <w:pStyle w:val="a3"/>
        <w:numPr>
          <w:ilvl w:val="0"/>
          <w:numId w:val="57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Могут свободно передвигаться по ППЭ</w:t>
      </w:r>
    </w:p>
    <w:p w:rsidR="00947A86" w:rsidRPr="000F469E" w:rsidRDefault="00947A86" w:rsidP="00DD4680">
      <w:pPr>
        <w:pStyle w:val="a8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Какие документы должен предъявить медицинский работник на входе в ППЭ?</w:t>
      </w:r>
    </w:p>
    <w:p w:rsidR="00947A86" w:rsidRPr="000F469E" w:rsidRDefault="00947A86" w:rsidP="00DD4680">
      <w:pPr>
        <w:pStyle w:val="a8"/>
        <w:numPr>
          <w:ilvl w:val="0"/>
          <w:numId w:val="58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Документ, удостоверяющий личность </w:t>
      </w:r>
    </w:p>
    <w:p w:rsidR="00947A86" w:rsidRPr="000F469E" w:rsidRDefault="00947A86" w:rsidP="00DD4680">
      <w:pPr>
        <w:pStyle w:val="a8"/>
        <w:numPr>
          <w:ilvl w:val="0"/>
          <w:numId w:val="58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Документ, удостоверяющий личность и приказ о назначении медицинского работника в ППЭ</w:t>
      </w:r>
    </w:p>
    <w:p w:rsidR="00947A86" w:rsidRPr="000F469E" w:rsidRDefault="00947A86" w:rsidP="00DD4680">
      <w:pPr>
        <w:pStyle w:val="a3"/>
        <w:numPr>
          <w:ilvl w:val="0"/>
          <w:numId w:val="58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Приказ о назначении медицинского работника в ППЭ</w:t>
      </w:r>
    </w:p>
    <w:p w:rsidR="001D0537" w:rsidRPr="000F469E" w:rsidRDefault="001D0537" w:rsidP="00DD4680">
      <w:pPr>
        <w:pStyle w:val="a8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Когда начинается трансляция и видеозапись в аудиториях проведения экзаменов в день экзамена? </w:t>
      </w:r>
    </w:p>
    <w:p w:rsidR="001D0537" w:rsidRPr="000F469E" w:rsidRDefault="001D0537" w:rsidP="00DD4680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8:00 по местному времени</w:t>
      </w:r>
    </w:p>
    <w:p w:rsidR="001D0537" w:rsidRPr="000F469E" w:rsidRDefault="001D0537" w:rsidP="00DD4680">
      <w:pPr>
        <w:pStyle w:val="a8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8:30 по местному времени</w:t>
      </w:r>
    </w:p>
    <w:p w:rsidR="001D0537" w:rsidRPr="000F469E" w:rsidRDefault="001D0537" w:rsidP="00DD4680">
      <w:pPr>
        <w:pStyle w:val="a8"/>
        <w:numPr>
          <w:ilvl w:val="0"/>
          <w:numId w:val="1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9:00 по местному времени</w:t>
      </w:r>
    </w:p>
    <w:p w:rsidR="001D0537" w:rsidRPr="000F469E" w:rsidRDefault="001D0537" w:rsidP="00DD4680">
      <w:pPr>
        <w:pStyle w:val="a8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При организации видеонаблюдения при проведении ГИА в ППЭ на дому для лиц с ОВЗ необходимо осуществлять: </w:t>
      </w:r>
    </w:p>
    <w:p w:rsidR="001D0537" w:rsidRPr="000F469E" w:rsidRDefault="001D0537" w:rsidP="00DD4680">
      <w:pPr>
        <w:pStyle w:val="a8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Трансляцию в онлайн режиме в сети Интернет </w:t>
      </w:r>
    </w:p>
    <w:p w:rsidR="001D0537" w:rsidRPr="000F469E" w:rsidRDefault="001D0537" w:rsidP="00DD4680">
      <w:pPr>
        <w:pStyle w:val="a8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Видеозапись в </w:t>
      </w:r>
      <w:proofErr w:type="spellStart"/>
      <w:r w:rsidRPr="000F469E">
        <w:rPr>
          <w:sz w:val="26"/>
          <w:szCs w:val="28"/>
        </w:rPr>
        <w:t>оффлайн</w:t>
      </w:r>
      <w:proofErr w:type="spellEnd"/>
      <w:r w:rsidRPr="000F469E">
        <w:rPr>
          <w:sz w:val="26"/>
          <w:szCs w:val="28"/>
        </w:rPr>
        <w:t xml:space="preserve"> режиме </w:t>
      </w:r>
    </w:p>
    <w:p w:rsidR="001D0537" w:rsidRPr="000F469E" w:rsidRDefault="001D0537" w:rsidP="00DD4680">
      <w:pPr>
        <w:pStyle w:val="a8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Видеонаблюдение не производится </w:t>
      </w:r>
    </w:p>
    <w:p w:rsidR="00D71B03" w:rsidRPr="000F469E" w:rsidRDefault="00D71B03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bCs/>
          <w:color w:val="000000"/>
          <w:sz w:val="26"/>
          <w:szCs w:val="28"/>
        </w:rPr>
        <w:t>Сколько станций печати КИМ должно быть подготовлено в ППЭ?</w:t>
      </w:r>
    </w:p>
    <w:p w:rsidR="00D71B03" w:rsidRPr="000F469E" w:rsidRDefault="00D71B03" w:rsidP="00DD4680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Одна в штабе ППЭ</w:t>
      </w:r>
    </w:p>
    <w:p w:rsidR="00D71B03" w:rsidRPr="000F469E" w:rsidRDefault="00D71B03" w:rsidP="00DD4680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Минимум по одной в каждой аудитории</w:t>
      </w:r>
    </w:p>
    <w:p w:rsidR="00D71B03" w:rsidRPr="000F469E" w:rsidRDefault="00D71B03" w:rsidP="00DD4680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По одной на каждое рабочее место участника ГИА</w:t>
      </w:r>
    </w:p>
    <w:p w:rsidR="00D71B03" w:rsidRPr="000F469E" w:rsidRDefault="00D71B03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В каких случаях выполняется дополнительная печать КИМ на экзамене  с применением технологии печати КИМ в ППЭ? </w:t>
      </w:r>
    </w:p>
    <w:p w:rsidR="00D71B03" w:rsidRPr="000F469E" w:rsidRDefault="00D71B03" w:rsidP="00DD4680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Дополнительная печать КИМ не производится</w:t>
      </w:r>
    </w:p>
    <w:p w:rsidR="00D71B03" w:rsidRPr="000F469E" w:rsidRDefault="00D71B03" w:rsidP="00DD4680">
      <w:pPr>
        <w:pStyle w:val="a8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lastRenderedPageBreak/>
        <w:t>В случае</w:t>
      </w:r>
      <w:proofErr w:type="gramStart"/>
      <w:r w:rsidRPr="000F469E">
        <w:rPr>
          <w:sz w:val="26"/>
          <w:szCs w:val="28"/>
        </w:rPr>
        <w:t>,</w:t>
      </w:r>
      <w:proofErr w:type="gramEnd"/>
      <w:r w:rsidRPr="000F469E">
        <w:rPr>
          <w:sz w:val="26"/>
          <w:szCs w:val="28"/>
        </w:rPr>
        <w:t xml:space="preserve"> если фактическое количество участников, присутствующи</w:t>
      </w:r>
      <w:r w:rsidR="003F12A5">
        <w:rPr>
          <w:sz w:val="26"/>
          <w:szCs w:val="28"/>
        </w:rPr>
        <w:t xml:space="preserve">х в аудитории, больше числа </w:t>
      </w:r>
      <w:r w:rsidR="00331F6A">
        <w:rPr>
          <w:sz w:val="26"/>
          <w:szCs w:val="28"/>
        </w:rPr>
        <w:t xml:space="preserve">загруженных </w:t>
      </w:r>
      <w:r w:rsidR="003F12A5">
        <w:rPr>
          <w:sz w:val="26"/>
          <w:szCs w:val="28"/>
        </w:rPr>
        <w:t>КИМ</w:t>
      </w:r>
    </w:p>
    <w:p w:rsidR="00D71B03" w:rsidRPr="000F469E" w:rsidRDefault="00D71B03" w:rsidP="00DD4680">
      <w:pPr>
        <w:pStyle w:val="a8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В случае опоздания участника, а также необходимости замены экзаменационных материалов по причине их порчи </w:t>
      </w:r>
      <w:bookmarkStart w:id="0" w:name="_GoBack"/>
      <w:bookmarkEnd w:id="0"/>
      <w:r w:rsidRPr="000F469E">
        <w:rPr>
          <w:sz w:val="26"/>
          <w:szCs w:val="28"/>
        </w:rPr>
        <w:t xml:space="preserve">участником или обнаружения брака </w:t>
      </w:r>
    </w:p>
    <w:p w:rsidR="00D71B03" w:rsidRPr="000F469E" w:rsidRDefault="00D71B03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Кто из работников ППЭ производит печать КИМ на принтерах и комплектование КИМ с индивидуальными комплектами?</w:t>
      </w:r>
    </w:p>
    <w:p w:rsidR="00D71B03" w:rsidRPr="000F469E" w:rsidRDefault="00D71B03" w:rsidP="00DD4680">
      <w:pPr>
        <w:pStyle w:val="a8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Организатор в аудитории</w:t>
      </w:r>
    </w:p>
    <w:p w:rsidR="00D71B03" w:rsidRPr="000F469E" w:rsidRDefault="00D71B03" w:rsidP="00DD4680">
      <w:pPr>
        <w:pStyle w:val="a8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Технический специалист</w:t>
      </w:r>
    </w:p>
    <w:p w:rsidR="00D71B03" w:rsidRPr="000F469E" w:rsidRDefault="00D71B03" w:rsidP="00DD4680">
      <w:pPr>
        <w:pStyle w:val="a8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 ГЭК</w:t>
      </w:r>
    </w:p>
    <w:p w:rsidR="00D71B03" w:rsidRPr="000F469E" w:rsidRDefault="00D71B03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rFonts w:eastAsia="Calibri"/>
          <w:b/>
          <w:sz w:val="26"/>
          <w:szCs w:val="28"/>
        </w:rPr>
        <w:t>В случае сбоя работы Станции печати КИМ организатор в аудитории вызывает:</w:t>
      </w:r>
    </w:p>
    <w:p w:rsidR="00D71B03" w:rsidRPr="000F469E" w:rsidRDefault="00D71B03" w:rsidP="00DD4680">
      <w:pPr>
        <w:pStyle w:val="a8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Технического специалиста для устранения технических неисправностей</w:t>
      </w:r>
    </w:p>
    <w:p w:rsidR="00D71B03" w:rsidRPr="000F469E" w:rsidRDefault="00D71B03" w:rsidP="00DD4680">
      <w:pPr>
        <w:pStyle w:val="a8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Члена ГЭК для решения вопроса о переносе экзамена на другой день</w:t>
      </w:r>
    </w:p>
    <w:p w:rsidR="00D71B03" w:rsidRPr="000F469E" w:rsidRDefault="00D71B03" w:rsidP="00DD4680">
      <w:pPr>
        <w:pStyle w:val="a8"/>
        <w:numPr>
          <w:ilvl w:val="0"/>
          <w:numId w:val="38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Руководителя ППЭ для организации печати КИМ в другой аудитории</w:t>
      </w:r>
    </w:p>
    <w:p w:rsidR="001E5275" w:rsidRPr="000F469E" w:rsidRDefault="001E5275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Для чего используется </w:t>
      </w:r>
      <w:proofErr w:type="spellStart"/>
      <w:r w:rsidRPr="000F469E">
        <w:rPr>
          <w:b/>
          <w:sz w:val="26"/>
          <w:szCs w:val="28"/>
        </w:rPr>
        <w:t>токен</w:t>
      </w:r>
      <w:proofErr w:type="spellEnd"/>
      <w:r w:rsidRPr="000F469E">
        <w:rPr>
          <w:b/>
          <w:sz w:val="26"/>
          <w:szCs w:val="28"/>
        </w:rPr>
        <w:t xml:space="preserve"> при печати КИМ в аудиториях ППЭ? </w:t>
      </w:r>
    </w:p>
    <w:p w:rsidR="001E5275" w:rsidRPr="000F469E" w:rsidRDefault="001E5275" w:rsidP="00DD4680">
      <w:pPr>
        <w:pStyle w:val="a8"/>
        <w:numPr>
          <w:ilvl w:val="0"/>
          <w:numId w:val="5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Для включения принтеров </w:t>
      </w:r>
    </w:p>
    <w:p w:rsidR="001E5275" w:rsidRPr="000F469E" w:rsidRDefault="001E5275" w:rsidP="00DD4680">
      <w:pPr>
        <w:pStyle w:val="a8"/>
        <w:numPr>
          <w:ilvl w:val="0"/>
          <w:numId w:val="5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Для активации ключа доступа </w:t>
      </w:r>
      <w:proofErr w:type="gramStart"/>
      <w:r w:rsidRPr="000F469E">
        <w:rPr>
          <w:sz w:val="26"/>
          <w:szCs w:val="28"/>
        </w:rPr>
        <w:t>к</w:t>
      </w:r>
      <w:proofErr w:type="gramEnd"/>
      <w:r w:rsidRPr="000F469E">
        <w:rPr>
          <w:sz w:val="26"/>
          <w:szCs w:val="28"/>
        </w:rPr>
        <w:t xml:space="preserve"> </w:t>
      </w:r>
      <w:proofErr w:type="gramStart"/>
      <w:r w:rsidRPr="000F469E">
        <w:rPr>
          <w:sz w:val="26"/>
          <w:szCs w:val="28"/>
        </w:rPr>
        <w:t>КИМ</w:t>
      </w:r>
      <w:proofErr w:type="gramEnd"/>
      <w:r w:rsidRPr="000F469E">
        <w:rPr>
          <w:sz w:val="26"/>
          <w:szCs w:val="28"/>
        </w:rPr>
        <w:t xml:space="preserve"> перед началом печати КИМ, а также для выполнения дополнительной печати </w:t>
      </w:r>
    </w:p>
    <w:p w:rsidR="001E5275" w:rsidRPr="000F469E" w:rsidRDefault="001E5275" w:rsidP="00DD4680">
      <w:pPr>
        <w:pStyle w:val="a3"/>
        <w:numPr>
          <w:ilvl w:val="0"/>
          <w:numId w:val="59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Для активации операционной системы на компьютере </w:t>
      </w:r>
    </w:p>
    <w:p w:rsidR="001E5275" w:rsidRPr="000F469E" w:rsidRDefault="001E5275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Кто из работников ППЭ выполняет активацию ключа доступа </w:t>
      </w:r>
      <w:proofErr w:type="gramStart"/>
      <w:r w:rsidRPr="000F469E">
        <w:rPr>
          <w:b/>
          <w:sz w:val="26"/>
          <w:szCs w:val="28"/>
        </w:rPr>
        <w:t>к</w:t>
      </w:r>
      <w:proofErr w:type="gramEnd"/>
      <w:r w:rsidRPr="000F469E">
        <w:rPr>
          <w:b/>
          <w:sz w:val="26"/>
          <w:szCs w:val="28"/>
        </w:rPr>
        <w:t xml:space="preserve"> </w:t>
      </w:r>
      <w:proofErr w:type="gramStart"/>
      <w:r w:rsidRPr="000F469E">
        <w:rPr>
          <w:b/>
          <w:sz w:val="26"/>
          <w:szCs w:val="28"/>
        </w:rPr>
        <w:t>КИМ</w:t>
      </w:r>
      <w:proofErr w:type="gramEnd"/>
      <w:r w:rsidRPr="000F469E">
        <w:rPr>
          <w:b/>
          <w:sz w:val="26"/>
          <w:szCs w:val="28"/>
        </w:rPr>
        <w:t xml:space="preserve"> в специализированном программном обеспечении «Станция печати»? </w:t>
      </w:r>
    </w:p>
    <w:p w:rsidR="001E5275" w:rsidRPr="000F469E" w:rsidRDefault="001E5275" w:rsidP="00DD4680">
      <w:pPr>
        <w:pStyle w:val="a8"/>
        <w:numPr>
          <w:ilvl w:val="0"/>
          <w:numId w:val="60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Технический специалист</w:t>
      </w:r>
    </w:p>
    <w:p w:rsidR="001E5275" w:rsidRPr="000F469E" w:rsidRDefault="001E5275" w:rsidP="00DD4680">
      <w:pPr>
        <w:pStyle w:val="a8"/>
        <w:numPr>
          <w:ilvl w:val="0"/>
          <w:numId w:val="60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Член ГЭК</w:t>
      </w:r>
    </w:p>
    <w:p w:rsidR="00D34894" w:rsidRPr="000F469E" w:rsidRDefault="001E5275" w:rsidP="00DD4680">
      <w:pPr>
        <w:pStyle w:val="a3"/>
        <w:numPr>
          <w:ilvl w:val="0"/>
          <w:numId w:val="60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</w:t>
      </w:r>
    </w:p>
    <w:p w:rsidR="00D34894" w:rsidRPr="000F469E" w:rsidRDefault="00D34894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Когда открывается доступ для скачивания ключа доступа к </w:t>
      </w:r>
      <w:proofErr w:type="gramStart"/>
      <w:r w:rsidRPr="000F469E">
        <w:rPr>
          <w:b/>
          <w:sz w:val="26"/>
          <w:szCs w:val="28"/>
        </w:rPr>
        <w:t>электронным</w:t>
      </w:r>
      <w:proofErr w:type="gramEnd"/>
      <w:r w:rsidRPr="000F469E">
        <w:rPr>
          <w:b/>
          <w:sz w:val="26"/>
          <w:szCs w:val="28"/>
        </w:rPr>
        <w:t xml:space="preserve"> КИМ для печати КИМ в аудитории ППЭ? </w:t>
      </w:r>
    </w:p>
    <w:p w:rsidR="00D34894" w:rsidRPr="000F469E" w:rsidRDefault="00D34894" w:rsidP="00DD4680">
      <w:pPr>
        <w:pStyle w:val="a8"/>
        <w:numPr>
          <w:ilvl w:val="0"/>
          <w:numId w:val="6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9:00 по местному времени</w:t>
      </w:r>
    </w:p>
    <w:p w:rsidR="00D34894" w:rsidRPr="000F469E" w:rsidRDefault="00D34894" w:rsidP="00DD4680">
      <w:pPr>
        <w:pStyle w:val="a8"/>
        <w:numPr>
          <w:ilvl w:val="0"/>
          <w:numId w:val="6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9:30 по местному времени</w:t>
      </w:r>
    </w:p>
    <w:p w:rsidR="00D34894" w:rsidRPr="000F469E" w:rsidRDefault="00D34894" w:rsidP="00DD4680">
      <w:pPr>
        <w:pStyle w:val="a3"/>
        <w:numPr>
          <w:ilvl w:val="0"/>
          <w:numId w:val="61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9:45 по местному времени</w:t>
      </w:r>
    </w:p>
    <w:p w:rsidR="00E30D69" w:rsidRPr="000F469E" w:rsidRDefault="00E30D69" w:rsidP="00DD4680">
      <w:pPr>
        <w:pStyle w:val="a8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Кто из работников ППЭ подписывает форму ППЭ 01-01 «Протокол технической готовности аудитории для печати КИМ в аудитории ППЭ? </w:t>
      </w:r>
    </w:p>
    <w:p w:rsidR="00E30D69" w:rsidRPr="000F469E" w:rsidRDefault="00E30D69" w:rsidP="00DD4680">
      <w:pPr>
        <w:pStyle w:val="a3"/>
        <w:numPr>
          <w:ilvl w:val="0"/>
          <w:numId w:val="6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Организатор в аудитории </w:t>
      </w:r>
    </w:p>
    <w:p w:rsidR="00E30D69" w:rsidRPr="000F469E" w:rsidRDefault="00E30D69" w:rsidP="00DD4680">
      <w:pPr>
        <w:pStyle w:val="a3"/>
        <w:numPr>
          <w:ilvl w:val="0"/>
          <w:numId w:val="6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Руководитель ППЭ, член ГЭК, технический специалист </w:t>
      </w:r>
    </w:p>
    <w:p w:rsidR="00E30D69" w:rsidRPr="000F469E" w:rsidRDefault="00E30D69" w:rsidP="00DD4680">
      <w:pPr>
        <w:pStyle w:val="a3"/>
        <w:numPr>
          <w:ilvl w:val="0"/>
          <w:numId w:val="6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Руководитель ППЭ </w:t>
      </w:r>
    </w:p>
    <w:p w:rsidR="00E30D69" w:rsidRPr="000F469E" w:rsidRDefault="00E30D69" w:rsidP="00DD4680">
      <w:pPr>
        <w:pStyle w:val="a8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Выберите определение, соответствующее функциональным обязанностям руководителя ППЭ? </w:t>
      </w:r>
    </w:p>
    <w:p w:rsidR="00E30D69" w:rsidRPr="000F469E" w:rsidRDefault="00E30D69" w:rsidP="00DD4680">
      <w:pPr>
        <w:pStyle w:val="a3"/>
        <w:numPr>
          <w:ilvl w:val="0"/>
          <w:numId w:val="63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Проведение краткого инструктажа участников ЕГЭ перед началом экзамена в аудитории ППЭ</w:t>
      </w:r>
    </w:p>
    <w:p w:rsidR="00E30D69" w:rsidRPr="000F469E" w:rsidRDefault="00E30D69" w:rsidP="00DD4680">
      <w:pPr>
        <w:pStyle w:val="a3"/>
        <w:numPr>
          <w:ilvl w:val="0"/>
          <w:numId w:val="63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Проверка готовности ППЭ к проведению экзамена</w:t>
      </w:r>
    </w:p>
    <w:p w:rsidR="00E30D69" w:rsidRPr="000F469E" w:rsidRDefault="00E30D69" w:rsidP="00DD4680">
      <w:pPr>
        <w:pStyle w:val="a3"/>
        <w:numPr>
          <w:ilvl w:val="0"/>
          <w:numId w:val="63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Доставка экзаменационных материалов в ППЭ</w:t>
      </w:r>
    </w:p>
    <w:p w:rsidR="00E30D69" w:rsidRPr="000F469E" w:rsidRDefault="004C2105" w:rsidP="00DD4680">
      <w:pPr>
        <w:pStyle w:val="a8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Когда должен прибыть в ППЭ руководитель ППЭ в день экзамена?</w:t>
      </w:r>
    </w:p>
    <w:p w:rsidR="00E30D69" w:rsidRPr="000F469E" w:rsidRDefault="004C2105" w:rsidP="00DD4680">
      <w:pPr>
        <w:pStyle w:val="a3"/>
        <w:numPr>
          <w:ilvl w:val="0"/>
          <w:numId w:val="64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позднее 7:30 по местному времени</w:t>
      </w:r>
    </w:p>
    <w:p w:rsidR="004C2105" w:rsidRPr="000F469E" w:rsidRDefault="004C2105" w:rsidP="00DD4680">
      <w:pPr>
        <w:pStyle w:val="a3"/>
        <w:numPr>
          <w:ilvl w:val="0"/>
          <w:numId w:val="64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позднее 7:45 по местному времени</w:t>
      </w:r>
    </w:p>
    <w:p w:rsidR="00E30D69" w:rsidRPr="000F469E" w:rsidRDefault="004C2105" w:rsidP="00DD4680">
      <w:pPr>
        <w:pStyle w:val="a3"/>
        <w:numPr>
          <w:ilvl w:val="0"/>
          <w:numId w:val="64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позднее 7:50 по местному времени</w:t>
      </w:r>
    </w:p>
    <w:p w:rsidR="004C2105" w:rsidRPr="000F469E" w:rsidRDefault="00AB7463" w:rsidP="00DD4680">
      <w:pPr>
        <w:pStyle w:val="a8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Когда р</w:t>
      </w:r>
      <w:r w:rsidR="004C2105" w:rsidRPr="000F469E">
        <w:rPr>
          <w:b/>
          <w:sz w:val="26"/>
          <w:szCs w:val="28"/>
        </w:rPr>
        <w:t xml:space="preserve">уководитель ППЭ назначает ответственного из числа организаторов вне аудитории для регистрации лиц, привлекаемых к проведению ЕГЭ в ППЭ? </w:t>
      </w:r>
    </w:p>
    <w:p w:rsidR="00E30D69" w:rsidRPr="000F469E" w:rsidRDefault="004C2105" w:rsidP="00DD4680">
      <w:pPr>
        <w:pStyle w:val="a3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позднее 7:30 по местному времени</w:t>
      </w:r>
    </w:p>
    <w:p w:rsidR="004C2105" w:rsidRPr="000F469E" w:rsidRDefault="004C2105" w:rsidP="00DD4680">
      <w:pPr>
        <w:pStyle w:val="a3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позднее 7:50 по местному времени</w:t>
      </w:r>
    </w:p>
    <w:p w:rsidR="0087661F" w:rsidRPr="000F469E" w:rsidRDefault="004C2105" w:rsidP="00DD4680">
      <w:pPr>
        <w:pStyle w:val="a3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позднее 8:00 по местному времени</w:t>
      </w:r>
      <w:r w:rsidR="0087661F" w:rsidRPr="000F469E">
        <w:rPr>
          <w:sz w:val="26"/>
          <w:szCs w:val="28"/>
        </w:rPr>
        <w:br w:type="page"/>
      </w:r>
    </w:p>
    <w:p w:rsidR="0087661F" w:rsidRPr="000F469E" w:rsidRDefault="0087661F" w:rsidP="000F469E">
      <w:pPr>
        <w:pStyle w:val="a8"/>
        <w:spacing w:after="0" w:line="240" w:lineRule="auto"/>
        <w:ind w:left="0"/>
        <w:jc w:val="center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lastRenderedPageBreak/>
        <w:t>Вопросы для ППЭ № 3</w:t>
      </w:r>
    </w:p>
    <w:p w:rsidR="00E30D69" w:rsidRPr="000F469E" w:rsidRDefault="00797B35" w:rsidP="00DD4680">
      <w:pPr>
        <w:pStyle w:val="a8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Какую форму ППЭ выдает руководитель ППЭ ответственному организатору вне аудитории, уполномоченному для регистрации лиц, привлекаемых к проведению ГИА?</w:t>
      </w:r>
      <w:r w:rsidR="00E30D69" w:rsidRPr="000F469E">
        <w:rPr>
          <w:b/>
          <w:sz w:val="26"/>
          <w:szCs w:val="28"/>
        </w:rPr>
        <w:t xml:space="preserve"> </w:t>
      </w:r>
    </w:p>
    <w:p w:rsidR="00797B35" w:rsidRPr="000F469E" w:rsidRDefault="00797B35" w:rsidP="00DD4680">
      <w:pPr>
        <w:pStyle w:val="a3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rFonts w:eastAsia="Calibri"/>
          <w:color w:val="000000"/>
          <w:sz w:val="26"/>
          <w:szCs w:val="28"/>
        </w:rPr>
        <w:t>Форму ППЭ-16 «Расшифровка кодов образовательных организаций ППЭ»</w:t>
      </w:r>
    </w:p>
    <w:p w:rsidR="00797B35" w:rsidRPr="000F469E" w:rsidRDefault="00797B35" w:rsidP="00DD4680">
      <w:pPr>
        <w:pStyle w:val="a3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форму ППЭ-07 «Список работников ППЭ» </w:t>
      </w:r>
    </w:p>
    <w:p w:rsidR="00E30D69" w:rsidRPr="000F469E" w:rsidRDefault="00797B35" w:rsidP="00DD4680">
      <w:pPr>
        <w:pStyle w:val="a3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Форму </w:t>
      </w:r>
      <w:r w:rsidRPr="000F469E">
        <w:rPr>
          <w:rFonts w:eastAsia="Calibri"/>
          <w:color w:val="000000"/>
          <w:sz w:val="26"/>
          <w:szCs w:val="28"/>
        </w:rPr>
        <w:t>ППЭ-01 «Акт готовности ППЭ»</w:t>
      </w:r>
    </w:p>
    <w:p w:rsidR="00797B35" w:rsidRPr="000F469E" w:rsidRDefault="00797B35" w:rsidP="00DD4680">
      <w:pPr>
        <w:pStyle w:val="a8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Когда Руководитель ППЭ проводит инструктаж по процедуре проведения экзамена для работников ППЭ в день экзамена? </w:t>
      </w:r>
    </w:p>
    <w:p w:rsidR="00797B35" w:rsidRPr="000F469E" w:rsidRDefault="00797B35" w:rsidP="00DD4680">
      <w:pPr>
        <w:pStyle w:val="a3"/>
        <w:numPr>
          <w:ilvl w:val="0"/>
          <w:numId w:val="68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ранее 8:00 по местному времени</w:t>
      </w:r>
    </w:p>
    <w:p w:rsidR="00797B35" w:rsidRPr="000F469E" w:rsidRDefault="00797B35" w:rsidP="00DD4680">
      <w:pPr>
        <w:pStyle w:val="a3"/>
        <w:numPr>
          <w:ilvl w:val="0"/>
          <w:numId w:val="68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ранее 8:15 по местному времени</w:t>
      </w:r>
    </w:p>
    <w:p w:rsidR="00844416" w:rsidRPr="000F469E" w:rsidRDefault="00797B35" w:rsidP="00DD4680">
      <w:pPr>
        <w:pStyle w:val="a3"/>
        <w:numPr>
          <w:ilvl w:val="0"/>
          <w:numId w:val="68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Не ранее 8:30 по местному времени</w:t>
      </w:r>
    </w:p>
    <w:p w:rsidR="00E30D69" w:rsidRPr="000F469E" w:rsidRDefault="009F04BF" w:rsidP="00DD4680">
      <w:pPr>
        <w:pStyle w:val="a8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Выберите определение, соответствующее функциональным обязанностям руководителя ППЭ?</w:t>
      </w:r>
      <w:r w:rsidR="00E30D69" w:rsidRPr="000F469E">
        <w:rPr>
          <w:b/>
          <w:sz w:val="26"/>
          <w:szCs w:val="28"/>
        </w:rPr>
        <w:t xml:space="preserve"> </w:t>
      </w:r>
    </w:p>
    <w:p w:rsidR="00E30D69" w:rsidRPr="000F469E" w:rsidRDefault="009F04BF" w:rsidP="00DD4680">
      <w:pPr>
        <w:pStyle w:val="a3"/>
        <w:numPr>
          <w:ilvl w:val="0"/>
          <w:numId w:val="70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Передача экзаменационных материалов ГИА члену ГЭК после завершения экзамена</w:t>
      </w:r>
    </w:p>
    <w:p w:rsidR="00E30D69" w:rsidRPr="000F469E" w:rsidRDefault="009F04BF" w:rsidP="00DD4680">
      <w:pPr>
        <w:pStyle w:val="a3"/>
        <w:numPr>
          <w:ilvl w:val="0"/>
          <w:numId w:val="70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Прием апелляций от участников ГИА о нарушении установленного порядка проведения ГИА</w:t>
      </w:r>
    </w:p>
    <w:p w:rsidR="009F04BF" w:rsidRPr="000F469E" w:rsidRDefault="009F04BF" w:rsidP="00DD4680">
      <w:pPr>
        <w:pStyle w:val="a3"/>
        <w:numPr>
          <w:ilvl w:val="0"/>
          <w:numId w:val="70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Проверка документов, удостоверяющих личность участников ГИА на входе в ППЭ </w:t>
      </w:r>
    </w:p>
    <w:p w:rsidR="00E30D69" w:rsidRPr="000F469E" w:rsidRDefault="00E30D69" w:rsidP="00DD4680">
      <w:pPr>
        <w:pStyle w:val="a8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Кто из работников ППЭ </w:t>
      </w:r>
      <w:r w:rsidR="009F04BF" w:rsidRPr="000F469E">
        <w:rPr>
          <w:b/>
          <w:sz w:val="26"/>
          <w:szCs w:val="28"/>
        </w:rPr>
        <w:t>передает руководителю ППЭ экзаменационные материалы из аудитории ППЭ после завершения экзамена?</w:t>
      </w:r>
      <w:r w:rsidRPr="000F469E">
        <w:rPr>
          <w:b/>
          <w:sz w:val="26"/>
          <w:szCs w:val="28"/>
        </w:rPr>
        <w:t xml:space="preserve"> </w:t>
      </w:r>
    </w:p>
    <w:p w:rsidR="00E30D69" w:rsidRPr="000F469E" w:rsidRDefault="009F04BF" w:rsidP="00DD4680">
      <w:pPr>
        <w:pStyle w:val="a3"/>
        <w:numPr>
          <w:ilvl w:val="0"/>
          <w:numId w:val="71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Организатор вне аудитории</w:t>
      </w:r>
    </w:p>
    <w:p w:rsidR="00E30D69" w:rsidRPr="000F469E" w:rsidRDefault="009F04BF" w:rsidP="00DD4680">
      <w:pPr>
        <w:pStyle w:val="a3"/>
        <w:numPr>
          <w:ilvl w:val="0"/>
          <w:numId w:val="71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Ответственный организатор в аудитории</w:t>
      </w:r>
    </w:p>
    <w:p w:rsidR="009F04BF" w:rsidRPr="000F469E" w:rsidRDefault="009F04BF" w:rsidP="00DD4680">
      <w:pPr>
        <w:pStyle w:val="a3"/>
        <w:numPr>
          <w:ilvl w:val="0"/>
          <w:numId w:val="71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Общественный наблюдатель</w:t>
      </w:r>
    </w:p>
    <w:p w:rsidR="00647A0E" w:rsidRPr="000F469E" w:rsidRDefault="00647A0E" w:rsidP="00DD4680">
      <w:pPr>
        <w:pStyle w:val="a8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Где ответственные организаторы в аудитории передают материалы экзамена руководителю ППЭ после завершения экзамена? </w:t>
      </w:r>
    </w:p>
    <w:p w:rsidR="00E30D69" w:rsidRPr="000F469E" w:rsidRDefault="00647A0E" w:rsidP="00DD4680">
      <w:pPr>
        <w:pStyle w:val="a3"/>
        <w:numPr>
          <w:ilvl w:val="0"/>
          <w:numId w:val="7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аудитории проведения экзамена</w:t>
      </w:r>
    </w:p>
    <w:p w:rsidR="00E30D69" w:rsidRPr="000F469E" w:rsidRDefault="00647A0E" w:rsidP="00DD4680">
      <w:pPr>
        <w:pStyle w:val="a3"/>
        <w:numPr>
          <w:ilvl w:val="0"/>
          <w:numId w:val="7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штабе ППЭ</w:t>
      </w:r>
    </w:p>
    <w:p w:rsidR="00E30D69" w:rsidRPr="000F469E" w:rsidRDefault="00647A0E" w:rsidP="00DD4680">
      <w:pPr>
        <w:pStyle w:val="a3"/>
        <w:numPr>
          <w:ilvl w:val="0"/>
          <w:numId w:val="7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специальном помещении для передачи и хранения экзаменационных материалов</w:t>
      </w:r>
    </w:p>
    <w:p w:rsidR="00797B35" w:rsidRPr="000F469E" w:rsidRDefault="00797B35" w:rsidP="00DD4680">
      <w:pPr>
        <w:pStyle w:val="a8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После завершения экзамена руководитель ППЭ передает помещения, выделенные для проведения ГИА: </w:t>
      </w:r>
    </w:p>
    <w:p w:rsidR="00797B35" w:rsidRPr="000F469E" w:rsidRDefault="00797B35" w:rsidP="00DD4680">
      <w:pPr>
        <w:pStyle w:val="a3"/>
        <w:numPr>
          <w:ilvl w:val="0"/>
          <w:numId w:val="69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Члену ГЭК </w:t>
      </w:r>
    </w:p>
    <w:p w:rsidR="00797B35" w:rsidRPr="000F469E" w:rsidRDefault="00797B35" w:rsidP="00DD4680">
      <w:pPr>
        <w:pStyle w:val="a3"/>
        <w:numPr>
          <w:ilvl w:val="0"/>
          <w:numId w:val="69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Должностному лицу органа исполнительной власти </w:t>
      </w:r>
    </w:p>
    <w:p w:rsidR="00797B35" w:rsidRPr="000F469E" w:rsidRDefault="00797B35" w:rsidP="00DD4680">
      <w:pPr>
        <w:pStyle w:val="a3"/>
        <w:numPr>
          <w:ilvl w:val="0"/>
          <w:numId w:val="69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Руководителю образовательной организации, на базе которой организовывался ППЭ </w:t>
      </w:r>
    </w:p>
    <w:p w:rsidR="00D41544" w:rsidRPr="000F469E" w:rsidRDefault="00D41544" w:rsidP="00DD4680">
      <w:pPr>
        <w:pStyle w:val="a8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Кто оказывает необходимую техническую помощь (занять рабочее место, передвигаться, прочитать задание) участникам с ОВЗ при проведении экзамена? </w:t>
      </w:r>
    </w:p>
    <w:p w:rsidR="001D0537" w:rsidRPr="000F469E" w:rsidRDefault="00D41544" w:rsidP="00DD4680">
      <w:pPr>
        <w:pStyle w:val="a8"/>
        <w:numPr>
          <w:ilvl w:val="0"/>
          <w:numId w:val="3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Технический специалист</w:t>
      </w:r>
    </w:p>
    <w:p w:rsidR="001D0537" w:rsidRPr="000F469E" w:rsidRDefault="00D41544" w:rsidP="00DD4680">
      <w:pPr>
        <w:pStyle w:val="a8"/>
        <w:numPr>
          <w:ilvl w:val="0"/>
          <w:numId w:val="3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Организатор в аудитории</w:t>
      </w:r>
    </w:p>
    <w:p w:rsidR="001D0537" w:rsidRPr="000F469E" w:rsidRDefault="00D41544" w:rsidP="00DD4680">
      <w:pPr>
        <w:pStyle w:val="a8"/>
        <w:numPr>
          <w:ilvl w:val="0"/>
          <w:numId w:val="3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Ассистент</w:t>
      </w:r>
    </w:p>
    <w:p w:rsidR="001D0537" w:rsidRPr="000F469E" w:rsidRDefault="00612D98" w:rsidP="00DD4680">
      <w:pPr>
        <w:pStyle w:val="a8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Для организации ППЭ на дому, в стационарном медицинском учреждении, назначаются работники ППЭ в составе:</w:t>
      </w:r>
    </w:p>
    <w:p w:rsidR="001D0537" w:rsidRPr="000F469E" w:rsidRDefault="00612D98" w:rsidP="00DD4680">
      <w:pPr>
        <w:pStyle w:val="a8"/>
        <w:numPr>
          <w:ilvl w:val="0"/>
          <w:numId w:val="40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ППЭ, член ГЭК, 1 организатор</w:t>
      </w:r>
    </w:p>
    <w:p w:rsidR="00612D98" w:rsidRPr="000F469E" w:rsidRDefault="00612D98" w:rsidP="00DD4680">
      <w:pPr>
        <w:pStyle w:val="a8"/>
        <w:numPr>
          <w:ilvl w:val="0"/>
          <w:numId w:val="40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ППЭ, член ГЭК, 2 организатора</w:t>
      </w:r>
      <w:r w:rsidR="000B1216" w:rsidRPr="000F469E">
        <w:rPr>
          <w:sz w:val="26"/>
          <w:szCs w:val="28"/>
        </w:rPr>
        <w:t xml:space="preserve"> в аудитории</w:t>
      </w:r>
    </w:p>
    <w:p w:rsidR="00E3482E" w:rsidRPr="000F469E" w:rsidRDefault="00C50259" w:rsidP="00DD4680">
      <w:pPr>
        <w:pStyle w:val="a8"/>
        <w:numPr>
          <w:ilvl w:val="0"/>
          <w:numId w:val="40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Руководитель ППЭ, 1 организатор, технический специалист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Сколько экземпляров формы ППЭ-05-01 «Список участников ГИА в аудитории ППЭ» должен получить организатор в аудитории у руководителя ППЭ перед началом экзамена?</w:t>
      </w:r>
    </w:p>
    <w:p w:rsidR="001D0537" w:rsidRPr="000F469E" w:rsidRDefault="001D0537" w:rsidP="00DD4680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Один</w:t>
      </w:r>
    </w:p>
    <w:p w:rsidR="001D0537" w:rsidRPr="000F469E" w:rsidRDefault="001D0537" w:rsidP="00DD4680">
      <w:pPr>
        <w:pStyle w:val="a8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Два</w:t>
      </w:r>
    </w:p>
    <w:p w:rsidR="001D0537" w:rsidRPr="000F469E" w:rsidRDefault="001D0537" w:rsidP="00DD4680">
      <w:pPr>
        <w:pStyle w:val="a8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Три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lastRenderedPageBreak/>
        <w:t xml:space="preserve">Какую форму ППЭ должен вывесить у входа в аудиторию организатор в аудитории? </w:t>
      </w:r>
    </w:p>
    <w:p w:rsidR="001D0537" w:rsidRPr="000F469E" w:rsidRDefault="001D0537" w:rsidP="00DD4680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ППЭ-13-01 «Протокол проведения ЕГЭ в ППЭ»</w:t>
      </w:r>
    </w:p>
    <w:p w:rsidR="001D0537" w:rsidRPr="000F469E" w:rsidRDefault="001D0537" w:rsidP="00DD4680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ППЭ-05-01 «Список участников ГИА в аудитории ППЭ»</w:t>
      </w:r>
    </w:p>
    <w:p w:rsidR="001D0537" w:rsidRPr="000F469E" w:rsidRDefault="001D0537" w:rsidP="00DD4680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ППЭ-16 «Расшифровка кодов образовательных организаций ППЭ»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Какие экзаменационные материалы ЕГЭ подлежат обработке и проверке?</w:t>
      </w:r>
    </w:p>
    <w:p w:rsidR="001D0537" w:rsidRPr="000F469E" w:rsidRDefault="001D0537" w:rsidP="00DD4680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Бланки ЕГЭ, машиночитаемые формы ППЭ</w:t>
      </w:r>
    </w:p>
    <w:p w:rsidR="001D0537" w:rsidRPr="000F469E" w:rsidRDefault="001D0537" w:rsidP="00DD4680">
      <w:pPr>
        <w:pStyle w:val="a8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Бланки ЕГЭ, черновики</w:t>
      </w:r>
    </w:p>
    <w:p w:rsidR="001D0537" w:rsidRPr="000F469E" w:rsidRDefault="001D0537" w:rsidP="00DD4680">
      <w:pPr>
        <w:pStyle w:val="a8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Служебные записки, черновики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Дополнительные бланки ответов № 2 выдаются организатору в аудитории руководителем ППЭ:</w:t>
      </w:r>
    </w:p>
    <w:p w:rsidR="001D0537" w:rsidRPr="000F469E" w:rsidRDefault="001D0537" w:rsidP="00DD4680">
      <w:pPr>
        <w:pStyle w:val="a8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В штабе ППЭ по запросу участников ЕГЭ во время выполнения экзаменационной работы </w:t>
      </w:r>
    </w:p>
    <w:p w:rsidR="001D0537" w:rsidRPr="000F469E" w:rsidRDefault="001D0537" w:rsidP="00DD4680">
      <w:pPr>
        <w:pStyle w:val="a8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В штабе ППЭ до начала экзамена вместе с другими экзаменационными материалами </w:t>
      </w:r>
    </w:p>
    <w:p w:rsidR="001D0537" w:rsidRPr="000F469E" w:rsidRDefault="001D0537" w:rsidP="00DD4680">
      <w:pPr>
        <w:pStyle w:val="a8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В аудитории проведения экзамена по запросу участников ЕГЭ во время выполнения экзаменационной работы 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Что необходимо предпринять в случае наличия полиграфических дефектов/брака, случайной порчи индивидуального комплекта участника ЕГЭ? </w:t>
      </w:r>
    </w:p>
    <w:p w:rsidR="001D0537" w:rsidRPr="000F469E" w:rsidRDefault="001D0537" w:rsidP="00DD4680">
      <w:pPr>
        <w:pStyle w:val="a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proofErr w:type="gramStart"/>
      <w:r w:rsidRPr="000F469E">
        <w:rPr>
          <w:sz w:val="26"/>
          <w:szCs w:val="28"/>
        </w:rPr>
        <w:t>Заменить бракованный/испорченный комплект на резервный</w:t>
      </w:r>
      <w:proofErr w:type="gramEnd"/>
      <w:r w:rsidRPr="000F469E">
        <w:rPr>
          <w:sz w:val="26"/>
          <w:szCs w:val="28"/>
        </w:rPr>
        <w:t xml:space="preserve"> индивидуальный комплект </w:t>
      </w:r>
    </w:p>
    <w:p w:rsidR="001D0537" w:rsidRPr="000F469E" w:rsidRDefault="001D0537" w:rsidP="00DD4680">
      <w:pPr>
        <w:pStyle w:val="a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 xml:space="preserve">Заменить только бракованные/испорченные листы из резервного индивидуального комплекта </w:t>
      </w:r>
    </w:p>
    <w:p w:rsidR="001D0537" w:rsidRPr="000F469E" w:rsidRDefault="001D0537" w:rsidP="00DD4680">
      <w:pPr>
        <w:pStyle w:val="a8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Комплект не подлежит замене, руководитель ППЭ составляет служебную записку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Какие действия должен выполнить участник ЕГЭ при недостатке места для ответов на лицевой стороне бланка ответов № 2 </w:t>
      </w:r>
    </w:p>
    <w:p w:rsidR="001D0537" w:rsidRPr="000F469E" w:rsidRDefault="0072468F" w:rsidP="00DD4680">
      <w:pPr>
        <w:pStyle w:val="a8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</w:t>
      </w:r>
      <w:r w:rsidR="001D0537" w:rsidRPr="000F469E">
        <w:rPr>
          <w:sz w:val="26"/>
          <w:szCs w:val="28"/>
        </w:rPr>
        <w:t>родолжить записи на оборотной стороне бланка ответов №2</w:t>
      </w:r>
    </w:p>
    <w:p w:rsidR="001D0537" w:rsidRPr="000F469E" w:rsidRDefault="0072468F" w:rsidP="00DD4680">
      <w:pPr>
        <w:pStyle w:val="a8"/>
        <w:numPr>
          <w:ilvl w:val="0"/>
          <w:numId w:val="22"/>
        </w:numPr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П</w:t>
      </w:r>
      <w:r w:rsidR="001D0537" w:rsidRPr="000F469E">
        <w:rPr>
          <w:sz w:val="26"/>
          <w:szCs w:val="28"/>
        </w:rPr>
        <w:t>опросить у организатора в аудитории дополнительный бланк ответов №2</w:t>
      </w:r>
    </w:p>
    <w:p w:rsidR="001D0537" w:rsidRPr="000F469E" w:rsidRDefault="0072468F" w:rsidP="00DD4680">
      <w:pPr>
        <w:pStyle w:val="a8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З</w:t>
      </w:r>
      <w:r w:rsidR="001D0537" w:rsidRPr="000F469E">
        <w:rPr>
          <w:sz w:val="26"/>
          <w:szCs w:val="28"/>
        </w:rPr>
        <w:t>акончить выполнение экзаменационной работы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В каком бланке находятся поля для записи результатов выполнения заданий с кратким ответом? </w:t>
      </w:r>
    </w:p>
    <w:p w:rsidR="001D0537" w:rsidRPr="000F469E" w:rsidRDefault="001D0537" w:rsidP="00DD4680">
      <w:pPr>
        <w:pStyle w:val="a8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бланке регистрации</w:t>
      </w:r>
    </w:p>
    <w:p w:rsidR="001D0537" w:rsidRPr="000F469E" w:rsidRDefault="001D0537" w:rsidP="00DD4680">
      <w:pPr>
        <w:pStyle w:val="a8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бланке ответов №1</w:t>
      </w:r>
    </w:p>
    <w:p w:rsidR="001D0537" w:rsidRPr="000F469E" w:rsidRDefault="001D0537" w:rsidP="00DD4680">
      <w:pPr>
        <w:pStyle w:val="a8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бланке ответов №2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В каком бланке находится поле для записи результатов выполнения заданий с развернутым ответом</w:t>
      </w:r>
      <w:proofErr w:type="gramStart"/>
      <w:r w:rsidRPr="000F469E">
        <w:rPr>
          <w:b/>
          <w:sz w:val="26"/>
          <w:szCs w:val="28"/>
        </w:rPr>
        <w:t xml:space="preserve"> </w:t>
      </w:r>
      <w:r w:rsidR="00F54D07" w:rsidRPr="000F469E">
        <w:rPr>
          <w:b/>
          <w:sz w:val="26"/>
          <w:szCs w:val="28"/>
        </w:rPr>
        <w:t>?</w:t>
      </w:r>
      <w:proofErr w:type="gramEnd"/>
    </w:p>
    <w:p w:rsidR="001D0537" w:rsidRPr="000F469E" w:rsidRDefault="001D0537" w:rsidP="00DD4680">
      <w:pPr>
        <w:pStyle w:val="a8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бланке регистрации</w:t>
      </w:r>
    </w:p>
    <w:p w:rsidR="001D0537" w:rsidRPr="000F469E" w:rsidRDefault="001D0537" w:rsidP="00DD4680">
      <w:pPr>
        <w:pStyle w:val="a8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бланке ответов №1</w:t>
      </w:r>
    </w:p>
    <w:p w:rsidR="001D0537" w:rsidRPr="000F469E" w:rsidRDefault="001D0537" w:rsidP="00DD4680">
      <w:pPr>
        <w:pStyle w:val="a8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бланке ответов №2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 xml:space="preserve">Какая форма заполняется в случае нарушения участником ЕГЭ порядка проведения ГИА в ППЭ? </w:t>
      </w:r>
    </w:p>
    <w:p w:rsidR="001D0537" w:rsidRPr="000F469E" w:rsidRDefault="001D0537" w:rsidP="00DD4680">
      <w:pPr>
        <w:pStyle w:val="a8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Форма ППЭ-21 «Акт об удалении участника ГИА»</w:t>
      </w:r>
    </w:p>
    <w:p w:rsidR="001D0537" w:rsidRPr="000F469E" w:rsidRDefault="001D0537" w:rsidP="00DD4680">
      <w:pPr>
        <w:pStyle w:val="a8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Форма ППЭ-22 «Акт о досрочном завершении экзамена по объективным причинам»</w:t>
      </w:r>
    </w:p>
    <w:p w:rsidR="001D0537" w:rsidRPr="000F469E" w:rsidRDefault="001D0537" w:rsidP="00DD4680">
      <w:pPr>
        <w:pStyle w:val="a8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Форма ППЭ-03 «Протокол расследования апелляции о нарушении установленного порядка проведения ГИА»</w:t>
      </w:r>
    </w:p>
    <w:p w:rsidR="001D0537" w:rsidRPr="000F469E" w:rsidRDefault="001D0537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В какой форме расписывается участник ЕГЭ по окончании экзамена в аудитории?</w:t>
      </w:r>
    </w:p>
    <w:p w:rsidR="001D0537" w:rsidRPr="000F469E" w:rsidRDefault="001D0537" w:rsidP="00DD4680">
      <w:pPr>
        <w:pStyle w:val="a8"/>
        <w:numPr>
          <w:ilvl w:val="0"/>
          <w:numId w:val="29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форме ППЭ-06-02 «Список участников ЕГЭ в ППЭ по алфавиту»</w:t>
      </w:r>
    </w:p>
    <w:p w:rsidR="001D0537" w:rsidRPr="000F469E" w:rsidRDefault="001D0537" w:rsidP="00DD4680">
      <w:pPr>
        <w:pStyle w:val="a8"/>
        <w:numPr>
          <w:ilvl w:val="0"/>
          <w:numId w:val="29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форме ППЭ-05-01 «Список участников ГИА в аудитории ППЭ»</w:t>
      </w:r>
    </w:p>
    <w:p w:rsidR="00D6783A" w:rsidRPr="000F469E" w:rsidRDefault="001D0537" w:rsidP="00DD4680">
      <w:pPr>
        <w:pStyle w:val="a8"/>
        <w:numPr>
          <w:ilvl w:val="0"/>
          <w:numId w:val="29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В форме ППЭ-05-02 «Протокол проведения ЕГЭ в аудитории»</w:t>
      </w:r>
    </w:p>
    <w:p w:rsidR="00D6783A" w:rsidRPr="000F469E" w:rsidRDefault="00D6783A" w:rsidP="00DD4680">
      <w:pPr>
        <w:pStyle w:val="a8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t>Какую форму заполняет член ГЭК после завершения экзамена?</w:t>
      </w:r>
    </w:p>
    <w:p w:rsidR="00D6783A" w:rsidRPr="000F469E" w:rsidRDefault="00D6783A" w:rsidP="00DD4680">
      <w:pPr>
        <w:pStyle w:val="a8"/>
        <w:numPr>
          <w:ilvl w:val="0"/>
          <w:numId w:val="7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Форму ППЭ-10 «</w:t>
      </w:r>
      <w:r w:rsidRPr="000F469E">
        <w:rPr>
          <w:rFonts w:eastAsia="Calibri"/>
          <w:color w:val="000000"/>
          <w:sz w:val="26"/>
          <w:szCs w:val="28"/>
          <w:lang w:eastAsia="ru-RU"/>
        </w:rPr>
        <w:t>Отчет члена ГЭК о проведении ГИА в ППЭ</w:t>
      </w:r>
      <w:r w:rsidRPr="000F469E">
        <w:rPr>
          <w:sz w:val="26"/>
          <w:szCs w:val="28"/>
        </w:rPr>
        <w:t>»</w:t>
      </w:r>
    </w:p>
    <w:p w:rsidR="00D6783A" w:rsidRPr="000F469E" w:rsidRDefault="00D6783A" w:rsidP="00DD4680">
      <w:pPr>
        <w:pStyle w:val="a8"/>
        <w:numPr>
          <w:ilvl w:val="0"/>
          <w:numId w:val="7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Форму ППЭ-05-02 «Протокол проведения ЕГЭ в аудитории»</w:t>
      </w:r>
    </w:p>
    <w:p w:rsidR="0087661F" w:rsidRPr="000F469E" w:rsidRDefault="00D6783A" w:rsidP="00DD4680">
      <w:pPr>
        <w:pStyle w:val="a8"/>
        <w:numPr>
          <w:ilvl w:val="0"/>
          <w:numId w:val="7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6"/>
          <w:szCs w:val="28"/>
        </w:rPr>
      </w:pPr>
      <w:r w:rsidRPr="000F469E">
        <w:rPr>
          <w:sz w:val="26"/>
          <w:szCs w:val="28"/>
        </w:rPr>
        <w:t>Форму ППЭ-01 «Акт готовности ППЭ»</w:t>
      </w:r>
      <w:r w:rsidR="0087661F" w:rsidRPr="000F469E">
        <w:rPr>
          <w:sz w:val="26"/>
          <w:szCs w:val="28"/>
        </w:rPr>
        <w:br w:type="page"/>
      </w:r>
    </w:p>
    <w:p w:rsidR="0087661F" w:rsidRPr="000F469E" w:rsidRDefault="0087661F" w:rsidP="000F469E">
      <w:pPr>
        <w:pStyle w:val="a8"/>
        <w:spacing w:after="0" w:line="240" w:lineRule="auto"/>
        <w:ind w:left="0"/>
        <w:jc w:val="center"/>
        <w:rPr>
          <w:b/>
          <w:sz w:val="26"/>
          <w:szCs w:val="28"/>
        </w:rPr>
      </w:pPr>
      <w:r w:rsidRPr="000F469E">
        <w:rPr>
          <w:b/>
          <w:sz w:val="26"/>
          <w:szCs w:val="28"/>
        </w:rPr>
        <w:lastRenderedPageBreak/>
        <w:t>Вопросы для ППЭ № 4</w:t>
      </w:r>
    </w:p>
    <w:p w:rsidR="00D6783A" w:rsidRPr="000F469E" w:rsidRDefault="00D6783A" w:rsidP="00DD4680">
      <w:pPr>
        <w:pStyle w:val="a8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 xml:space="preserve">Когда члены ГЭК обязаны передать отчет о проведении экзамена в ППЭ? </w:t>
      </w:r>
    </w:p>
    <w:p w:rsidR="00D6783A" w:rsidRPr="000F469E" w:rsidRDefault="00D6783A" w:rsidP="00DD4680">
      <w:pPr>
        <w:pStyle w:val="a8"/>
        <w:numPr>
          <w:ilvl w:val="0"/>
          <w:numId w:val="74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В день проведения экзамена</w:t>
      </w:r>
    </w:p>
    <w:p w:rsidR="00D6783A" w:rsidRPr="000F469E" w:rsidRDefault="00D6783A" w:rsidP="00DD4680">
      <w:pPr>
        <w:pStyle w:val="a8"/>
        <w:numPr>
          <w:ilvl w:val="0"/>
          <w:numId w:val="74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В течение двух дней после экзамена</w:t>
      </w:r>
    </w:p>
    <w:p w:rsidR="00D6783A" w:rsidRPr="000F469E" w:rsidRDefault="00D6783A" w:rsidP="00DD4680">
      <w:pPr>
        <w:pStyle w:val="a8"/>
        <w:numPr>
          <w:ilvl w:val="0"/>
          <w:numId w:val="74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В течение трех дней после экзамена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Кто из работников ППЭ производит сканирование экзаменационных материалов в ППЭ?</w:t>
      </w:r>
    </w:p>
    <w:p w:rsidR="00D6783A" w:rsidRPr="000F469E" w:rsidRDefault="00D6783A" w:rsidP="00DD4680">
      <w:pPr>
        <w:pStyle w:val="a8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Технический специалист</w:t>
      </w:r>
    </w:p>
    <w:p w:rsidR="00D6783A" w:rsidRPr="000F469E" w:rsidRDefault="00D6783A" w:rsidP="00DD4680">
      <w:pPr>
        <w:pStyle w:val="a8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Руководитель ППЭ</w:t>
      </w:r>
    </w:p>
    <w:p w:rsidR="00D6783A" w:rsidRPr="000F469E" w:rsidRDefault="00D6783A" w:rsidP="00DD4680">
      <w:pPr>
        <w:pStyle w:val="a8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Член ГЭК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В каком помещении ППЭ производится сканирование экзаменационных материалов?</w:t>
      </w:r>
    </w:p>
    <w:p w:rsidR="00D6783A" w:rsidRPr="000F469E" w:rsidRDefault="00D6783A" w:rsidP="00DD4680">
      <w:pPr>
        <w:pStyle w:val="a8"/>
        <w:numPr>
          <w:ilvl w:val="0"/>
          <w:numId w:val="27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В аудитории проведения экзамена</w:t>
      </w:r>
    </w:p>
    <w:p w:rsidR="00D6783A" w:rsidRPr="000F469E" w:rsidRDefault="00D6783A" w:rsidP="00DD4680">
      <w:pPr>
        <w:pStyle w:val="a8"/>
        <w:numPr>
          <w:ilvl w:val="0"/>
          <w:numId w:val="2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В штабе ППЭ</w:t>
      </w:r>
    </w:p>
    <w:p w:rsidR="00D6783A" w:rsidRPr="000F469E" w:rsidRDefault="00D6783A" w:rsidP="00DD4680">
      <w:pPr>
        <w:pStyle w:val="a8"/>
        <w:numPr>
          <w:ilvl w:val="0"/>
          <w:numId w:val="2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В специальном помещении для сканирования экзаменационных материалов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Какое программное обеспечение используется при проведении сканирования экзаменационных материалов в ППЭ?</w:t>
      </w:r>
    </w:p>
    <w:p w:rsidR="00D6783A" w:rsidRPr="000F469E" w:rsidRDefault="00D6783A" w:rsidP="00DD4680">
      <w:pPr>
        <w:pStyle w:val="a8"/>
        <w:numPr>
          <w:ilvl w:val="0"/>
          <w:numId w:val="7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сканирования»</w:t>
      </w:r>
    </w:p>
    <w:p w:rsidR="00D6783A" w:rsidRPr="000F469E" w:rsidRDefault="00D6783A" w:rsidP="00DD4680">
      <w:pPr>
        <w:pStyle w:val="a8"/>
        <w:numPr>
          <w:ilvl w:val="0"/>
          <w:numId w:val="7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печати»</w:t>
      </w:r>
    </w:p>
    <w:p w:rsidR="00D6783A" w:rsidRPr="000F469E" w:rsidRDefault="00D6783A" w:rsidP="00DD4680">
      <w:pPr>
        <w:pStyle w:val="a8"/>
        <w:numPr>
          <w:ilvl w:val="0"/>
          <w:numId w:val="7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записи»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Кто из работников ППЭ осуществляет вскрытие возвратных доставочных пакетов и проверяет количество бланков ЕГЭ перед началом сканирования экзаменационных материалов в ППЭ?</w:t>
      </w:r>
    </w:p>
    <w:p w:rsidR="00D6783A" w:rsidRPr="000F469E" w:rsidRDefault="00D6783A" w:rsidP="00DD4680">
      <w:pPr>
        <w:pStyle w:val="a8"/>
        <w:numPr>
          <w:ilvl w:val="0"/>
          <w:numId w:val="76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Руководитель ППЭ</w:t>
      </w:r>
    </w:p>
    <w:p w:rsidR="00D6783A" w:rsidRPr="000F469E" w:rsidRDefault="00D6783A" w:rsidP="00DD4680">
      <w:pPr>
        <w:pStyle w:val="a8"/>
        <w:numPr>
          <w:ilvl w:val="0"/>
          <w:numId w:val="76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Член ГЭК</w:t>
      </w:r>
    </w:p>
    <w:p w:rsidR="00D6783A" w:rsidRPr="000F469E" w:rsidRDefault="00D6783A" w:rsidP="00DD4680">
      <w:pPr>
        <w:pStyle w:val="a8"/>
        <w:numPr>
          <w:ilvl w:val="0"/>
          <w:numId w:val="76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Технический специалист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Какие виды экзаменационных материалов подлежат сканированию в ППЭ?</w:t>
      </w:r>
    </w:p>
    <w:p w:rsidR="00D6783A" w:rsidRPr="000F469E" w:rsidRDefault="00D6783A" w:rsidP="00DD4680">
      <w:pPr>
        <w:pStyle w:val="a8"/>
        <w:numPr>
          <w:ilvl w:val="0"/>
          <w:numId w:val="77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Только бланки участников ГИА</w:t>
      </w:r>
    </w:p>
    <w:p w:rsidR="00D6783A" w:rsidRPr="000F469E" w:rsidRDefault="00D6783A" w:rsidP="00DD4680">
      <w:pPr>
        <w:pStyle w:val="a8"/>
        <w:numPr>
          <w:ilvl w:val="0"/>
          <w:numId w:val="77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Только формы ППЭ</w:t>
      </w:r>
    </w:p>
    <w:p w:rsidR="00D6783A" w:rsidRPr="000F469E" w:rsidRDefault="00D6783A" w:rsidP="00DD4680">
      <w:pPr>
        <w:pStyle w:val="a8"/>
        <w:numPr>
          <w:ilvl w:val="0"/>
          <w:numId w:val="77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Бланки участников ГИА и формы ППЭ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 xml:space="preserve">Для чего используется </w:t>
      </w:r>
      <w:proofErr w:type="spellStart"/>
      <w:r w:rsidRPr="000F469E">
        <w:rPr>
          <w:b/>
          <w:sz w:val="25"/>
          <w:szCs w:val="28"/>
        </w:rPr>
        <w:t>токен</w:t>
      </w:r>
      <w:proofErr w:type="spellEnd"/>
      <w:r w:rsidRPr="000F469E">
        <w:rPr>
          <w:b/>
          <w:sz w:val="25"/>
          <w:szCs w:val="28"/>
        </w:rPr>
        <w:t xml:space="preserve"> члена ГЭК при организации сканирования экзаменационных материалов в ППЭ?</w:t>
      </w:r>
    </w:p>
    <w:p w:rsidR="00D6783A" w:rsidRPr="000F469E" w:rsidRDefault="00D6783A" w:rsidP="00DD4680">
      <w:pPr>
        <w:pStyle w:val="a8"/>
        <w:numPr>
          <w:ilvl w:val="0"/>
          <w:numId w:val="78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Для активации </w:t>
      </w: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сканирования»</w:t>
      </w:r>
    </w:p>
    <w:p w:rsidR="00D6783A" w:rsidRPr="000F469E" w:rsidRDefault="00D6783A" w:rsidP="00DD4680">
      <w:pPr>
        <w:pStyle w:val="a8"/>
        <w:numPr>
          <w:ilvl w:val="0"/>
          <w:numId w:val="78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Для экспорта и шифрования пакета данных с экзаменационными материалами после проведения сканирования </w:t>
      </w:r>
    </w:p>
    <w:p w:rsidR="00D6783A" w:rsidRPr="000F469E" w:rsidRDefault="00D6783A" w:rsidP="00DD4680">
      <w:pPr>
        <w:pStyle w:val="a8"/>
        <w:numPr>
          <w:ilvl w:val="0"/>
          <w:numId w:val="78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Для активации операционной системы на рабочей станции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 xml:space="preserve">Какое программное обеспечение используется </w:t>
      </w:r>
      <w:r w:rsidRPr="000F469E">
        <w:rPr>
          <w:rFonts w:eastAsia="Calibri"/>
          <w:b/>
          <w:sz w:val="25"/>
          <w:szCs w:val="28"/>
        </w:rPr>
        <w:t>для передачи файла экспорта на сервер РЦОИ</w:t>
      </w:r>
      <w:r w:rsidRPr="000F469E">
        <w:rPr>
          <w:b/>
          <w:sz w:val="25"/>
          <w:szCs w:val="28"/>
        </w:rPr>
        <w:t>?</w:t>
      </w:r>
    </w:p>
    <w:p w:rsidR="00D6783A" w:rsidRPr="000F469E" w:rsidRDefault="00D6783A" w:rsidP="00DD4680">
      <w:pPr>
        <w:pStyle w:val="a8"/>
        <w:numPr>
          <w:ilvl w:val="0"/>
          <w:numId w:val="79"/>
        </w:numPr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авторизации»</w:t>
      </w:r>
    </w:p>
    <w:p w:rsidR="00D6783A" w:rsidRPr="000F469E" w:rsidRDefault="00D6783A" w:rsidP="00DD4680">
      <w:pPr>
        <w:pStyle w:val="a8"/>
        <w:numPr>
          <w:ilvl w:val="0"/>
          <w:numId w:val="79"/>
        </w:numPr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сканирования»</w:t>
      </w:r>
    </w:p>
    <w:p w:rsidR="00D6783A" w:rsidRPr="000F469E" w:rsidRDefault="00D6783A" w:rsidP="00DD4680">
      <w:pPr>
        <w:pStyle w:val="a8"/>
        <w:numPr>
          <w:ilvl w:val="0"/>
          <w:numId w:val="79"/>
        </w:numPr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 «</w:t>
      </w:r>
      <w:proofErr w:type="gramStart"/>
      <w:r w:rsidRPr="000F469E">
        <w:rPr>
          <w:sz w:val="25"/>
          <w:szCs w:val="28"/>
        </w:rPr>
        <w:t>Станция</w:t>
      </w:r>
      <w:proofErr w:type="gramEnd"/>
      <w:r w:rsidRPr="000F469E">
        <w:rPr>
          <w:sz w:val="25"/>
          <w:szCs w:val="28"/>
        </w:rPr>
        <w:t xml:space="preserve"> записи»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 xml:space="preserve">Кто из работников ППЭ выполняет </w:t>
      </w:r>
      <w:r w:rsidRPr="000F469E">
        <w:rPr>
          <w:rFonts w:eastAsia="Calibri"/>
          <w:b/>
          <w:sz w:val="25"/>
          <w:szCs w:val="28"/>
        </w:rPr>
        <w:t>передачу файла экспорта на сервер РЦОИ</w:t>
      </w:r>
      <w:r w:rsidRPr="000F469E">
        <w:rPr>
          <w:b/>
          <w:sz w:val="25"/>
          <w:szCs w:val="28"/>
        </w:rPr>
        <w:t>?</w:t>
      </w:r>
    </w:p>
    <w:p w:rsidR="00D6783A" w:rsidRPr="000F469E" w:rsidRDefault="00D6783A" w:rsidP="00DD4680">
      <w:pPr>
        <w:pStyle w:val="a8"/>
        <w:numPr>
          <w:ilvl w:val="0"/>
          <w:numId w:val="80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Технический специалист</w:t>
      </w:r>
    </w:p>
    <w:p w:rsidR="00D6783A" w:rsidRPr="000F469E" w:rsidRDefault="00D6783A" w:rsidP="00DD4680">
      <w:pPr>
        <w:pStyle w:val="a8"/>
        <w:numPr>
          <w:ilvl w:val="0"/>
          <w:numId w:val="80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Член ГЭК</w:t>
      </w:r>
    </w:p>
    <w:p w:rsidR="00D6783A" w:rsidRPr="000F469E" w:rsidRDefault="00D6783A" w:rsidP="00DD4680">
      <w:pPr>
        <w:pStyle w:val="a8"/>
        <w:numPr>
          <w:ilvl w:val="0"/>
          <w:numId w:val="80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Руководитель ППЭ</w:t>
      </w:r>
    </w:p>
    <w:p w:rsidR="00D6783A" w:rsidRPr="000F469E" w:rsidRDefault="00D6783A" w:rsidP="00DD4680">
      <w:pPr>
        <w:pStyle w:val="a8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Какой документ формируется на «Станции сканирования» после сканирования экзаменационных материалов?</w:t>
      </w:r>
    </w:p>
    <w:p w:rsidR="00D6783A" w:rsidRPr="000F469E" w:rsidRDefault="00D6783A" w:rsidP="00DD4680">
      <w:pPr>
        <w:pStyle w:val="a8"/>
        <w:numPr>
          <w:ilvl w:val="0"/>
          <w:numId w:val="81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rFonts w:eastAsia="Calibri"/>
          <w:sz w:val="25"/>
          <w:szCs w:val="28"/>
          <w:lang w:eastAsia="ru-RU"/>
        </w:rPr>
        <w:t>Форма ППЭ-15 «Протокол проведения процедуры сканирования бланков в ППЭ»</w:t>
      </w:r>
    </w:p>
    <w:p w:rsidR="00D6783A" w:rsidRPr="000F469E" w:rsidRDefault="00D6783A" w:rsidP="00DD4680">
      <w:pPr>
        <w:pStyle w:val="a8"/>
        <w:numPr>
          <w:ilvl w:val="0"/>
          <w:numId w:val="81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rFonts w:eastAsia="Calibri"/>
          <w:color w:val="000000"/>
          <w:sz w:val="25"/>
          <w:szCs w:val="28"/>
          <w:lang w:eastAsia="ru-RU"/>
        </w:rPr>
        <w:t>Форма ППЭ-01-02</w:t>
      </w:r>
      <w:r w:rsidRPr="000F469E">
        <w:rPr>
          <w:sz w:val="25"/>
          <w:szCs w:val="28"/>
        </w:rPr>
        <w:t xml:space="preserve"> «</w:t>
      </w:r>
      <w:r w:rsidRPr="000F469E">
        <w:rPr>
          <w:rFonts w:eastAsia="Calibri"/>
          <w:color w:val="000000"/>
          <w:sz w:val="25"/>
          <w:szCs w:val="28"/>
          <w:lang w:eastAsia="ru-RU"/>
        </w:rPr>
        <w:t>Протокол технической готовности штаба ППЭ для сканирования бланков в ППЭ»</w:t>
      </w:r>
    </w:p>
    <w:p w:rsidR="00D6783A" w:rsidRPr="000F469E" w:rsidRDefault="00D6783A" w:rsidP="00DD4680">
      <w:pPr>
        <w:pStyle w:val="a3"/>
        <w:numPr>
          <w:ilvl w:val="0"/>
          <w:numId w:val="81"/>
        </w:numPr>
        <w:spacing w:before="0" w:beforeAutospacing="0" w:after="0" w:afterAutospacing="0"/>
        <w:ind w:left="0" w:firstLine="0"/>
        <w:jc w:val="both"/>
        <w:rPr>
          <w:rFonts w:eastAsia="Calibri"/>
          <w:color w:val="000000"/>
          <w:sz w:val="25"/>
          <w:szCs w:val="28"/>
        </w:rPr>
      </w:pPr>
      <w:r w:rsidRPr="000F469E">
        <w:rPr>
          <w:rFonts w:eastAsia="Calibri"/>
          <w:color w:val="000000"/>
          <w:sz w:val="25"/>
          <w:szCs w:val="28"/>
        </w:rPr>
        <w:t>Форма ППЭ-23 «Протокол печати КИМ в аудитории»</w:t>
      </w:r>
    </w:p>
    <w:p w:rsidR="001D0537" w:rsidRPr="000F469E" w:rsidRDefault="001D0537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lastRenderedPageBreak/>
        <w:t xml:space="preserve">Продолжительность выполнения экзаменационной работы по иностранным языкам (раздел Говорение) составляет: </w:t>
      </w:r>
    </w:p>
    <w:p w:rsidR="001D0537" w:rsidRPr="000F469E" w:rsidRDefault="001D0537" w:rsidP="00DD4680">
      <w:pPr>
        <w:pStyle w:val="a8"/>
        <w:numPr>
          <w:ilvl w:val="0"/>
          <w:numId w:val="9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15 мин</w:t>
      </w:r>
    </w:p>
    <w:p w:rsidR="001D0537" w:rsidRPr="000F469E" w:rsidRDefault="001D0537" w:rsidP="00DD4680">
      <w:pPr>
        <w:pStyle w:val="a8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20 мин</w:t>
      </w:r>
    </w:p>
    <w:p w:rsidR="001D0537" w:rsidRPr="000F469E" w:rsidRDefault="001D0537" w:rsidP="00DD4680">
      <w:pPr>
        <w:pStyle w:val="a8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30 мин</w:t>
      </w:r>
    </w:p>
    <w:p w:rsidR="001D0537" w:rsidRPr="000F469E" w:rsidRDefault="001D0537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При проведении ЕГЭ по иностранным языкам (раздел «Говорение») в аудитории подготовки заранее должны быть подготовлены материалы, которые могут использовать участники ЕГЭ в период ожидания своей очереди:</w:t>
      </w:r>
    </w:p>
    <w:p w:rsidR="001D0537" w:rsidRPr="000F469E" w:rsidRDefault="001D0537" w:rsidP="00DD4680">
      <w:pPr>
        <w:pStyle w:val="a8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Научно-популярные журналы, любые книги, журналы, газеты только на русском языке </w:t>
      </w:r>
    </w:p>
    <w:p w:rsidR="001D0537" w:rsidRPr="000F469E" w:rsidRDefault="001D0537" w:rsidP="00DD4680">
      <w:pPr>
        <w:pStyle w:val="a8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Научно-популярные журналы, любые книги, журналы, газеты только на языке проводимого экзамена </w:t>
      </w:r>
    </w:p>
    <w:p w:rsidR="00C43403" w:rsidRPr="000F469E" w:rsidRDefault="001D0537" w:rsidP="00DD4680">
      <w:pPr>
        <w:pStyle w:val="a8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В период ожидания своей очереди участники ЕГЭ не могут использовать никакие материалы </w:t>
      </w:r>
    </w:p>
    <w:p w:rsidR="00FE346D" w:rsidRPr="000F469E" w:rsidRDefault="00FE346D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Какие типы аудиторий используются для проведения устной части ГИА-11 по иностранным языкам?</w:t>
      </w:r>
    </w:p>
    <w:p w:rsidR="00FE346D" w:rsidRPr="000F469E" w:rsidRDefault="00FE346D" w:rsidP="00DD4680">
      <w:pPr>
        <w:pStyle w:val="a8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Аудитории подготовки и аудитории проведения </w:t>
      </w:r>
    </w:p>
    <w:p w:rsidR="00FE346D" w:rsidRPr="000F469E" w:rsidRDefault="00FE346D" w:rsidP="00DD4680">
      <w:pPr>
        <w:pStyle w:val="a8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Аудитории ожидания, аудитории подготовки и аудитории проведения </w:t>
      </w:r>
    </w:p>
    <w:p w:rsidR="00465D37" w:rsidRPr="000F469E" w:rsidRDefault="00FE346D" w:rsidP="00DD4680">
      <w:pPr>
        <w:pStyle w:val="a3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Аудитории проведения </w:t>
      </w:r>
    </w:p>
    <w:p w:rsidR="00FE346D" w:rsidRPr="000F469E" w:rsidRDefault="00FE346D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На какое время увеличивается продолжительность проведения ЕГЭ по иностранным языкам (раздел Говорение) для участников с ОВЗ, детей-инвалидов, инвалидов, обучающихся на дому и в санаторно-курортных образовательных организациях?</w:t>
      </w:r>
    </w:p>
    <w:p w:rsidR="001D0537" w:rsidRPr="000F469E" w:rsidRDefault="00FE346D" w:rsidP="00DD4680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На 30 мин</w:t>
      </w:r>
    </w:p>
    <w:p w:rsidR="001D0537" w:rsidRPr="000F469E" w:rsidRDefault="00FE346D" w:rsidP="00DD4680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На 1 час</w:t>
      </w:r>
    </w:p>
    <w:p w:rsidR="00C43403" w:rsidRPr="000F469E" w:rsidRDefault="00FE346D" w:rsidP="00DD4680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На 1,5 часа</w:t>
      </w:r>
    </w:p>
    <w:p w:rsidR="00C43403" w:rsidRPr="000F469E" w:rsidRDefault="00C43403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 xml:space="preserve">Сколько раз звучит текст по </w:t>
      </w:r>
      <w:proofErr w:type="spellStart"/>
      <w:r w:rsidRPr="000F469E">
        <w:rPr>
          <w:b/>
          <w:sz w:val="25"/>
          <w:szCs w:val="28"/>
        </w:rPr>
        <w:t>аудированию</w:t>
      </w:r>
      <w:proofErr w:type="spellEnd"/>
      <w:r w:rsidRPr="000F469E">
        <w:rPr>
          <w:b/>
          <w:sz w:val="25"/>
          <w:szCs w:val="28"/>
        </w:rPr>
        <w:t xml:space="preserve"> при проведении письменной части ГИА по иностранным языкам? </w:t>
      </w:r>
    </w:p>
    <w:p w:rsidR="001D0537" w:rsidRPr="000F469E" w:rsidRDefault="00C43403" w:rsidP="00DD4680">
      <w:pPr>
        <w:pStyle w:val="a8"/>
        <w:numPr>
          <w:ilvl w:val="0"/>
          <w:numId w:val="3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Один</w:t>
      </w:r>
    </w:p>
    <w:p w:rsidR="001D0537" w:rsidRPr="000F469E" w:rsidRDefault="00C43403" w:rsidP="00DD4680">
      <w:pPr>
        <w:pStyle w:val="a8"/>
        <w:numPr>
          <w:ilvl w:val="0"/>
          <w:numId w:val="3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Два</w:t>
      </w:r>
    </w:p>
    <w:p w:rsidR="00F2596C" w:rsidRPr="000F469E" w:rsidRDefault="00C43403" w:rsidP="00DD4680">
      <w:pPr>
        <w:pStyle w:val="a8"/>
        <w:numPr>
          <w:ilvl w:val="0"/>
          <w:numId w:val="35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Три</w:t>
      </w:r>
    </w:p>
    <w:p w:rsidR="00F2596C" w:rsidRPr="000F469E" w:rsidRDefault="00F2596C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Каким оборудованием оснащено рабочее место участника устной части ГИА-11 по иностранным языкам?</w:t>
      </w:r>
    </w:p>
    <w:p w:rsidR="00F2596C" w:rsidRPr="000F469E" w:rsidRDefault="00F2596C" w:rsidP="00DD4680">
      <w:pPr>
        <w:pStyle w:val="a8"/>
        <w:numPr>
          <w:ilvl w:val="0"/>
          <w:numId w:val="36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Компьютером со специализированным </w:t>
      </w:r>
      <w:proofErr w:type="gramStart"/>
      <w:r w:rsidRPr="000F469E">
        <w:rPr>
          <w:sz w:val="25"/>
          <w:szCs w:val="28"/>
        </w:rPr>
        <w:t>ПО</w:t>
      </w:r>
      <w:proofErr w:type="gramEnd"/>
      <w:r w:rsidRPr="000F469E">
        <w:rPr>
          <w:sz w:val="25"/>
          <w:szCs w:val="28"/>
        </w:rPr>
        <w:t xml:space="preserve">, гарнитурой </w:t>
      </w:r>
    </w:p>
    <w:p w:rsidR="00F2596C" w:rsidRPr="000F469E" w:rsidRDefault="00F2596C" w:rsidP="00DD4680">
      <w:pPr>
        <w:pStyle w:val="a8"/>
        <w:numPr>
          <w:ilvl w:val="0"/>
          <w:numId w:val="36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Компьютером </w:t>
      </w:r>
      <w:proofErr w:type="gramStart"/>
      <w:r w:rsidRPr="000F469E">
        <w:rPr>
          <w:sz w:val="25"/>
          <w:szCs w:val="28"/>
        </w:rPr>
        <w:t>со</w:t>
      </w:r>
      <w:proofErr w:type="gramEnd"/>
      <w:r w:rsidRPr="000F469E">
        <w:rPr>
          <w:sz w:val="25"/>
          <w:szCs w:val="28"/>
        </w:rPr>
        <w:t xml:space="preserve"> специализированным ПО </w:t>
      </w:r>
    </w:p>
    <w:p w:rsidR="001D0537" w:rsidRPr="000F469E" w:rsidRDefault="00F2596C" w:rsidP="00DD4680">
      <w:pPr>
        <w:pStyle w:val="a3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Гарнитурой </w:t>
      </w:r>
    </w:p>
    <w:p w:rsidR="001D0537" w:rsidRPr="000F469E" w:rsidRDefault="007C60A5" w:rsidP="00DD4680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Начало ЕГЭ по иностранным языкам (раздел Говорение) в аудитории проведения считается</w:t>
      </w:r>
      <w:r w:rsidR="00D8384E" w:rsidRPr="000F469E">
        <w:rPr>
          <w:b/>
          <w:sz w:val="25"/>
          <w:szCs w:val="28"/>
        </w:rPr>
        <w:t>:</w:t>
      </w:r>
    </w:p>
    <w:p w:rsidR="007C60A5" w:rsidRPr="000F469E" w:rsidRDefault="00D8384E" w:rsidP="00DD4680">
      <w:pPr>
        <w:pStyle w:val="a8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rFonts w:eastAsia="Times New Roman"/>
          <w:sz w:val="25"/>
          <w:szCs w:val="28"/>
          <w:lang w:eastAsia="ru-RU"/>
        </w:rPr>
        <w:t>С</w:t>
      </w:r>
      <w:r w:rsidR="007C60A5" w:rsidRPr="000F469E">
        <w:rPr>
          <w:rFonts w:eastAsia="Times New Roman"/>
          <w:sz w:val="25"/>
          <w:szCs w:val="28"/>
          <w:lang w:eastAsia="ru-RU"/>
        </w:rPr>
        <w:t> момента завершения краткого инструктажа первой группы участников ЕГЭ</w:t>
      </w:r>
      <w:r w:rsidR="007C60A5" w:rsidRPr="000F469E">
        <w:rPr>
          <w:sz w:val="25"/>
          <w:szCs w:val="28"/>
        </w:rPr>
        <w:t xml:space="preserve"> </w:t>
      </w:r>
    </w:p>
    <w:p w:rsidR="007C60A5" w:rsidRPr="000F469E" w:rsidRDefault="00D8384E" w:rsidP="00DD4680">
      <w:pPr>
        <w:pStyle w:val="a8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sz w:val="25"/>
          <w:szCs w:val="28"/>
        </w:rPr>
      </w:pPr>
      <w:r w:rsidRPr="000F469E">
        <w:rPr>
          <w:rFonts w:eastAsia="Calibri"/>
          <w:sz w:val="25"/>
          <w:szCs w:val="28"/>
          <w:lang w:eastAsia="ru-RU"/>
        </w:rPr>
        <w:t>С</w:t>
      </w:r>
      <w:r w:rsidR="007C60A5" w:rsidRPr="000F469E">
        <w:rPr>
          <w:rFonts w:eastAsia="Calibri"/>
          <w:sz w:val="25"/>
          <w:szCs w:val="28"/>
          <w:lang w:eastAsia="ru-RU"/>
        </w:rPr>
        <w:t xml:space="preserve"> момента расшифровки КИМ на каждом рабочем месте участника ЕГЭ </w:t>
      </w:r>
    </w:p>
    <w:p w:rsidR="007C60A5" w:rsidRPr="000F469E" w:rsidRDefault="00D8384E" w:rsidP="00DD4680">
      <w:pPr>
        <w:pStyle w:val="a3"/>
        <w:numPr>
          <w:ilvl w:val="0"/>
          <w:numId w:val="37"/>
        </w:numPr>
        <w:spacing w:before="0" w:beforeAutospacing="0" w:after="0" w:afterAutospacing="0"/>
        <w:ind w:left="0" w:firstLine="0"/>
        <w:jc w:val="both"/>
        <w:rPr>
          <w:sz w:val="25"/>
          <w:szCs w:val="28"/>
        </w:rPr>
      </w:pPr>
      <w:r w:rsidRPr="000F469E">
        <w:rPr>
          <w:rFonts w:eastAsia="Calibri"/>
          <w:sz w:val="25"/>
          <w:szCs w:val="28"/>
        </w:rPr>
        <w:t>С</w:t>
      </w:r>
      <w:r w:rsidR="007C60A5" w:rsidRPr="000F469E">
        <w:rPr>
          <w:rFonts w:eastAsia="Calibri"/>
          <w:sz w:val="25"/>
          <w:szCs w:val="28"/>
        </w:rPr>
        <w:t xml:space="preserve"> момента введения в программное обеспечение кода активации экзамена</w:t>
      </w:r>
      <w:r w:rsidR="007C60A5" w:rsidRPr="000F469E">
        <w:rPr>
          <w:sz w:val="25"/>
          <w:szCs w:val="28"/>
        </w:rPr>
        <w:t xml:space="preserve"> </w:t>
      </w:r>
    </w:p>
    <w:p w:rsidR="00785F6C" w:rsidRPr="000F469E" w:rsidRDefault="00785F6C" w:rsidP="00DD4680">
      <w:pPr>
        <w:pStyle w:val="a8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>В случае плохого самочувствия участника ЕГЭ организаторы в аудитории обязаны:</w:t>
      </w:r>
    </w:p>
    <w:p w:rsidR="00785F6C" w:rsidRPr="000F469E" w:rsidRDefault="00785F6C" w:rsidP="00DD4680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Игнорировать жалобы участника ЕГЭ на плохое самочувствие</w:t>
      </w:r>
    </w:p>
    <w:p w:rsidR="00785F6C" w:rsidRPr="000F469E" w:rsidRDefault="00785F6C" w:rsidP="00DD4680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Самостоятельно оказать медицинскую помощь участнику ЕГЭ в аудитории ППЭ</w:t>
      </w:r>
    </w:p>
    <w:p w:rsidR="00785F6C" w:rsidRPr="000F469E" w:rsidRDefault="00785F6C" w:rsidP="00DD4680">
      <w:pPr>
        <w:pStyle w:val="a8"/>
        <w:numPr>
          <w:ilvl w:val="0"/>
          <w:numId w:val="30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Организовать сопровождение участника ЕГЭ в медицинский кабинет для оказания медицинской помощи </w:t>
      </w:r>
    </w:p>
    <w:p w:rsidR="00785F6C" w:rsidRPr="000F469E" w:rsidRDefault="00105BB6" w:rsidP="00DD4680">
      <w:pPr>
        <w:pStyle w:val="a8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5"/>
          <w:szCs w:val="28"/>
        </w:rPr>
      </w:pPr>
      <w:r w:rsidRPr="000F469E">
        <w:rPr>
          <w:b/>
          <w:sz w:val="25"/>
          <w:szCs w:val="28"/>
        </w:rPr>
        <w:t xml:space="preserve">В целях соблюдения морально-этических норм при </w:t>
      </w:r>
      <w:r w:rsidR="00785F6C" w:rsidRPr="000F469E">
        <w:rPr>
          <w:b/>
          <w:sz w:val="25"/>
          <w:szCs w:val="28"/>
        </w:rPr>
        <w:t xml:space="preserve"> проведении экзамена работникам ППЭ необходимо</w:t>
      </w:r>
    </w:p>
    <w:p w:rsidR="00785F6C" w:rsidRPr="000F469E" w:rsidRDefault="00785F6C" w:rsidP="00DD4680">
      <w:pPr>
        <w:pStyle w:val="a8"/>
        <w:numPr>
          <w:ilvl w:val="0"/>
          <w:numId w:val="31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>Создать доброжелательную и спокойную обстановку</w:t>
      </w:r>
    </w:p>
    <w:p w:rsidR="00785F6C" w:rsidRPr="000F469E" w:rsidRDefault="00785F6C" w:rsidP="00DD4680">
      <w:pPr>
        <w:pStyle w:val="a8"/>
        <w:numPr>
          <w:ilvl w:val="0"/>
          <w:numId w:val="31"/>
        </w:numPr>
        <w:spacing w:after="0" w:line="240" w:lineRule="auto"/>
        <w:ind w:left="0" w:firstLine="0"/>
        <w:jc w:val="both"/>
        <w:rPr>
          <w:sz w:val="25"/>
          <w:szCs w:val="28"/>
        </w:rPr>
      </w:pPr>
      <w:proofErr w:type="gramStart"/>
      <w:r w:rsidRPr="000F469E">
        <w:rPr>
          <w:sz w:val="25"/>
          <w:szCs w:val="28"/>
        </w:rPr>
        <w:t>Помогать участнику экзамена выполнить</w:t>
      </w:r>
      <w:proofErr w:type="gramEnd"/>
      <w:r w:rsidRPr="000F469E">
        <w:rPr>
          <w:sz w:val="25"/>
          <w:szCs w:val="28"/>
        </w:rPr>
        <w:t xml:space="preserve"> задания экзаменационной работы</w:t>
      </w:r>
    </w:p>
    <w:p w:rsidR="00785F6C" w:rsidRPr="000F469E" w:rsidRDefault="00785F6C" w:rsidP="00DD4680">
      <w:pPr>
        <w:pStyle w:val="a8"/>
        <w:numPr>
          <w:ilvl w:val="0"/>
          <w:numId w:val="31"/>
        </w:numPr>
        <w:spacing w:after="0" w:line="240" w:lineRule="auto"/>
        <w:ind w:left="0" w:firstLine="0"/>
        <w:jc w:val="both"/>
        <w:rPr>
          <w:sz w:val="25"/>
          <w:szCs w:val="28"/>
        </w:rPr>
      </w:pPr>
      <w:r w:rsidRPr="000F469E">
        <w:rPr>
          <w:sz w:val="25"/>
          <w:szCs w:val="28"/>
        </w:rPr>
        <w:t xml:space="preserve">Организовать перерывы для участников экзамена через каждые 2 часа </w:t>
      </w:r>
    </w:p>
    <w:sectPr w:rsidR="00785F6C" w:rsidRPr="000F469E" w:rsidSect="000F469E">
      <w:pgSz w:w="11906" w:h="16838"/>
      <w:pgMar w:top="1134" w:right="282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A7" w:rsidRDefault="003E4AA7" w:rsidP="007B14AF">
      <w:pPr>
        <w:spacing w:after="0" w:line="240" w:lineRule="auto"/>
      </w:pPr>
      <w:r>
        <w:separator/>
      </w:r>
    </w:p>
  </w:endnote>
  <w:endnote w:type="continuationSeparator" w:id="0">
    <w:p w:rsidR="003E4AA7" w:rsidRDefault="003E4AA7" w:rsidP="007B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A7" w:rsidRDefault="003E4AA7" w:rsidP="007B14AF">
      <w:pPr>
        <w:spacing w:after="0" w:line="240" w:lineRule="auto"/>
      </w:pPr>
      <w:r>
        <w:separator/>
      </w:r>
    </w:p>
  </w:footnote>
  <w:footnote w:type="continuationSeparator" w:id="0">
    <w:p w:rsidR="003E4AA7" w:rsidRDefault="003E4AA7" w:rsidP="007B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02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7763A"/>
    <w:multiLevelType w:val="hybridMultilevel"/>
    <w:tmpl w:val="B09CBC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29F5"/>
    <w:multiLevelType w:val="hybridMultilevel"/>
    <w:tmpl w:val="9B406B7A"/>
    <w:lvl w:ilvl="0" w:tplc="E77076B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6EA1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416B0"/>
    <w:multiLevelType w:val="hybridMultilevel"/>
    <w:tmpl w:val="3A483A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0391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93F83"/>
    <w:multiLevelType w:val="hybridMultilevel"/>
    <w:tmpl w:val="B0AE8A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B3F19"/>
    <w:multiLevelType w:val="hybridMultilevel"/>
    <w:tmpl w:val="D62A950A"/>
    <w:lvl w:ilvl="0" w:tplc="77FED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31F2F"/>
    <w:multiLevelType w:val="hybridMultilevel"/>
    <w:tmpl w:val="23AA9DE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D08B3"/>
    <w:multiLevelType w:val="hybridMultilevel"/>
    <w:tmpl w:val="C74430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B423A"/>
    <w:multiLevelType w:val="hybridMultilevel"/>
    <w:tmpl w:val="E58CD2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F5C6C"/>
    <w:multiLevelType w:val="hybridMultilevel"/>
    <w:tmpl w:val="A474737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6122E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27CEC"/>
    <w:multiLevelType w:val="hybridMultilevel"/>
    <w:tmpl w:val="579083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4F3E0F"/>
    <w:multiLevelType w:val="hybridMultilevel"/>
    <w:tmpl w:val="0A549604"/>
    <w:lvl w:ilvl="0" w:tplc="CBAE7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3C317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D698D"/>
    <w:multiLevelType w:val="hybridMultilevel"/>
    <w:tmpl w:val="27DEF6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83B8A"/>
    <w:multiLevelType w:val="hybridMultilevel"/>
    <w:tmpl w:val="BBA2E0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D72D6C"/>
    <w:multiLevelType w:val="hybridMultilevel"/>
    <w:tmpl w:val="6BCCEA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632FB1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767BB"/>
    <w:multiLevelType w:val="hybridMultilevel"/>
    <w:tmpl w:val="7C2E6F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162B11"/>
    <w:multiLevelType w:val="hybridMultilevel"/>
    <w:tmpl w:val="C71AD5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48482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452472"/>
    <w:multiLevelType w:val="hybridMultilevel"/>
    <w:tmpl w:val="CC8217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894ED8"/>
    <w:multiLevelType w:val="hybridMultilevel"/>
    <w:tmpl w:val="0688D2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BD21D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DE710A"/>
    <w:multiLevelType w:val="hybridMultilevel"/>
    <w:tmpl w:val="A09E51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E26C74"/>
    <w:multiLevelType w:val="hybridMultilevel"/>
    <w:tmpl w:val="C30ADAE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D2628E"/>
    <w:multiLevelType w:val="hybridMultilevel"/>
    <w:tmpl w:val="62189CC6"/>
    <w:lvl w:ilvl="0" w:tplc="DE5299B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C271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38756A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3A55F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5716BC"/>
    <w:multiLevelType w:val="hybridMultilevel"/>
    <w:tmpl w:val="9E20D4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14088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B0271"/>
    <w:multiLevelType w:val="hybridMultilevel"/>
    <w:tmpl w:val="B7A000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6F6B6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163F2E"/>
    <w:multiLevelType w:val="hybridMultilevel"/>
    <w:tmpl w:val="ED103198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2F7F52BF"/>
    <w:multiLevelType w:val="hybridMultilevel"/>
    <w:tmpl w:val="412EF896"/>
    <w:lvl w:ilvl="0" w:tplc="11A414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A32D04"/>
    <w:multiLevelType w:val="hybridMultilevel"/>
    <w:tmpl w:val="7B6EBB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3E8"/>
    <w:multiLevelType w:val="hybridMultilevel"/>
    <w:tmpl w:val="D46E0A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AC684A"/>
    <w:multiLevelType w:val="hybridMultilevel"/>
    <w:tmpl w:val="72C68B86"/>
    <w:lvl w:ilvl="0" w:tplc="23EC7D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E95404"/>
    <w:multiLevelType w:val="hybridMultilevel"/>
    <w:tmpl w:val="A8D6A000"/>
    <w:lvl w:ilvl="0" w:tplc="CD6C66C0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EF32FA"/>
    <w:multiLevelType w:val="hybridMultilevel"/>
    <w:tmpl w:val="D59EC7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C052B4"/>
    <w:multiLevelType w:val="hybridMultilevel"/>
    <w:tmpl w:val="C32850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413B9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2A1070"/>
    <w:multiLevelType w:val="hybridMultilevel"/>
    <w:tmpl w:val="BAD627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C97AE4"/>
    <w:multiLevelType w:val="hybridMultilevel"/>
    <w:tmpl w:val="C32850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D775F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FA01B6"/>
    <w:multiLevelType w:val="hybridMultilevel"/>
    <w:tmpl w:val="A0A08C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4533AE"/>
    <w:multiLevelType w:val="hybridMultilevel"/>
    <w:tmpl w:val="D13210A6"/>
    <w:lvl w:ilvl="0" w:tplc="D6180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287182"/>
    <w:multiLevelType w:val="hybridMultilevel"/>
    <w:tmpl w:val="9EA00B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C52D5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D066C4"/>
    <w:multiLevelType w:val="hybridMultilevel"/>
    <w:tmpl w:val="52AE3F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AE11A7"/>
    <w:multiLevelType w:val="hybridMultilevel"/>
    <w:tmpl w:val="DE109206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4B4B4F0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3A5F27"/>
    <w:multiLevelType w:val="hybridMultilevel"/>
    <w:tmpl w:val="4CCA7A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5A33CE"/>
    <w:multiLevelType w:val="hybridMultilevel"/>
    <w:tmpl w:val="4DEE23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82033C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43400E"/>
    <w:multiLevelType w:val="hybridMultilevel"/>
    <w:tmpl w:val="0F56B0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D06647"/>
    <w:multiLevelType w:val="hybridMultilevel"/>
    <w:tmpl w:val="100888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0C6C8A"/>
    <w:multiLevelType w:val="hybridMultilevel"/>
    <w:tmpl w:val="9684E1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35C2CC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6D486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BA5C76"/>
    <w:multiLevelType w:val="hybridMultilevel"/>
    <w:tmpl w:val="E5A23C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FD6795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7C5AC7"/>
    <w:multiLevelType w:val="hybridMultilevel"/>
    <w:tmpl w:val="3DF65EE0"/>
    <w:lvl w:ilvl="0" w:tplc="206AC99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>
    <w:nsid w:val="5C0E4E4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C45097D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225CD4"/>
    <w:multiLevelType w:val="hybridMultilevel"/>
    <w:tmpl w:val="FD288E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337B3F"/>
    <w:multiLevelType w:val="hybridMultilevel"/>
    <w:tmpl w:val="EBBAED50"/>
    <w:lvl w:ilvl="0" w:tplc="AF90A53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F550F7"/>
    <w:multiLevelType w:val="hybridMultilevel"/>
    <w:tmpl w:val="D71E19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780D56"/>
    <w:multiLevelType w:val="hybridMultilevel"/>
    <w:tmpl w:val="A5727844"/>
    <w:lvl w:ilvl="0" w:tplc="956A9558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EA169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5B0BE5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6F36EF"/>
    <w:multiLevelType w:val="hybridMultilevel"/>
    <w:tmpl w:val="6BAC06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CB62F3"/>
    <w:multiLevelType w:val="hybridMultilevel"/>
    <w:tmpl w:val="7B6EBB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F86FC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FB65F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7749CE"/>
    <w:multiLevelType w:val="hybridMultilevel"/>
    <w:tmpl w:val="7146F2E4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6C541511"/>
    <w:multiLevelType w:val="hybridMultilevel"/>
    <w:tmpl w:val="E0302206"/>
    <w:lvl w:ilvl="0" w:tplc="3E20B4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503571"/>
    <w:multiLevelType w:val="hybridMultilevel"/>
    <w:tmpl w:val="D5D85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A57B7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1D4B9A"/>
    <w:multiLevelType w:val="hybridMultilevel"/>
    <w:tmpl w:val="456A6E5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3">
    <w:nsid w:val="707C0537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2627153"/>
    <w:multiLevelType w:val="hybridMultilevel"/>
    <w:tmpl w:val="A5DA10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31A79C1"/>
    <w:multiLevelType w:val="hybridMultilevel"/>
    <w:tmpl w:val="8AC666DC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6">
    <w:nsid w:val="75A101F6"/>
    <w:multiLevelType w:val="hybridMultilevel"/>
    <w:tmpl w:val="EA94BA7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70D087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E609DE"/>
    <w:multiLevelType w:val="hybridMultilevel"/>
    <w:tmpl w:val="9B3E22D6"/>
    <w:lvl w:ilvl="0" w:tplc="60C4DC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EB4278"/>
    <w:multiLevelType w:val="hybridMultilevel"/>
    <w:tmpl w:val="81C6F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A05A7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CAB0583"/>
    <w:multiLevelType w:val="hybridMultilevel"/>
    <w:tmpl w:val="2544F30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2">
    <w:nsid w:val="7F372AC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9"/>
  </w:num>
  <w:num w:numId="3">
    <w:abstractNumId w:val="77"/>
  </w:num>
  <w:num w:numId="4">
    <w:abstractNumId w:val="25"/>
  </w:num>
  <w:num w:numId="5">
    <w:abstractNumId w:val="92"/>
  </w:num>
  <w:num w:numId="6">
    <w:abstractNumId w:val="22"/>
  </w:num>
  <w:num w:numId="7">
    <w:abstractNumId w:val="44"/>
  </w:num>
  <w:num w:numId="8">
    <w:abstractNumId w:val="0"/>
  </w:num>
  <w:num w:numId="9">
    <w:abstractNumId w:val="15"/>
  </w:num>
  <w:num w:numId="10">
    <w:abstractNumId w:val="65"/>
  </w:num>
  <w:num w:numId="11">
    <w:abstractNumId w:val="72"/>
  </w:num>
  <w:num w:numId="12">
    <w:abstractNumId w:val="29"/>
  </w:num>
  <w:num w:numId="13">
    <w:abstractNumId w:val="61"/>
  </w:num>
  <w:num w:numId="14">
    <w:abstractNumId w:val="54"/>
  </w:num>
  <w:num w:numId="15">
    <w:abstractNumId w:val="47"/>
  </w:num>
  <w:num w:numId="16">
    <w:abstractNumId w:val="66"/>
  </w:num>
  <w:num w:numId="17">
    <w:abstractNumId w:val="64"/>
  </w:num>
  <w:num w:numId="18">
    <w:abstractNumId w:val="5"/>
  </w:num>
  <w:num w:numId="19">
    <w:abstractNumId w:val="30"/>
  </w:num>
  <w:num w:numId="20">
    <w:abstractNumId w:val="19"/>
  </w:num>
  <w:num w:numId="21">
    <w:abstractNumId w:val="57"/>
  </w:num>
  <w:num w:numId="22">
    <w:abstractNumId w:val="31"/>
  </w:num>
  <w:num w:numId="23">
    <w:abstractNumId w:val="35"/>
  </w:num>
  <w:num w:numId="24">
    <w:abstractNumId w:val="33"/>
  </w:num>
  <w:num w:numId="25">
    <w:abstractNumId w:val="90"/>
  </w:num>
  <w:num w:numId="26">
    <w:abstractNumId w:val="76"/>
  </w:num>
  <w:num w:numId="27">
    <w:abstractNumId w:val="12"/>
  </w:num>
  <w:num w:numId="28">
    <w:abstractNumId w:val="51"/>
  </w:num>
  <w:num w:numId="29">
    <w:abstractNumId w:val="3"/>
  </w:num>
  <w:num w:numId="30">
    <w:abstractNumId w:val="53"/>
  </w:num>
  <w:num w:numId="31">
    <w:abstractNumId w:val="11"/>
  </w:num>
  <w:num w:numId="32">
    <w:abstractNumId w:val="86"/>
  </w:num>
  <w:num w:numId="33">
    <w:abstractNumId w:val="70"/>
  </w:num>
  <w:num w:numId="34">
    <w:abstractNumId w:val="59"/>
  </w:num>
  <w:num w:numId="35">
    <w:abstractNumId w:val="6"/>
  </w:num>
  <w:num w:numId="36">
    <w:abstractNumId w:val="45"/>
  </w:num>
  <w:num w:numId="37">
    <w:abstractNumId w:val="32"/>
  </w:num>
  <w:num w:numId="38">
    <w:abstractNumId w:val="58"/>
  </w:num>
  <w:num w:numId="39">
    <w:abstractNumId w:val="4"/>
  </w:num>
  <w:num w:numId="40">
    <w:abstractNumId w:val="62"/>
  </w:num>
  <w:num w:numId="41">
    <w:abstractNumId w:val="18"/>
  </w:num>
  <w:num w:numId="42">
    <w:abstractNumId w:val="75"/>
  </w:num>
  <w:num w:numId="43">
    <w:abstractNumId w:val="36"/>
  </w:num>
  <w:num w:numId="44">
    <w:abstractNumId w:val="20"/>
  </w:num>
  <w:num w:numId="45">
    <w:abstractNumId w:val="38"/>
  </w:num>
  <w:num w:numId="46">
    <w:abstractNumId w:val="17"/>
  </w:num>
  <w:num w:numId="47">
    <w:abstractNumId w:val="26"/>
  </w:num>
  <w:num w:numId="48">
    <w:abstractNumId w:val="46"/>
  </w:num>
  <w:num w:numId="49">
    <w:abstractNumId w:val="43"/>
  </w:num>
  <w:num w:numId="50">
    <w:abstractNumId w:val="73"/>
  </w:num>
  <w:num w:numId="51">
    <w:abstractNumId w:val="87"/>
  </w:num>
  <w:num w:numId="52">
    <w:abstractNumId w:val="83"/>
  </w:num>
  <w:num w:numId="53">
    <w:abstractNumId w:val="81"/>
  </w:num>
  <w:num w:numId="54">
    <w:abstractNumId w:val="63"/>
  </w:num>
  <w:num w:numId="55">
    <w:abstractNumId w:val="56"/>
  </w:num>
  <w:num w:numId="56">
    <w:abstractNumId w:val="85"/>
  </w:num>
  <w:num w:numId="57">
    <w:abstractNumId w:val="23"/>
  </w:num>
  <w:num w:numId="58">
    <w:abstractNumId w:val="50"/>
  </w:num>
  <w:num w:numId="59">
    <w:abstractNumId w:val="84"/>
  </w:num>
  <w:num w:numId="60">
    <w:abstractNumId w:val="48"/>
  </w:num>
  <w:num w:numId="61">
    <w:abstractNumId w:val="55"/>
  </w:num>
  <w:num w:numId="62">
    <w:abstractNumId w:val="89"/>
  </w:num>
  <w:num w:numId="63">
    <w:abstractNumId w:val="78"/>
  </w:num>
  <w:num w:numId="64">
    <w:abstractNumId w:val="74"/>
  </w:num>
  <w:num w:numId="65">
    <w:abstractNumId w:val="21"/>
  </w:num>
  <w:num w:numId="66">
    <w:abstractNumId w:val="80"/>
  </w:num>
  <w:num w:numId="67">
    <w:abstractNumId w:val="13"/>
  </w:num>
  <w:num w:numId="68">
    <w:abstractNumId w:val="52"/>
  </w:num>
  <w:num w:numId="69">
    <w:abstractNumId w:val="60"/>
  </w:num>
  <w:num w:numId="70">
    <w:abstractNumId w:val="42"/>
  </w:num>
  <w:num w:numId="71">
    <w:abstractNumId w:val="16"/>
  </w:num>
  <w:num w:numId="72">
    <w:abstractNumId w:val="24"/>
  </w:num>
  <w:num w:numId="73">
    <w:abstractNumId w:val="82"/>
  </w:num>
  <w:num w:numId="74">
    <w:abstractNumId w:val="10"/>
  </w:num>
  <w:num w:numId="75">
    <w:abstractNumId w:val="91"/>
  </w:num>
  <w:num w:numId="76">
    <w:abstractNumId w:val="27"/>
  </w:num>
  <w:num w:numId="77">
    <w:abstractNumId w:val="34"/>
  </w:num>
  <w:num w:numId="78">
    <w:abstractNumId w:val="8"/>
  </w:num>
  <w:num w:numId="79">
    <w:abstractNumId w:val="1"/>
  </w:num>
  <w:num w:numId="80">
    <w:abstractNumId w:val="68"/>
  </w:num>
  <w:num w:numId="81">
    <w:abstractNumId w:val="39"/>
  </w:num>
  <w:num w:numId="82">
    <w:abstractNumId w:val="14"/>
  </w:num>
  <w:num w:numId="83">
    <w:abstractNumId w:val="40"/>
  </w:num>
  <w:num w:numId="84">
    <w:abstractNumId w:val="71"/>
  </w:num>
  <w:num w:numId="85">
    <w:abstractNumId w:val="37"/>
  </w:num>
  <w:num w:numId="86">
    <w:abstractNumId w:val="7"/>
  </w:num>
  <w:num w:numId="87">
    <w:abstractNumId w:val="79"/>
  </w:num>
  <w:num w:numId="88">
    <w:abstractNumId w:val="41"/>
  </w:num>
  <w:num w:numId="89">
    <w:abstractNumId w:val="88"/>
  </w:num>
  <w:num w:numId="90">
    <w:abstractNumId w:val="49"/>
  </w:num>
  <w:num w:numId="91">
    <w:abstractNumId w:val="69"/>
  </w:num>
  <w:num w:numId="92">
    <w:abstractNumId w:val="2"/>
  </w:num>
  <w:num w:numId="93">
    <w:abstractNumId w:val="2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7"/>
    <w:rsid w:val="0004260A"/>
    <w:rsid w:val="000675F1"/>
    <w:rsid w:val="000B1216"/>
    <w:rsid w:val="000C13E0"/>
    <w:rsid w:val="000C5868"/>
    <w:rsid w:val="000F469E"/>
    <w:rsid w:val="00105BB6"/>
    <w:rsid w:val="00144F4C"/>
    <w:rsid w:val="001D0537"/>
    <w:rsid w:val="001D2BB9"/>
    <w:rsid w:val="001E5275"/>
    <w:rsid w:val="002003B4"/>
    <w:rsid w:val="0023372F"/>
    <w:rsid w:val="00273995"/>
    <w:rsid w:val="002A0DA9"/>
    <w:rsid w:val="002D0AD0"/>
    <w:rsid w:val="00312381"/>
    <w:rsid w:val="00331F6A"/>
    <w:rsid w:val="00333BBA"/>
    <w:rsid w:val="00345F6D"/>
    <w:rsid w:val="003772CE"/>
    <w:rsid w:val="00390381"/>
    <w:rsid w:val="00396D18"/>
    <w:rsid w:val="003A58C9"/>
    <w:rsid w:val="003E4AA7"/>
    <w:rsid w:val="003F12A5"/>
    <w:rsid w:val="00427986"/>
    <w:rsid w:val="00465D37"/>
    <w:rsid w:val="00476066"/>
    <w:rsid w:val="00485960"/>
    <w:rsid w:val="004A26E2"/>
    <w:rsid w:val="004C2105"/>
    <w:rsid w:val="004C3220"/>
    <w:rsid w:val="005809E6"/>
    <w:rsid w:val="0059180D"/>
    <w:rsid w:val="005B413F"/>
    <w:rsid w:val="005B419A"/>
    <w:rsid w:val="005C0556"/>
    <w:rsid w:val="005C3438"/>
    <w:rsid w:val="00612D98"/>
    <w:rsid w:val="00613409"/>
    <w:rsid w:val="006167F8"/>
    <w:rsid w:val="00626772"/>
    <w:rsid w:val="00647A0E"/>
    <w:rsid w:val="006A3B56"/>
    <w:rsid w:val="006C2D3E"/>
    <w:rsid w:val="006D7D42"/>
    <w:rsid w:val="006E543A"/>
    <w:rsid w:val="006F153F"/>
    <w:rsid w:val="007011BD"/>
    <w:rsid w:val="0072468F"/>
    <w:rsid w:val="00774B90"/>
    <w:rsid w:val="00783EC3"/>
    <w:rsid w:val="00785F6C"/>
    <w:rsid w:val="00797B35"/>
    <w:rsid w:val="007B14AF"/>
    <w:rsid w:val="007C60A5"/>
    <w:rsid w:val="007F251D"/>
    <w:rsid w:val="00834FC7"/>
    <w:rsid w:val="00842732"/>
    <w:rsid w:val="00844416"/>
    <w:rsid w:val="0087661F"/>
    <w:rsid w:val="008C0B06"/>
    <w:rsid w:val="008C1CD5"/>
    <w:rsid w:val="008F09E0"/>
    <w:rsid w:val="00901681"/>
    <w:rsid w:val="00947A86"/>
    <w:rsid w:val="00961481"/>
    <w:rsid w:val="009672E5"/>
    <w:rsid w:val="009767C5"/>
    <w:rsid w:val="00980C5C"/>
    <w:rsid w:val="009F04BF"/>
    <w:rsid w:val="00A30D01"/>
    <w:rsid w:val="00A33F97"/>
    <w:rsid w:val="00A6185E"/>
    <w:rsid w:val="00A766FB"/>
    <w:rsid w:val="00A81F73"/>
    <w:rsid w:val="00A84369"/>
    <w:rsid w:val="00AB552F"/>
    <w:rsid w:val="00AB5F5D"/>
    <w:rsid w:val="00AB7463"/>
    <w:rsid w:val="00AB750F"/>
    <w:rsid w:val="00AB762D"/>
    <w:rsid w:val="00AD2EB2"/>
    <w:rsid w:val="00B06C3F"/>
    <w:rsid w:val="00B10F5D"/>
    <w:rsid w:val="00B33441"/>
    <w:rsid w:val="00B55C23"/>
    <w:rsid w:val="00B80988"/>
    <w:rsid w:val="00B8134F"/>
    <w:rsid w:val="00C210F2"/>
    <w:rsid w:val="00C3070D"/>
    <w:rsid w:val="00C33697"/>
    <w:rsid w:val="00C43403"/>
    <w:rsid w:val="00C4631C"/>
    <w:rsid w:val="00C50259"/>
    <w:rsid w:val="00C61C80"/>
    <w:rsid w:val="00C80E2B"/>
    <w:rsid w:val="00C873F7"/>
    <w:rsid w:val="00CA1813"/>
    <w:rsid w:val="00CA2DB9"/>
    <w:rsid w:val="00CD63D8"/>
    <w:rsid w:val="00CF2003"/>
    <w:rsid w:val="00D27559"/>
    <w:rsid w:val="00D34894"/>
    <w:rsid w:val="00D41544"/>
    <w:rsid w:val="00D46551"/>
    <w:rsid w:val="00D619AD"/>
    <w:rsid w:val="00D6783A"/>
    <w:rsid w:val="00D71B03"/>
    <w:rsid w:val="00D8384E"/>
    <w:rsid w:val="00DD4680"/>
    <w:rsid w:val="00E30D69"/>
    <w:rsid w:val="00E3482E"/>
    <w:rsid w:val="00E54C7F"/>
    <w:rsid w:val="00EC063D"/>
    <w:rsid w:val="00F200CD"/>
    <w:rsid w:val="00F2596C"/>
    <w:rsid w:val="00F25BE2"/>
    <w:rsid w:val="00F4351E"/>
    <w:rsid w:val="00F54D07"/>
    <w:rsid w:val="00F707A6"/>
    <w:rsid w:val="00F84983"/>
    <w:rsid w:val="00FA7178"/>
    <w:rsid w:val="00FA7F72"/>
    <w:rsid w:val="00FC19A3"/>
    <w:rsid w:val="00FE346D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rsid w:val="001D0537"/>
  </w:style>
  <w:style w:type="paragraph" w:styleId="ae">
    <w:name w:val="footer"/>
    <w:basedOn w:val="a"/>
    <w:link w:val="ad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table" w:customStyle="1" w:styleId="kim0">
    <w:name w:val="kim_Таблица"/>
    <w:basedOn w:val="a1"/>
    <w:rsid w:val="00647A0E"/>
    <w:pPr>
      <w:keepNext/>
      <w:keepLines/>
      <w:spacing w:after="0" w:line="240" w:lineRule="auto"/>
    </w:pPr>
    <w:rPr>
      <w:rFonts w:eastAsia="Times New Roman"/>
      <w:b w:val="0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rsid w:val="001D0537"/>
  </w:style>
  <w:style w:type="paragraph" w:styleId="ae">
    <w:name w:val="footer"/>
    <w:basedOn w:val="a"/>
    <w:link w:val="ad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table" w:customStyle="1" w:styleId="kim0">
    <w:name w:val="kim_Таблица"/>
    <w:basedOn w:val="a1"/>
    <w:rsid w:val="00647A0E"/>
    <w:pPr>
      <w:keepNext/>
      <w:keepLines/>
      <w:spacing w:after="0" w:line="240" w:lineRule="auto"/>
    </w:pPr>
    <w:rPr>
      <w:rFonts w:eastAsia="Times New Roman"/>
      <w:b w:val="0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Татьяна</cp:lastModifiedBy>
  <cp:revision>19</cp:revision>
  <dcterms:created xsi:type="dcterms:W3CDTF">2016-02-20T10:23:00Z</dcterms:created>
  <dcterms:modified xsi:type="dcterms:W3CDTF">2020-03-03T07:12:00Z</dcterms:modified>
</cp:coreProperties>
</file>