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ADE" w:rsidRPr="00704ADE" w:rsidRDefault="00704ADE" w:rsidP="00704A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Pr="00704ADE">
        <w:rPr>
          <w:rFonts w:ascii="Times New Roman" w:hAnsi="Times New Roman" w:cs="Times New Roman"/>
          <w:sz w:val="28"/>
          <w:szCs w:val="28"/>
        </w:rPr>
        <w:t>УТВЕРЖДЕНО</w:t>
      </w:r>
    </w:p>
    <w:p w:rsidR="00704ADE" w:rsidRPr="00704ADE" w:rsidRDefault="00704ADE" w:rsidP="00704A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4A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Приказом директора МКУ «ЕДДС»</w:t>
      </w:r>
    </w:p>
    <w:p w:rsidR="00173B45" w:rsidRPr="00704ADE" w:rsidRDefault="00704ADE" w:rsidP="00704A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4A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От «</w:t>
      </w:r>
      <w:r w:rsidR="009C7675">
        <w:rPr>
          <w:rFonts w:ascii="Times New Roman" w:hAnsi="Times New Roman" w:cs="Times New Roman"/>
          <w:sz w:val="28"/>
          <w:szCs w:val="28"/>
        </w:rPr>
        <w:t>13</w:t>
      </w:r>
      <w:r w:rsidRPr="00704ADE">
        <w:rPr>
          <w:rFonts w:ascii="Times New Roman" w:hAnsi="Times New Roman" w:cs="Times New Roman"/>
          <w:sz w:val="28"/>
          <w:szCs w:val="28"/>
        </w:rPr>
        <w:t>»</w:t>
      </w:r>
      <w:r w:rsidR="009C7675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704ADE">
        <w:rPr>
          <w:rFonts w:ascii="Times New Roman" w:hAnsi="Times New Roman" w:cs="Times New Roman"/>
          <w:sz w:val="28"/>
          <w:szCs w:val="28"/>
        </w:rPr>
        <w:t>202</w:t>
      </w:r>
      <w:r w:rsidR="009C7675">
        <w:rPr>
          <w:rFonts w:ascii="Times New Roman" w:hAnsi="Times New Roman" w:cs="Times New Roman"/>
          <w:sz w:val="28"/>
          <w:szCs w:val="28"/>
        </w:rPr>
        <w:t>4</w:t>
      </w:r>
      <w:r w:rsidRPr="00704ADE">
        <w:rPr>
          <w:rFonts w:ascii="Times New Roman" w:hAnsi="Times New Roman" w:cs="Times New Roman"/>
          <w:sz w:val="28"/>
          <w:szCs w:val="28"/>
        </w:rPr>
        <w:t xml:space="preserve"> г. № </w:t>
      </w:r>
      <w:r w:rsidR="009C7675">
        <w:rPr>
          <w:rFonts w:ascii="Times New Roman" w:hAnsi="Times New Roman" w:cs="Times New Roman"/>
          <w:sz w:val="28"/>
          <w:szCs w:val="28"/>
        </w:rPr>
        <w:t>35</w:t>
      </w:r>
    </w:p>
    <w:p w:rsidR="00704ADE" w:rsidRDefault="00704ADE" w:rsidP="00704AD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ADE" w:rsidRDefault="00704ADE" w:rsidP="00704AD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73F" w:rsidRPr="00295983" w:rsidRDefault="00C30740" w:rsidP="00173B4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983">
        <w:rPr>
          <w:rFonts w:ascii="Times New Roman" w:hAnsi="Times New Roman" w:cs="Times New Roman"/>
          <w:b/>
          <w:sz w:val="28"/>
          <w:szCs w:val="28"/>
        </w:rPr>
        <w:t>П</w:t>
      </w:r>
      <w:r w:rsidR="00A6673F" w:rsidRPr="00295983">
        <w:rPr>
          <w:rFonts w:ascii="Times New Roman" w:hAnsi="Times New Roman" w:cs="Times New Roman"/>
          <w:b/>
          <w:sz w:val="28"/>
          <w:szCs w:val="28"/>
        </w:rPr>
        <w:t>лан (реестр) мер, направленных на минимизацию</w:t>
      </w:r>
    </w:p>
    <w:p w:rsidR="00A6673F" w:rsidRDefault="00A667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983">
        <w:rPr>
          <w:rFonts w:ascii="Times New Roman" w:hAnsi="Times New Roman" w:cs="Times New Roman"/>
          <w:b/>
          <w:sz w:val="28"/>
          <w:szCs w:val="28"/>
        </w:rPr>
        <w:t>коррупционных рисков, возникающих при осуществлении закупок</w:t>
      </w:r>
      <w:r w:rsidR="001C03F5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324B18">
        <w:rPr>
          <w:rFonts w:ascii="Times New Roman" w:hAnsi="Times New Roman" w:cs="Times New Roman"/>
          <w:b/>
          <w:sz w:val="28"/>
          <w:szCs w:val="28"/>
        </w:rPr>
        <w:t>6</w:t>
      </w:r>
      <w:r w:rsidR="001C03F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E62D5B" w:rsidRPr="00295983" w:rsidRDefault="00E62D5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73F" w:rsidRPr="00295983" w:rsidRDefault="00A667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825"/>
        <w:gridCol w:w="2977"/>
        <w:gridCol w:w="1701"/>
        <w:gridCol w:w="3827"/>
        <w:gridCol w:w="1843"/>
      </w:tblGrid>
      <w:tr w:rsidR="003228F6" w:rsidRPr="00295983" w:rsidTr="00A03CB1">
        <w:tc>
          <w:tcPr>
            <w:tcW w:w="624" w:type="dxa"/>
          </w:tcPr>
          <w:p w:rsidR="00A6673F" w:rsidRPr="00295983" w:rsidRDefault="00A667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983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29598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9598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5" w:type="dxa"/>
          </w:tcPr>
          <w:p w:rsidR="00A6673F" w:rsidRPr="00295983" w:rsidRDefault="00A667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983">
              <w:rPr>
                <w:rFonts w:ascii="Times New Roman" w:hAnsi="Times New Roman" w:cs="Times New Roman"/>
                <w:sz w:val="28"/>
                <w:szCs w:val="28"/>
              </w:rPr>
              <w:t>Наименование меры по минимизации коррупционных рисков</w:t>
            </w:r>
          </w:p>
        </w:tc>
        <w:tc>
          <w:tcPr>
            <w:tcW w:w="2977" w:type="dxa"/>
          </w:tcPr>
          <w:p w:rsidR="00A6673F" w:rsidRPr="00295983" w:rsidRDefault="00A667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983">
              <w:rPr>
                <w:rFonts w:ascii="Times New Roman" w:hAnsi="Times New Roman" w:cs="Times New Roman"/>
                <w:sz w:val="28"/>
                <w:szCs w:val="28"/>
              </w:rPr>
              <w:t xml:space="preserve">Краткое наименование </w:t>
            </w:r>
            <w:proofErr w:type="spellStart"/>
            <w:r w:rsidRPr="00295983">
              <w:rPr>
                <w:rFonts w:ascii="Times New Roman" w:hAnsi="Times New Roman" w:cs="Times New Roman"/>
                <w:sz w:val="28"/>
                <w:szCs w:val="28"/>
              </w:rPr>
              <w:t>минимизируемого</w:t>
            </w:r>
            <w:proofErr w:type="spellEnd"/>
            <w:r w:rsidRPr="00295983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коррупционного риска</w:t>
            </w:r>
          </w:p>
        </w:tc>
        <w:tc>
          <w:tcPr>
            <w:tcW w:w="1701" w:type="dxa"/>
          </w:tcPr>
          <w:p w:rsidR="00A6673F" w:rsidRPr="00295983" w:rsidRDefault="00A667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983">
              <w:rPr>
                <w:rFonts w:ascii="Times New Roman" w:hAnsi="Times New Roman" w:cs="Times New Roman"/>
                <w:sz w:val="28"/>
                <w:szCs w:val="28"/>
              </w:rPr>
              <w:t>Срок (периодичность) реализации</w:t>
            </w:r>
          </w:p>
        </w:tc>
        <w:tc>
          <w:tcPr>
            <w:tcW w:w="3827" w:type="dxa"/>
          </w:tcPr>
          <w:p w:rsidR="00A6673F" w:rsidRPr="00295983" w:rsidRDefault="00A667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983">
              <w:rPr>
                <w:rFonts w:ascii="Times New Roman" w:hAnsi="Times New Roman" w:cs="Times New Roman"/>
                <w:sz w:val="28"/>
                <w:szCs w:val="28"/>
              </w:rPr>
              <w:t>Ответственный за реализацию служащий (работник)</w:t>
            </w:r>
          </w:p>
        </w:tc>
        <w:tc>
          <w:tcPr>
            <w:tcW w:w="1843" w:type="dxa"/>
          </w:tcPr>
          <w:p w:rsidR="00A6673F" w:rsidRPr="00295983" w:rsidRDefault="00A667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983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</w:tr>
      <w:tr w:rsidR="003228F6" w:rsidRPr="00295983" w:rsidTr="00A03CB1">
        <w:tc>
          <w:tcPr>
            <w:tcW w:w="624" w:type="dxa"/>
          </w:tcPr>
          <w:p w:rsidR="003228F6" w:rsidRDefault="003228F6" w:rsidP="0036592A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4825" w:type="dxa"/>
          </w:tcPr>
          <w:p w:rsidR="003228F6" w:rsidRDefault="003228F6" w:rsidP="00A03CB1">
            <w:pPr>
              <w:pStyle w:val="a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Запрет искусственного дробления закупки</w:t>
            </w:r>
          </w:p>
        </w:tc>
        <w:tc>
          <w:tcPr>
            <w:tcW w:w="2977" w:type="dxa"/>
          </w:tcPr>
          <w:p w:rsidR="003228F6" w:rsidRDefault="003228F6" w:rsidP="00A03CB1">
            <w:pPr>
              <w:pStyle w:val="a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Выбор способа размещения заказа</w:t>
            </w:r>
          </w:p>
        </w:tc>
        <w:tc>
          <w:tcPr>
            <w:tcW w:w="1701" w:type="dxa"/>
          </w:tcPr>
          <w:p w:rsidR="003228F6" w:rsidRDefault="003228F6" w:rsidP="00A03CB1">
            <w:pPr>
              <w:pStyle w:val="a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</w:t>
            </w:r>
          </w:p>
        </w:tc>
        <w:tc>
          <w:tcPr>
            <w:tcW w:w="3827" w:type="dxa"/>
          </w:tcPr>
          <w:p w:rsidR="003228F6" w:rsidRDefault="00704ADE" w:rsidP="00A03CB1">
            <w:pPr>
              <w:pStyle w:val="a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Консультант   Мякинен С.В.</w:t>
            </w:r>
          </w:p>
        </w:tc>
        <w:tc>
          <w:tcPr>
            <w:tcW w:w="1843" w:type="dxa"/>
          </w:tcPr>
          <w:p w:rsidR="003228F6" w:rsidRDefault="003228F6" w:rsidP="00A03CB1">
            <w:pPr>
              <w:pStyle w:val="a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Минимизация коррупции</w:t>
            </w:r>
          </w:p>
        </w:tc>
      </w:tr>
      <w:tr w:rsidR="003228F6" w:rsidRPr="00295983" w:rsidTr="00A03CB1">
        <w:tc>
          <w:tcPr>
            <w:tcW w:w="624" w:type="dxa"/>
          </w:tcPr>
          <w:p w:rsidR="003228F6" w:rsidRDefault="003228F6" w:rsidP="0036592A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4825" w:type="dxa"/>
          </w:tcPr>
          <w:p w:rsidR="003228F6" w:rsidRDefault="003228F6" w:rsidP="00A03CB1">
            <w:pPr>
              <w:pStyle w:val="a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Обязательное обоснование начальных (максимальных) цен контрактов с учетом приоритета метода сопоставления рыночных цен (анализа рынка), включая обоснование при закупке с единственным поставщиком (подрядчиком, исполнителем)</w:t>
            </w:r>
          </w:p>
        </w:tc>
        <w:tc>
          <w:tcPr>
            <w:tcW w:w="2977" w:type="dxa"/>
          </w:tcPr>
          <w:p w:rsidR="003228F6" w:rsidRDefault="003228F6" w:rsidP="00A03CB1">
            <w:pPr>
              <w:pStyle w:val="a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Обоснование начальных (максимальных) цен контрактов</w:t>
            </w:r>
          </w:p>
        </w:tc>
        <w:tc>
          <w:tcPr>
            <w:tcW w:w="1701" w:type="dxa"/>
          </w:tcPr>
          <w:p w:rsidR="003228F6" w:rsidRDefault="003228F6" w:rsidP="00A03CB1">
            <w:pPr>
              <w:pStyle w:val="a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</w:t>
            </w:r>
          </w:p>
        </w:tc>
        <w:tc>
          <w:tcPr>
            <w:tcW w:w="3827" w:type="dxa"/>
          </w:tcPr>
          <w:p w:rsidR="003228F6" w:rsidRDefault="00704ADE" w:rsidP="00A03CB1">
            <w:pPr>
              <w:pStyle w:val="a4"/>
              <w:jc w:val="left"/>
              <w:rPr>
                <w:sz w:val="23"/>
                <w:szCs w:val="23"/>
              </w:rPr>
            </w:pPr>
            <w:r w:rsidRPr="00704ADE">
              <w:rPr>
                <w:sz w:val="23"/>
                <w:szCs w:val="23"/>
              </w:rPr>
              <w:t>Консультант   Мякинен С.В.</w:t>
            </w:r>
          </w:p>
        </w:tc>
        <w:tc>
          <w:tcPr>
            <w:tcW w:w="1843" w:type="dxa"/>
          </w:tcPr>
          <w:p w:rsidR="003228F6" w:rsidRDefault="003228F6" w:rsidP="00A03CB1">
            <w:pPr>
              <w:pStyle w:val="a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Минимизация коррупции</w:t>
            </w:r>
          </w:p>
        </w:tc>
      </w:tr>
      <w:tr w:rsidR="003228F6" w:rsidRPr="00295983" w:rsidTr="00A03CB1">
        <w:tc>
          <w:tcPr>
            <w:tcW w:w="624" w:type="dxa"/>
          </w:tcPr>
          <w:p w:rsidR="003228F6" w:rsidRDefault="003C4971" w:rsidP="0036592A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3228F6">
              <w:rPr>
                <w:sz w:val="23"/>
                <w:szCs w:val="23"/>
              </w:rPr>
              <w:t>.</w:t>
            </w:r>
          </w:p>
        </w:tc>
        <w:tc>
          <w:tcPr>
            <w:tcW w:w="4825" w:type="dxa"/>
          </w:tcPr>
          <w:p w:rsidR="003228F6" w:rsidRDefault="00A03CB1" w:rsidP="00A03CB1">
            <w:pPr>
              <w:pStyle w:val="a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У</w:t>
            </w:r>
            <w:r w:rsidR="003228F6">
              <w:rPr>
                <w:sz w:val="23"/>
                <w:szCs w:val="23"/>
              </w:rPr>
              <w:t>становление единых требований к участникам закупки.</w:t>
            </w:r>
          </w:p>
          <w:p w:rsidR="003228F6" w:rsidRDefault="003228F6" w:rsidP="00A03CB1">
            <w:pPr>
              <w:pStyle w:val="a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Соблюдение правил описания закупки.</w:t>
            </w:r>
          </w:p>
          <w:p w:rsidR="003228F6" w:rsidRDefault="003228F6" w:rsidP="00A03CB1">
            <w:pPr>
              <w:pStyle w:val="a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Обязательное применение типовых условий контрактов.</w:t>
            </w:r>
          </w:p>
          <w:p w:rsidR="003228F6" w:rsidRDefault="00A03CB1" w:rsidP="00A03CB1">
            <w:pPr>
              <w:pStyle w:val="a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 У</w:t>
            </w:r>
            <w:r w:rsidR="003228F6">
              <w:rPr>
                <w:sz w:val="23"/>
                <w:szCs w:val="23"/>
              </w:rPr>
              <w:t>становление реальных и выполнимых сроков исполнения контрактов.</w:t>
            </w:r>
          </w:p>
        </w:tc>
        <w:tc>
          <w:tcPr>
            <w:tcW w:w="2977" w:type="dxa"/>
          </w:tcPr>
          <w:p w:rsidR="003228F6" w:rsidRDefault="003228F6" w:rsidP="00A03CB1">
            <w:pPr>
              <w:pStyle w:val="a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Подготовка документации на осуществление закупки товаров (работ, услуг)</w:t>
            </w:r>
          </w:p>
        </w:tc>
        <w:tc>
          <w:tcPr>
            <w:tcW w:w="1701" w:type="dxa"/>
          </w:tcPr>
          <w:p w:rsidR="003228F6" w:rsidRDefault="003228F6" w:rsidP="00A03CB1">
            <w:pPr>
              <w:pStyle w:val="a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</w:t>
            </w:r>
          </w:p>
        </w:tc>
        <w:tc>
          <w:tcPr>
            <w:tcW w:w="3827" w:type="dxa"/>
          </w:tcPr>
          <w:p w:rsidR="003228F6" w:rsidRDefault="00704ADE" w:rsidP="00A03CB1">
            <w:pPr>
              <w:pStyle w:val="a4"/>
              <w:jc w:val="left"/>
              <w:rPr>
                <w:sz w:val="23"/>
                <w:szCs w:val="23"/>
              </w:rPr>
            </w:pPr>
            <w:r w:rsidRPr="00704ADE">
              <w:rPr>
                <w:sz w:val="23"/>
                <w:szCs w:val="23"/>
              </w:rPr>
              <w:t>Консультант   Мякинен С.В.</w:t>
            </w:r>
          </w:p>
        </w:tc>
        <w:tc>
          <w:tcPr>
            <w:tcW w:w="1843" w:type="dxa"/>
          </w:tcPr>
          <w:p w:rsidR="003228F6" w:rsidRDefault="003228F6" w:rsidP="00A03CB1">
            <w:pPr>
              <w:pStyle w:val="a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Минимизация коррупции</w:t>
            </w:r>
          </w:p>
        </w:tc>
      </w:tr>
      <w:tr w:rsidR="003228F6" w:rsidRPr="00295983" w:rsidTr="00A03CB1">
        <w:tc>
          <w:tcPr>
            <w:tcW w:w="624" w:type="dxa"/>
          </w:tcPr>
          <w:p w:rsidR="003228F6" w:rsidRDefault="003C4971" w:rsidP="0036592A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3228F6">
              <w:rPr>
                <w:sz w:val="23"/>
                <w:szCs w:val="23"/>
              </w:rPr>
              <w:t>.</w:t>
            </w:r>
          </w:p>
        </w:tc>
        <w:tc>
          <w:tcPr>
            <w:tcW w:w="4825" w:type="dxa"/>
          </w:tcPr>
          <w:p w:rsidR="003228F6" w:rsidRDefault="003228F6" w:rsidP="00A03CB1">
            <w:pPr>
              <w:pStyle w:val="a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Ограничение возможности специалистам, ответственным за осуществление закупок, получать какие-либо личные выгоды от проведения закупки</w:t>
            </w:r>
          </w:p>
          <w:p w:rsidR="00E62D5B" w:rsidRPr="00E62D5B" w:rsidRDefault="00E62D5B" w:rsidP="00E62D5B"/>
        </w:tc>
        <w:tc>
          <w:tcPr>
            <w:tcW w:w="2977" w:type="dxa"/>
          </w:tcPr>
          <w:p w:rsidR="003228F6" w:rsidRDefault="003228F6" w:rsidP="00A03CB1">
            <w:pPr>
              <w:pStyle w:val="a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Оценка заявок и признание победителем конкурентной процедуры поставщика (подрядчика, исполнителя)</w:t>
            </w:r>
          </w:p>
        </w:tc>
        <w:tc>
          <w:tcPr>
            <w:tcW w:w="1701" w:type="dxa"/>
          </w:tcPr>
          <w:p w:rsidR="003228F6" w:rsidRDefault="003228F6" w:rsidP="00A03CB1">
            <w:pPr>
              <w:pStyle w:val="a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</w:t>
            </w:r>
          </w:p>
        </w:tc>
        <w:tc>
          <w:tcPr>
            <w:tcW w:w="3827" w:type="dxa"/>
          </w:tcPr>
          <w:p w:rsidR="00704ADE" w:rsidRDefault="00704ADE" w:rsidP="00A03CB1">
            <w:pPr>
              <w:pStyle w:val="a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 МКУ «ЕДДС»</w:t>
            </w:r>
          </w:p>
          <w:p w:rsidR="003228F6" w:rsidRDefault="00704ADE" w:rsidP="00A03CB1">
            <w:pPr>
              <w:pStyle w:val="a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Димитриев С.Д.</w:t>
            </w:r>
          </w:p>
        </w:tc>
        <w:tc>
          <w:tcPr>
            <w:tcW w:w="1843" w:type="dxa"/>
          </w:tcPr>
          <w:p w:rsidR="003228F6" w:rsidRDefault="003228F6" w:rsidP="00A03CB1">
            <w:pPr>
              <w:pStyle w:val="a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Минимизация коррупции</w:t>
            </w:r>
          </w:p>
        </w:tc>
      </w:tr>
      <w:tr w:rsidR="003228F6" w:rsidRPr="00295983" w:rsidTr="00A03CB1">
        <w:tc>
          <w:tcPr>
            <w:tcW w:w="624" w:type="dxa"/>
          </w:tcPr>
          <w:p w:rsidR="003228F6" w:rsidRDefault="003C4971" w:rsidP="0036592A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</w:t>
            </w:r>
            <w:r w:rsidR="003228F6">
              <w:rPr>
                <w:sz w:val="23"/>
                <w:szCs w:val="23"/>
              </w:rPr>
              <w:t>.</w:t>
            </w:r>
          </w:p>
        </w:tc>
        <w:tc>
          <w:tcPr>
            <w:tcW w:w="4825" w:type="dxa"/>
          </w:tcPr>
          <w:p w:rsidR="003228F6" w:rsidRDefault="003228F6" w:rsidP="00A03CB1">
            <w:pPr>
              <w:pStyle w:val="a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Принятие мер к разрешению выявленных ситуаций конфликта интересов</w:t>
            </w:r>
          </w:p>
        </w:tc>
        <w:tc>
          <w:tcPr>
            <w:tcW w:w="2977" w:type="dxa"/>
          </w:tcPr>
          <w:p w:rsidR="003228F6" w:rsidRDefault="003228F6" w:rsidP="00A03CB1">
            <w:pPr>
              <w:pStyle w:val="a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Оценка заявок и признание победителем конкурентной процедуры поставщика (подрядчика, исполнителя)</w:t>
            </w:r>
          </w:p>
        </w:tc>
        <w:tc>
          <w:tcPr>
            <w:tcW w:w="1701" w:type="dxa"/>
          </w:tcPr>
          <w:p w:rsidR="003228F6" w:rsidRDefault="003228F6" w:rsidP="00A03CB1">
            <w:pPr>
              <w:pStyle w:val="a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</w:t>
            </w:r>
          </w:p>
        </w:tc>
        <w:tc>
          <w:tcPr>
            <w:tcW w:w="3827" w:type="dxa"/>
          </w:tcPr>
          <w:p w:rsidR="003228F6" w:rsidRDefault="00704ADE" w:rsidP="00A03CB1">
            <w:pPr>
              <w:pStyle w:val="a4"/>
              <w:jc w:val="left"/>
              <w:rPr>
                <w:sz w:val="23"/>
                <w:szCs w:val="23"/>
              </w:rPr>
            </w:pPr>
            <w:r w:rsidRPr="00704ADE">
              <w:rPr>
                <w:sz w:val="23"/>
                <w:szCs w:val="23"/>
              </w:rPr>
              <w:t>Консультант   Мякинен С.В.</w:t>
            </w:r>
          </w:p>
        </w:tc>
        <w:tc>
          <w:tcPr>
            <w:tcW w:w="1843" w:type="dxa"/>
          </w:tcPr>
          <w:p w:rsidR="003228F6" w:rsidRDefault="003228F6" w:rsidP="00A03CB1">
            <w:pPr>
              <w:pStyle w:val="a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Минимизация коррупции</w:t>
            </w:r>
          </w:p>
        </w:tc>
      </w:tr>
      <w:tr w:rsidR="003228F6" w:rsidRPr="00295983" w:rsidTr="00A03CB1">
        <w:tc>
          <w:tcPr>
            <w:tcW w:w="624" w:type="dxa"/>
          </w:tcPr>
          <w:p w:rsidR="003228F6" w:rsidRDefault="003C4971" w:rsidP="0036592A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="003228F6">
              <w:rPr>
                <w:sz w:val="23"/>
                <w:szCs w:val="23"/>
              </w:rPr>
              <w:t>.</w:t>
            </w:r>
          </w:p>
        </w:tc>
        <w:tc>
          <w:tcPr>
            <w:tcW w:w="4825" w:type="dxa"/>
          </w:tcPr>
          <w:p w:rsidR="003228F6" w:rsidRDefault="003228F6" w:rsidP="00A03CB1">
            <w:pPr>
              <w:pStyle w:val="a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Обязанность представлять информацию о наличии конфликта интересов руководителю контрактной службы</w:t>
            </w:r>
          </w:p>
        </w:tc>
        <w:tc>
          <w:tcPr>
            <w:tcW w:w="2977" w:type="dxa"/>
          </w:tcPr>
          <w:p w:rsidR="003228F6" w:rsidRDefault="003228F6" w:rsidP="00A03CB1">
            <w:pPr>
              <w:pStyle w:val="a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Оценка заявок и признание победителем конкурентной процедуры поставщика (подрядчика, исполнителя)</w:t>
            </w:r>
          </w:p>
        </w:tc>
        <w:tc>
          <w:tcPr>
            <w:tcW w:w="1701" w:type="dxa"/>
          </w:tcPr>
          <w:p w:rsidR="003228F6" w:rsidRDefault="003228F6" w:rsidP="00A03CB1">
            <w:pPr>
              <w:pStyle w:val="a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</w:t>
            </w:r>
          </w:p>
        </w:tc>
        <w:tc>
          <w:tcPr>
            <w:tcW w:w="3827" w:type="dxa"/>
          </w:tcPr>
          <w:p w:rsidR="003228F6" w:rsidRDefault="00704ADE" w:rsidP="00A03CB1">
            <w:pPr>
              <w:pStyle w:val="a4"/>
              <w:jc w:val="left"/>
              <w:rPr>
                <w:sz w:val="23"/>
                <w:szCs w:val="23"/>
              </w:rPr>
            </w:pPr>
            <w:r w:rsidRPr="00704ADE">
              <w:rPr>
                <w:sz w:val="23"/>
                <w:szCs w:val="23"/>
              </w:rPr>
              <w:t>Консультант   Мякинен С.В.</w:t>
            </w:r>
          </w:p>
        </w:tc>
        <w:tc>
          <w:tcPr>
            <w:tcW w:w="1843" w:type="dxa"/>
          </w:tcPr>
          <w:p w:rsidR="003228F6" w:rsidRDefault="003228F6" w:rsidP="00A03CB1">
            <w:pPr>
              <w:pStyle w:val="a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Минимизация коррупции</w:t>
            </w:r>
          </w:p>
        </w:tc>
      </w:tr>
      <w:tr w:rsidR="003228F6" w:rsidRPr="00295983" w:rsidTr="00A03CB1">
        <w:tc>
          <w:tcPr>
            <w:tcW w:w="624" w:type="dxa"/>
          </w:tcPr>
          <w:p w:rsidR="003228F6" w:rsidRDefault="003C4971" w:rsidP="0036592A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  <w:r w:rsidR="003228F6">
              <w:rPr>
                <w:sz w:val="23"/>
                <w:szCs w:val="23"/>
              </w:rPr>
              <w:t>.</w:t>
            </w:r>
          </w:p>
        </w:tc>
        <w:tc>
          <w:tcPr>
            <w:tcW w:w="4825" w:type="dxa"/>
          </w:tcPr>
          <w:p w:rsidR="003228F6" w:rsidRDefault="003228F6" w:rsidP="00A03CB1">
            <w:pPr>
              <w:pStyle w:val="a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Ограничение возможности специалистам, ответственным за осуществление закупок, предоставлять кому-либо сведения о ходе закупок, проводить не предусмотренные переговоры с участниками</w:t>
            </w:r>
          </w:p>
        </w:tc>
        <w:tc>
          <w:tcPr>
            <w:tcW w:w="2977" w:type="dxa"/>
          </w:tcPr>
          <w:p w:rsidR="003228F6" w:rsidRDefault="003228F6" w:rsidP="00A03CB1">
            <w:pPr>
              <w:pStyle w:val="a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Оценка заявок и признание победителем конкурентной процедуры поставщика (подрядчика, исполнителя)</w:t>
            </w:r>
          </w:p>
        </w:tc>
        <w:tc>
          <w:tcPr>
            <w:tcW w:w="1701" w:type="dxa"/>
          </w:tcPr>
          <w:p w:rsidR="003228F6" w:rsidRDefault="003228F6" w:rsidP="00A03CB1">
            <w:pPr>
              <w:pStyle w:val="a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</w:t>
            </w:r>
          </w:p>
        </w:tc>
        <w:tc>
          <w:tcPr>
            <w:tcW w:w="3827" w:type="dxa"/>
          </w:tcPr>
          <w:p w:rsidR="00704ADE" w:rsidRPr="00704ADE" w:rsidRDefault="00704ADE" w:rsidP="00704ADE">
            <w:pPr>
              <w:pStyle w:val="a4"/>
              <w:jc w:val="left"/>
              <w:rPr>
                <w:sz w:val="23"/>
                <w:szCs w:val="23"/>
              </w:rPr>
            </w:pPr>
            <w:r w:rsidRPr="00704ADE">
              <w:rPr>
                <w:sz w:val="23"/>
                <w:szCs w:val="23"/>
              </w:rPr>
              <w:t>Директор МКУ «ЕДДС»</w:t>
            </w:r>
          </w:p>
          <w:p w:rsidR="003228F6" w:rsidRDefault="00704ADE" w:rsidP="00704ADE">
            <w:pPr>
              <w:pStyle w:val="a4"/>
              <w:jc w:val="left"/>
              <w:rPr>
                <w:sz w:val="23"/>
                <w:szCs w:val="23"/>
              </w:rPr>
            </w:pPr>
            <w:r w:rsidRPr="00704ADE">
              <w:rPr>
                <w:sz w:val="23"/>
                <w:szCs w:val="23"/>
              </w:rPr>
              <w:t xml:space="preserve"> Димитриев С.Д.</w:t>
            </w:r>
          </w:p>
        </w:tc>
        <w:tc>
          <w:tcPr>
            <w:tcW w:w="1843" w:type="dxa"/>
          </w:tcPr>
          <w:p w:rsidR="003228F6" w:rsidRDefault="003228F6" w:rsidP="00A03CB1">
            <w:pPr>
              <w:pStyle w:val="a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Минимизация коррупции</w:t>
            </w:r>
          </w:p>
        </w:tc>
      </w:tr>
      <w:tr w:rsidR="003228F6" w:rsidRPr="00295983" w:rsidTr="00A03CB1">
        <w:tc>
          <w:tcPr>
            <w:tcW w:w="624" w:type="dxa"/>
          </w:tcPr>
          <w:p w:rsidR="003228F6" w:rsidRDefault="003228F6" w:rsidP="007352E1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</w:t>
            </w:r>
          </w:p>
        </w:tc>
        <w:tc>
          <w:tcPr>
            <w:tcW w:w="4825" w:type="dxa"/>
          </w:tcPr>
          <w:p w:rsidR="003228F6" w:rsidRDefault="00A03CB1" w:rsidP="007352E1">
            <w:pPr>
              <w:pStyle w:val="a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Создание приемочной комиссии, назначение ответственных лиц за приемку товаров, работ, услуг.</w:t>
            </w:r>
          </w:p>
          <w:p w:rsidR="003228F6" w:rsidRDefault="003228F6" w:rsidP="007352E1">
            <w:pPr>
              <w:pStyle w:val="a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Проверка соответствия итогов закупки положениям контракта (техническому заданию, срокам исполнения).</w:t>
            </w:r>
          </w:p>
          <w:p w:rsidR="003228F6" w:rsidRDefault="003228F6" w:rsidP="007352E1">
            <w:pPr>
              <w:pStyle w:val="a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Неукоснительное исполнение применения неустойки при нарушении условий контракта.</w:t>
            </w:r>
          </w:p>
          <w:p w:rsidR="007352E1" w:rsidRPr="007352E1" w:rsidRDefault="007352E1" w:rsidP="007352E1">
            <w:pPr>
              <w:ind w:firstLine="0"/>
              <w:jc w:val="left"/>
            </w:pPr>
            <w:r>
              <w:t>4.</w:t>
            </w:r>
            <w:r w:rsidRPr="007352E1">
              <w:rPr>
                <w:color w:val="FFFFFF" w:themeColor="background1"/>
              </w:rPr>
              <w:t>.</w:t>
            </w:r>
            <w:r>
              <w:t>П</w:t>
            </w:r>
            <w:r w:rsidRPr="002463BF">
              <w:rPr>
                <w:sz w:val="23"/>
                <w:szCs w:val="23"/>
              </w:rPr>
              <w:t>ривлечение к приемке товаров (работ, услуг) внешних экспертов</w:t>
            </w:r>
            <w:r>
              <w:rPr>
                <w:sz w:val="23"/>
                <w:szCs w:val="23"/>
              </w:rPr>
              <w:t xml:space="preserve"> (при необходимости)</w:t>
            </w:r>
          </w:p>
        </w:tc>
        <w:tc>
          <w:tcPr>
            <w:tcW w:w="2977" w:type="dxa"/>
          </w:tcPr>
          <w:p w:rsidR="003228F6" w:rsidRDefault="003228F6" w:rsidP="007352E1">
            <w:pPr>
              <w:pStyle w:val="a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Приемка объекта закупки</w:t>
            </w:r>
          </w:p>
        </w:tc>
        <w:tc>
          <w:tcPr>
            <w:tcW w:w="1701" w:type="dxa"/>
          </w:tcPr>
          <w:p w:rsidR="003228F6" w:rsidRDefault="003228F6" w:rsidP="007352E1">
            <w:pPr>
              <w:pStyle w:val="a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</w:t>
            </w:r>
          </w:p>
        </w:tc>
        <w:tc>
          <w:tcPr>
            <w:tcW w:w="3827" w:type="dxa"/>
          </w:tcPr>
          <w:p w:rsidR="003228F6" w:rsidRDefault="00704ADE" w:rsidP="007352E1">
            <w:pPr>
              <w:pStyle w:val="a4"/>
              <w:jc w:val="left"/>
              <w:rPr>
                <w:sz w:val="23"/>
                <w:szCs w:val="23"/>
              </w:rPr>
            </w:pPr>
            <w:r w:rsidRPr="00704ADE">
              <w:rPr>
                <w:sz w:val="23"/>
                <w:szCs w:val="23"/>
              </w:rPr>
              <w:t>Консультант   Мякинен С.В.</w:t>
            </w:r>
          </w:p>
        </w:tc>
        <w:tc>
          <w:tcPr>
            <w:tcW w:w="1843" w:type="dxa"/>
          </w:tcPr>
          <w:p w:rsidR="003228F6" w:rsidRDefault="003228F6" w:rsidP="007352E1">
            <w:pPr>
              <w:pStyle w:val="a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Минимизация коррупции</w:t>
            </w:r>
          </w:p>
        </w:tc>
        <w:bookmarkStart w:id="0" w:name="_GoBack"/>
        <w:bookmarkEnd w:id="0"/>
      </w:tr>
    </w:tbl>
    <w:p w:rsidR="00A6673F" w:rsidRPr="00295983" w:rsidRDefault="00A66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673F" w:rsidRPr="00295983" w:rsidRDefault="00A66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673F" w:rsidRPr="00295983" w:rsidRDefault="00704ADE">
      <w:pPr>
        <w:spacing w:after="1" w:line="2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                                                                                                                              А.Э. Плавинский</w:t>
      </w:r>
    </w:p>
    <w:p w:rsidR="00A6673F" w:rsidRPr="00295983" w:rsidRDefault="00A6673F">
      <w:pPr>
        <w:spacing w:after="1" w:line="200" w:lineRule="atLeast"/>
        <w:rPr>
          <w:rFonts w:ascii="Times New Roman" w:hAnsi="Times New Roman" w:cs="Times New Roman"/>
          <w:sz w:val="28"/>
          <w:szCs w:val="28"/>
        </w:rPr>
      </w:pPr>
    </w:p>
    <w:p w:rsidR="00A6673F" w:rsidRPr="00295983" w:rsidRDefault="00A6673F">
      <w:pPr>
        <w:spacing w:after="1" w:line="200" w:lineRule="atLeast"/>
        <w:rPr>
          <w:rFonts w:ascii="Times New Roman" w:hAnsi="Times New Roman" w:cs="Times New Roman"/>
          <w:sz w:val="28"/>
          <w:szCs w:val="28"/>
        </w:rPr>
      </w:pPr>
    </w:p>
    <w:p w:rsidR="00A6673F" w:rsidRPr="00295983" w:rsidRDefault="00A6673F">
      <w:pPr>
        <w:spacing w:after="1" w:line="200" w:lineRule="atLeast"/>
        <w:rPr>
          <w:rFonts w:ascii="Times New Roman" w:hAnsi="Times New Roman" w:cs="Times New Roman"/>
          <w:sz w:val="28"/>
          <w:szCs w:val="28"/>
        </w:rPr>
      </w:pPr>
    </w:p>
    <w:p w:rsidR="00A6673F" w:rsidRPr="00295983" w:rsidRDefault="00A6673F">
      <w:pPr>
        <w:spacing w:after="1" w:line="200" w:lineRule="atLeast"/>
        <w:rPr>
          <w:rFonts w:ascii="Times New Roman" w:hAnsi="Times New Roman" w:cs="Times New Roman"/>
          <w:sz w:val="28"/>
          <w:szCs w:val="28"/>
        </w:rPr>
      </w:pPr>
    </w:p>
    <w:sectPr w:rsidR="00A6673F" w:rsidRPr="00295983" w:rsidSect="007352E1">
      <w:pgSz w:w="16838" w:h="11906" w:orient="landscape"/>
      <w:pgMar w:top="709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32C" w:rsidRDefault="009B032C" w:rsidP="00A03CB1">
      <w:pPr>
        <w:pStyle w:val="a4"/>
      </w:pPr>
      <w:r>
        <w:separator/>
      </w:r>
    </w:p>
  </w:endnote>
  <w:endnote w:type="continuationSeparator" w:id="0">
    <w:p w:rsidR="009B032C" w:rsidRDefault="009B032C" w:rsidP="00A03CB1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32C" w:rsidRDefault="009B032C" w:rsidP="00A03CB1">
      <w:pPr>
        <w:pStyle w:val="a4"/>
      </w:pPr>
      <w:r>
        <w:separator/>
      </w:r>
    </w:p>
  </w:footnote>
  <w:footnote w:type="continuationSeparator" w:id="0">
    <w:p w:rsidR="009B032C" w:rsidRDefault="009B032C" w:rsidP="00A03CB1">
      <w:pPr>
        <w:pStyle w:val="a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3F"/>
    <w:rsid w:val="00110EE1"/>
    <w:rsid w:val="00173B45"/>
    <w:rsid w:val="001C03F5"/>
    <w:rsid w:val="001F0C23"/>
    <w:rsid w:val="001F4BD4"/>
    <w:rsid w:val="00295983"/>
    <w:rsid w:val="003228F6"/>
    <w:rsid w:val="00324B18"/>
    <w:rsid w:val="003C4971"/>
    <w:rsid w:val="0045120D"/>
    <w:rsid w:val="00704ADE"/>
    <w:rsid w:val="007352E1"/>
    <w:rsid w:val="009B032C"/>
    <w:rsid w:val="009C7675"/>
    <w:rsid w:val="00A03CB1"/>
    <w:rsid w:val="00A6673F"/>
    <w:rsid w:val="00B80E11"/>
    <w:rsid w:val="00C30740"/>
    <w:rsid w:val="00E62D5B"/>
    <w:rsid w:val="00F72A42"/>
    <w:rsid w:val="00FA29DD"/>
    <w:rsid w:val="00FF4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B4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73B4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67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667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73B4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173B45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3228F6"/>
    <w:pPr>
      <w:ind w:firstLine="0"/>
    </w:pPr>
  </w:style>
  <w:style w:type="paragraph" w:styleId="a5">
    <w:name w:val="header"/>
    <w:basedOn w:val="a"/>
    <w:link w:val="a6"/>
    <w:uiPriority w:val="99"/>
    <w:semiHidden/>
    <w:unhideWhenUsed/>
    <w:rsid w:val="00A03C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03CB1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03C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3CB1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B4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73B4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67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667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73B4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173B45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3228F6"/>
    <w:pPr>
      <w:ind w:firstLine="0"/>
    </w:pPr>
  </w:style>
  <w:style w:type="paragraph" w:styleId="a5">
    <w:name w:val="header"/>
    <w:basedOn w:val="a"/>
    <w:link w:val="a6"/>
    <w:uiPriority w:val="99"/>
    <w:semiHidden/>
    <w:unhideWhenUsed/>
    <w:rsid w:val="00A03C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03CB1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03C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3CB1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Веретельник</dc:creator>
  <cp:lastModifiedBy>nazarovas</cp:lastModifiedBy>
  <cp:revision>6</cp:revision>
  <cp:lastPrinted>2022-06-15T16:26:00Z</cp:lastPrinted>
  <dcterms:created xsi:type="dcterms:W3CDTF">2023-11-27T11:31:00Z</dcterms:created>
  <dcterms:modified xsi:type="dcterms:W3CDTF">2026-03-05T08:27:00Z</dcterms:modified>
</cp:coreProperties>
</file>