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55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90"/>
      </w:tblGrid>
      <w:tr w:rsidR="00FE293F" w:rsidRPr="00FE293F" w:rsidTr="004410F9">
        <w:trPr>
          <w:trHeight w:val="554"/>
        </w:trPr>
        <w:tc>
          <w:tcPr>
            <w:tcW w:w="5000" w:type="pct"/>
            <w:gridSpan w:val="2"/>
          </w:tcPr>
          <w:p w:rsidR="00D556D0" w:rsidRPr="004410F9" w:rsidRDefault="004410F9" w:rsidP="00476274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</w:pP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t xml:space="preserve">ИНФОРМАЦИОННО-МЕТОДИЧЕСКАЯ ПОДДЕРЖКА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br/>
            </w: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>ПРИ ОРГАНИЗАЦИИ ОБУЧЕНИЯ С ПРИМЕНЕНИЕМ ДИСТАНЦИОННЫХ ТЕХНОЛОГИЙ</w:t>
            </w:r>
            <w:r w:rsidR="00D556D0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 xml:space="preserve"> ДЛЯ </w:t>
            </w:r>
            <w:r w:rsidR="00476274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>РОДИТЕЛЕЙ И ДЕТЕЙ</w:t>
            </w:r>
          </w:p>
        </w:tc>
      </w:tr>
      <w:tr w:rsidR="00AF46E8" w:rsidRPr="00FE293F" w:rsidTr="00AF46E8">
        <w:trPr>
          <w:trHeight w:val="291"/>
        </w:trPr>
        <w:tc>
          <w:tcPr>
            <w:tcW w:w="1827" w:type="pct"/>
            <w:shd w:val="clear" w:color="auto" w:fill="auto"/>
          </w:tcPr>
          <w:p w:rsidR="00AF46E8" w:rsidRPr="00AF46E8" w:rsidRDefault="00AF46E8" w:rsidP="00FC1A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F46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FC1A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F46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Методическая и практическая результативность применения ресурса</w:t>
            </w:r>
          </w:p>
        </w:tc>
      </w:tr>
      <w:tr w:rsidR="00AF46E8" w:rsidRPr="00FE293F" w:rsidTr="00476274">
        <w:trPr>
          <w:trHeight w:val="2843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pStyle w:val="1"/>
              <w:shd w:val="clear" w:color="auto" w:fill="FFFFFF"/>
              <w:spacing w:before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Консультационный центр </w:t>
            </w:r>
            <w:r w:rsidR="00AE3311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br/>
            </w:r>
            <w:r w:rsidRPr="00AF46E8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ГОУ ДПО «КРИРО»</w:t>
            </w:r>
          </w:p>
          <w:p w:rsidR="00AF46E8" w:rsidRPr="00AF46E8" w:rsidRDefault="009A220B" w:rsidP="00AF46E8">
            <w:pPr>
              <w:pStyle w:val="1"/>
              <w:shd w:val="clear" w:color="auto" w:fill="FFFFFF"/>
              <w:spacing w:before="0" w:line="240" w:lineRule="auto"/>
              <w:ind w:left="0"/>
              <w:rPr>
                <w:rFonts w:ascii="Times New Roman" w:hAnsi="Times New Roman" w:cs="Times New Roman"/>
                <w:b w:val="0"/>
                <w:i w:val="0"/>
                <w:color w:val="323232"/>
                <w:sz w:val="24"/>
                <w:szCs w:val="24"/>
              </w:rPr>
            </w:pPr>
            <w:hyperlink r:id="rId9" w:history="1">
              <w:r w:rsidR="00AF46E8" w:rsidRPr="00AF46E8">
                <w:rPr>
                  <w:rStyle w:val="ab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>https://semyaconsultant.kriro.ru/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pStyle w:val="text"/>
              <w:shd w:val="clear" w:color="auto" w:fill="FFFFFF"/>
              <w:spacing w:before="0" w:beforeAutospacing="0" w:after="0" w:afterAutospacing="0"/>
              <w:rPr>
                <w:b/>
                <w:bCs/>
                <w:color w:val="010101"/>
              </w:rPr>
            </w:pPr>
            <w:proofErr w:type="gramStart"/>
            <w:r w:rsidRPr="00AF46E8">
              <w:rPr>
                <w:color w:val="000000"/>
                <w:shd w:val="clear" w:color="auto" w:fill="FFFFFF"/>
              </w:rPr>
              <w:t>Целью деятельности Республиканского консультационного центра является повышение компетентности родителей (законных представителей) детей, а также граждан, желающих принять на воспитание в свои семьи детей, оставшихся без попечения родителей, в вопросах образования и воспитания, прав родителей и детей, и быть направлена на пропаганду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</w:t>
            </w:r>
            <w:proofErr w:type="gramEnd"/>
          </w:p>
        </w:tc>
      </w:tr>
      <w:tr w:rsidR="00AF46E8" w:rsidRPr="00FE293F" w:rsidTr="00476274">
        <w:trPr>
          <w:trHeight w:val="700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pStyle w:val="1"/>
              <w:shd w:val="clear" w:color="auto" w:fill="FFFFFF"/>
              <w:spacing w:before="0" w:line="240" w:lineRule="auto"/>
              <w:ind w:left="0"/>
              <w:rPr>
                <w:rFonts w:ascii="Times New Roman" w:hAnsi="Times New Roman" w:cs="Times New Roman"/>
                <w:b w:val="0"/>
                <w:i w:val="0"/>
                <w:color w:val="323232"/>
                <w:sz w:val="24"/>
                <w:szCs w:val="24"/>
              </w:rPr>
            </w:pPr>
            <w:proofErr w:type="spellStart"/>
            <w:r w:rsidRPr="00AF46E8">
              <w:rPr>
                <w:rFonts w:ascii="Times New Roman" w:hAnsi="Times New Roman" w:cs="Times New Roman"/>
                <w:b w:val="0"/>
                <w:i w:val="0"/>
                <w:color w:val="323232"/>
                <w:sz w:val="24"/>
                <w:szCs w:val="24"/>
              </w:rPr>
              <w:t>Робоборик</w:t>
            </w:r>
            <w:proofErr w:type="spellEnd"/>
          </w:p>
          <w:p w:rsidR="00AF46E8" w:rsidRPr="00AF46E8" w:rsidRDefault="009A220B" w:rsidP="00AF46E8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23232"/>
              </w:rPr>
            </w:pPr>
            <w:hyperlink r:id="rId10" w:tgtFrame="_blank" w:history="1">
              <w:r w:rsidR="00AF46E8" w:rsidRPr="00AF46E8">
                <w:rPr>
                  <w:rStyle w:val="ab"/>
                  <w:color w:val="163F72"/>
                </w:rPr>
                <w:t>https://roboborik.com/educators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Интерактивный</w:t>
            </w:r>
            <w:proofErr w:type="gramEnd"/>
            <w:r w:rsidRPr="00AF4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развивающий онлайн-курс поможет успешно подготовить вашего ребёнка к школе</w:t>
            </w:r>
          </w:p>
        </w:tc>
      </w:tr>
      <w:tr w:rsidR="00AF46E8" w:rsidRPr="00FE293F" w:rsidTr="00476274">
        <w:trPr>
          <w:trHeight w:val="993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От 2 до 6. Сайт для умных детей и их родителей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http://ot2do6.ru/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Сайт в первую очередь для родителей детей дошкольного возраста. Здесь можно распечатать развивающие задания для детей, почерпнуть идеи для совместного творчества.</w:t>
            </w:r>
          </w:p>
        </w:tc>
      </w:tr>
      <w:tr w:rsidR="00AF46E8" w:rsidRPr="00FE293F" w:rsidTr="00476274">
        <w:trPr>
          <w:trHeight w:val="978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pStyle w:val="1"/>
              <w:shd w:val="clear" w:color="auto" w:fill="FFFFFF"/>
              <w:spacing w:before="0" w:line="240" w:lineRule="auto"/>
              <w:ind w:left="0"/>
              <w:rPr>
                <w:rFonts w:ascii="Times New Roman" w:hAnsi="Times New Roman" w:cs="Times New Roman"/>
                <w:i w:val="0"/>
                <w:caps/>
                <w:color w:val="000000"/>
                <w:sz w:val="24"/>
                <w:szCs w:val="24"/>
              </w:rPr>
            </w:pPr>
            <w:r w:rsidRPr="00AF46E8">
              <w:rPr>
                <w:rStyle w:val="ad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Раскраски для детей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http://www.raskraski.ws/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родители могут найти и распечатать для своих малышей раскраски. Удобная навигация позволит </w:t>
            </w:r>
            <w:proofErr w:type="gram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более старшим</w:t>
            </w:r>
            <w:proofErr w:type="gramEnd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 xml:space="preserve"> детям сделать это самостоятельно.</w:t>
            </w:r>
          </w:p>
        </w:tc>
      </w:tr>
      <w:tr w:rsidR="00AF46E8" w:rsidRPr="00FE293F" w:rsidTr="00AF46E8">
        <w:trPr>
          <w:trHeight w:val="291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pStyle w:val="1"/>
              <w:shd w:val="clear" w:color="auto" w:fill="FFFFFF"/>
              <w:spacing w:before="0" w:line="240" w:lineRule="auto"/>
              <w:ind w:left="0"/>
              <w:rPr>
                <w:rFonts w:ascii="Times New Roman" w:hAnsi="Times New Roman" w:cs="Times New Roman"/>
                <w:i w:val="0"/>
                <w:caps/>
                <w:color w:val="000000"/>
                <w:sz w:val="24"/>
                <w:szCs w:val="24"/>
              </w:rPr>
            </w:pPr>
            <w:r w:rsidRPr="00AF46E8">
              <w:rPr>
                <w:rStyle w:val="ad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Раскраски для детей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http://kinderpaint.ru/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Большая база разнообразнейших раскрасок.</w:t>
            </w:r>
          </w:p>
        </w:tc>
      </w:tr>
      <w:tr w:rsidR="00AF46E8" w:rsidRPr="00FE293F" w:rsidTr="00AF46E8">
        <w:trPr>
          <w:trHeight w:val="291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Детский Чудо-Юдо портал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http://chudo-udo.com/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 xml:space="preserve">Портал, посвященный играм и упражнениям для развития ребенка. В первую очередь </w:t>
            </w:r>
            <w:proofErr w:type="gram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родителей, которые смогут получить здесь полезную информацию.</w:t>
            </w:r>
          </w:p>
        </w:tc>
      </w:tr>
      <w:tr w:rsidR="00AF46E8" w:rsidRPr="00FE293F" w:rsidTr="00AF46E8">
        <w:trPr>
          <w:trHeight w:val="291"/>
        </w:trPr>
        <w:tc>
          <w:tcPr>
            <w:tcW w:w="1827" w:type="pct"/>
            <w:shd w:val="clear" w:color="auto" w:fill="auto"/>
          </w:tcPr>
          <w:p w:rsidR="00AF46E8" w:rsidRPr="00AF46E8" w:rsidRDefault="00AF46E8" w:rsidP="00476274">
            <w:pPr>
              <w:pStyle w:val="1"/>
              <w:shd w:val="clear" w:color="auto" w:fill="FFFFFF"/>
              <w:spacing w:before="0" w:line="240" w:lineRule="auto"/>
              <w:ind w:left="0"/>
            </w:pPr>
            <w:r w:rsidRPr="00AF46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Веселые уроки. </w:t>
            </w:r>
            <w:r w:rsidRPr="00AF46E8">
              <w:rPr>
                <w:rFonts w:ascii="Times New Roman" w:hAnsi="Times New Roman" w:cs="Times New Roman"/>
                <w:b w:val="0"/>
                <w:bCs w:val="0"/>
                <w:i w:val="0"/>
                <w:color w:val="2C2C2C"/>
                <w:sz w:val="24"/>
                <w:szCs w:val="24"/>
              </w:rPr>
              <w:t>Развивающие игры, методики и задания для детей</w:t>
            </w:r>
            <w:r w:rsidR="00476274">
              <w:rPr>
                <w:rFonts w:ascii="Times New Roman" w:hAnsi="Times New Roman" w:cs="Times New Roman"/>
                <w:b w:val="0"/>
                <w:bCs w:val="0"/>
                <w:i w:val="0"/>
                <w:color w:val="2C2C2C"/>
                <w:sz w:val="24"/>
                <w:szCs w:val="24"/>
              </w:rPr>
              <w:t xml:space="preserve"> </w:t>
            </w:r>
            <w:hyperlink r:id="rId15" w:history="1">
              <w:r w:rsidRPr="00476274">
                <w:rPr>
                  <w:rStyle w:val="ab"/>
                  <w:rFonts w:ascii="Times New Roman" w:hAnsi="Times New Roman" w:cs="Times New Roman"/>
                  <w:b w:val="0"/>
                  <w:bCs w:val="0"/>
                  <w:i w:val="0"/>
                  <w:sz w:val="24"/>
                  <w:szCs w:val="24"/>
                </w:rPr>
                <w:t>http://games-for-kids.ru/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Ресурс содержит массу упражнений, заданий и методик для раннего развития и знакомства с ИТ.</w:t>
            </w:r>
          </w:p>
        </w:tc>
      </w:tr>
      <w:tr w:rsidR="00AF46E8" w:rsidRPr="00FE293F" w:rsidTr="00476274">
        <w:trPr>
          <w:trHeight w:val="1277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Босичком</w:t>
            </w:r>
            <w:proofErr w:type="spellEnd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. Игры для детей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https://bosichkom.com/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Сайт для родителей самых маленьких и для детей младшего школьного возраста. Представляет собой каталог разных офлайн-игр для детей, некоторые из которых предполагают использование пластилина.</w:t>
            </w:r>
          </w:p>
        </w:tc>
      </w:tr>
      <w:tr w:rsidR="00AF46E8" w:rsidRPr="00FE293F" w:rsidTr="00476274">
        <w:trPr>
          <w:trHeight w:val="995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Умные игры для умных детей, родителей, учителей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http://www.logozavr.ru/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Сайт изобилует полезными материалами по дошкольному и младшему школьному развитию детей. Кроме взрослых статей тут есть и развлечения для детей разного возраста.</w:t>
            </w:r>
          </w:p>
        </w:tc>
      </w:tr>
      <w:tr w:rsidR="00AF46E8" w:rsidRPr="00FE293F" w:rsidTr="00476274">
        <w:trPr>
          <w:trHeight w:val="955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 xml:space="preserve">Почемучка 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http://pochemu4ka.ru/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Портал для родителей, желающих заниматься со своими детьми разными развивающими играми. Здесь можно найти массу справочной информации и заданий.</w:t>
            </w:r>
          </w:p>
        </w:tc>
      </w:tr>
      <w:tr w:rsidR="00AF46E8" w:rsidRPr="00FE293F" w:rsidTr="00476274">
        <w:trPr>
          <w:trHeight w:val="1157"/>
        </w:trPr>
        <w:tc>
          <w:tcPr>
            <w:tcW w:w="1827" w:type="pct"/>
            <w:shd w:val="clear" w:color="auto" w:fill="auto"/>
          </w:tcPr>
          <w:p w:rsidR="00AF46E8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Редиска. Детский игровой сайт</w:t>
            </w:r>
          </w:p>
          <w:p w:rsidR="00AF46E8" w:rsidRPr="00AF46E8" w:rsidRDefault="009A220B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F46E8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http://www.detskiy-sait.ru/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476274" w:rsidRPr="00AF46E8" w:rsidRDefault="00AF46E8" w:rsidP="00AF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Сайт скорее для родителей, желающих заниматься со своими детьми различными развивающими упражнениями. Впрочем, дети, начиная с младшего школьного возраста, тоже могут найти здесь что-то для самостоятельного изучения.</w:t>
            </w:r>
          </w:p>
        </w:tc>
      </w:tr>
    </w:tbl>
    <w:p w:rsidR="00FF6894" w:rsidRDefault="00FF6894" w:rsidP="00043C91">
      <w:bookmarkStart w:id="0" w:name="_GoBack"/>
    </w:p>
    <w:tbl>
      <w:tblPr>
        <w:tblpPr w:leftFromText="180" w:rightFromText="180" w:vertAnchor="page" w:horzAnchor="margin" w:tblpY="1381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90"/>
      </w:tblGrid>
      <w:tr w:rsidR="00476274" w:rsidRPr="00FE293F" w:rsidTr="00476274">
        <w:trPr>
          <w:trHeight w:val="291"/>
        </w:trPr>
        <w:tc>
          <w:tcPr>
            <w:tcW w:w="5000" w:type="pct"/>
            <w:gridSpan w:val="2"/>
            <w:shd w:val="clear" w:color="auto" w:fill="auto"/>
          </w:tcPr>
          <w:bookmarkEnd w:id="0"/>
          <w:p w:rsidR="00476274" w:rsidRPr="00AF46E8" w:rsidRDefault="00476274" w:rsidP="00476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Полезные и интересные сайты, на которых найдется что-то для детей любого возраста и их родителей или для совместного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времяпрепровождения всей семьи</w:t>
            </w:r>
          </w:p>
        </w:tc>
      </w:tr>
      <w:tr w:rsidR="00476274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476274" w:rsidRPr="00AF46E8" w:rsidRDefault="00476274" w:rsidP="0047627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bCs/>
                <w:sz w:val="24"/>
                <w:szCs w:val="24"/>
              </w:rPr>
              <w:t>Сказки народов мира</w:t>
            </w:r>
          </w:p>
          <w:p w:rsidR="00476274" w:rsidRPr="00AF46E8" w:rsidRDefault="009A220B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76274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http://talebook.ru/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Сборник редких европейских народных сказок. Самым маленьким их могут прочитать родители, ребята постарше могут ознакомиться с произведениями сами.</w:t>
            </w:r>
          </w:p>
        </w:tc>
      </w:tr>
      <w:tr w:rsidR="00476274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 xml:space="preserve">Пескарь. Детская библиотека имени </w:t>
            </w:r>
            <w:proofErr w:type="spell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</w:p>
          <w:p w:rsidR="00476274" w:rsidRPr="00AF46E8" w:rsidRDefault="009A220B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76274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http://peskarlib.ru/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Большая библиотека произведений, которые будут интересны как самым маленьким для чтения с родителями, так и более взрослым ребятам.</w:t>
            </w:r>
          </w:p>
        </w:tc>
      </w:tr>
      <w:tr w:rsidR="00476274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 радости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46E8">
              <w:rPr>
                <w:rFonts w:ascii="Times New Roman" w:hAnsi="Times New Roman" w:cs="Times New Roman"/>
                <w:bCs/>
                <w:sz w:val="24"/>
                <w:szCs w:val="24"/>
              </w:rPr>
              <w:t>для детского сада и начальных классов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46E8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 для скачивания, онлайн игры</w:t>
            </w:r>
          </w:p>
          <w:p w:rsidR="00476274" w:rsidRPr="00AF46E8" w:rsidRDefault="009A220B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76274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http://detskieradosti.ru/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Портал, на котором есть, кажется, все: игры, музыка, мультфильмы, статьи, методические материалы для родителей и различные тесты.</w:t>
            </w:r>
            <w:proofErr w:type="gramEnd"/>
          </w:p>
        </w:tc>
      </w:tr>
      <w:tr w:rsidR="00476274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Вебландия</w:t>
            </w:r>
            <w:proofErr w:type="spellEnd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. Лучшие сайты для детей</w:t>
            </w:r>
          </w:p>
          <w:p w:rsidR="00476274" w:rsidRPr="00AF46E8" w:rsidRDefault="009A220B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76274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http://web-landia.ru/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Каталог детских ресурсов. Может использоваться как отправная точка для путешествия по Сети даже самыми маленькими исследователями.</w:t>
            </w:r>
          </w:p>
        </w:tc>
      </w:tr>
      <w:tr w:rsidR="00476274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Везуха</w:t>
            </w:r>
            <w:proofErr w:type="spellEnd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76274" w:rsidRPr="00AF46E8" w:rsidRDefault="009A220B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76274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http://www.vezuha.tv/</w:t>
              </w:r>
            </w:hyperlink>
          </w:p>
        </w:tc>
        <w:tc>
          <w:tcPr>
            <w:tcW w:w="3173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Комиксы и мультфильмы про одну веселую семью, созданные студией «</w:t>
            </w:r>
            <w:proofErr w:type="spell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МетрономФильм</w:t>
            </w:r>
            <w:proofErr w:type="spellEnd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46E8">
              <w:rPr>
                <w:rFonts w:ascii="Times New Roman" w:hAnsi="Times New Roman" w:cs="Times New Roman"/>
                <w:sz w:val="24"/>
                <w:szCs w:val="24"/>
              </w:rPr>
              <w:br/>
              <w:t>при поддержке Министерства культуры России.</w:t>
            </w:r>
          </w:p>
        </w:tc>
      </w:tr>
      <w:tr w:rsidR="00476274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Книгидетства</w:t>
            </w:r>
            <w:proofErr w:type="gramStart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476274" w:rsidRPr="00AF46E8" w:rsidRDefault="009A220B" w:rsidP="001D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76274" w:rsidRPr="00AF46E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http://xn--80adcefpbn1a9bkb.xn--p1ai/</w:t>
              </w:r>
            </w:hyperlink>
          </w:p>
        </w:tc>
        <w:tc>
          <w:tcPr>
            <w:tcW w:w="3173" w:type="pct"/>
            <w:shd w:val="clear" w:color="auto" w:fill="auto"/>
          </w:tcPr>
          <w:p w:rsidR="00476274" w:rsidRPr="00AF46E8" w:rsidRDefault="00476274" w:rsidP="0047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E8">
              <w:rPr>
                <w:rFonts w:ascii="Times New Roman" w:hAnsi="Times New Roman" w:cs="Times New Roman"/>
                <w:sz w:val="24"/>
                <w:szCs w:val="24"/>
              </w:rPr>
              <w:t>Коллекция детских книг для самостоятельного изучения или для чтения с мамой и папой. Подборка нестандартная, много редких сказок.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http://cheep-cheep.ru/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Образовательно-развлекательный проект для малышей и их родителей. Представлены интересные обучающие мультфильмы, раскраски, которые можно распечатать для малыша. 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http://www.playlandia.ru/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Развивающие игры для детей дошкольного и младшего школьного возраста. Сайт содержит разнообразные  обучающие игры.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http://igraem.pro/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Представлена коллекция игр для детей младшего дошкольного возраста.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http://345-games.ru/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Развивающие онлайн и офлайн игры для детей дошкольного возраста также представлены мультфильмы и видео.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https://iqsha.ru/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Развивающие задания и игры для детей дошкольного возраста с возможностью самостоятельного онлайн-обучения. Ведется статистика успехов ребенка, отправляются отчеты родителям.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http://klipariki.net/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Представлены </w:t>
            </w:r>
            <w:proofErr w:type="spellStart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раазличного</w:t>
            </w:r>
            <w:proofErr w:type="spellEnd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вида видеоматериалы для малышей, для детей дошкольного младшего школьного возраста: мультфильмы, музыка из фильмов и т.д. Представлены познавательные статьи для родителей (законных представителей) и т.д.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http://www.karusel-tv.ru/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Сайт детского телеканала «Карусель». Можно посмотреть уже вышедшие передачи и мультфильмы и поиграть в игры. Сайт грамотно и красиво оформлен, предназначен дошкольникам, детям младшего школьного возраста.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http://www.chitaikin.ru/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На сайте собраны интересные, знаменитые сказки, стихи известных авторов. Представлены коллекции книг, сказок и стихов для детей, также игр, мультфильмов по литературным произведениям. 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http://www.fixiki.ru/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Сайт популярного мультфильма «</w:t>
            </w:r>
            <w:proofErr w:type="spellStart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Фиксики</w:t>
            </w:r>
            <w:proofErr w:type="spellEnd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». Есть возможность участвовать в конкурсах, узнавать новости о мультфильмах и смотреть их.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http://www.igraemsa.ru/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Каталог игр и интересные задания для детей младшего и старшего дошкольного возраста.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http://disney.ru/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Официальный сайт студии Диснея. На сайте можно узнать информацию о персонажах мультфильмов и полюбившихся фильмов – сказок, поиграть, посмотреть мультфильмы.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http://www.tiji.ru/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Версия сайта «</w:t>
            </w:r>
            <w:proofErr w:type="spellStart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  <w:t>TiJi</w:t>
            </w:r>
            <w:proofErr w:type="spellEnd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» на русском языке для детей дошкольного и младшего школьного возраста Представлены занимательные игры для образования и развлечения, мультфильмы, полезные советы родителям.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http://flyani.ru/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Ресурс благотворительного, интересного и познавательного мультфильма полюбившегося детям дошкольного и младшего дошкольного возраста «Летающие звери</w:t>
            </w:r>
            <w:proofErr w:type="gramStart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»..</w:t>
            </w:r>
            <w:proofErr w:type="gramEnd"/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http://ladushki.ru/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Развлекательно-познавательный сайт для детей раннего и дошкольного возраста. Представлены простые обучающие игры, мультфильмы, помогающие научить ребенка считать и читать  и рисовать.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http://www.brixbrum.ru/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Детский портал для детей всех </w:t>
            </w:r>
            <w:proofErr w:type="gramStart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возрастов</w:t>
            </w:r>
            <w:proofErr w:type="gramEnd"/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в том числе подростков и их родителей. </w:t>
            </w:r>
          </w:p>
        </w:tc>
      </w:tr>
      <w:tr w:rsidR="001D2972" w:rsidRPr="00FE293F" w:rsidTr="00476274">
        <w:trPr>
          <w:trHeight w:val="291"/>
        </w:trPr>
        <w:tc>
          <w:tcPr>
            <w:tcW w:w="1827" w:type="pct"/>
            <w:shd w:val="clear" w:color="auto" w:fill="auto"/>
          </w:tcPr>
          <w:p w:rsidR="001D2972" w:rsidRPr="001D2972" w:rsidRDefault="009A220B" w:rsidP="001D2972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D2972" w:rsidRPr="001D29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http://lukoshko.net/</w:t>
              </w:r>
            </w:hyperlink>
          </w:p>
        </w:tc>
        <w:tc>
          <w:tcPr>
            <w:tcW w:w="3173" w:type="pct"/>
            <w:shd w:val="clear" w:color="auto" w:fill="auto"/>
          </w:tcPr>
          <w:p w:rsidR="001D2972" w:rsidRPr="001D2972" w:rsidRDefault="001D2972" w:rsidP="00734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1D2972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Электронная библиотека, состоящая из девяти разделов. Библиотека будет полезна и интересна для родителей детей дошкольного возраста. </w:t>
            </w:r>
          </w:p>
        </w:tc>
      </w:tr>
    </w:tbl>
    <w:p w:rsidR="00FF6894" w:rsidRPr="00043C91" w:rsidRDefault="00FF6894" w:rsidP="00476274"/>
    <w:sectPr w:rsidR="00FF6894" w:rsidRPr="00043C91" w:rsidSect="00386A50">
      <w:headerReference w:type="default" r:id="rId42"/>
      <w:footerReference w:type="default" r:id="rId43"/>
      <w:pgSz w:w="11910" w:h="16840"/>
      <w:pgMar w:top="1134" w:right="853" w:bottom="1134" w:left="993" w:header="561" w:footer="6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0B" w:rsidRDefault="009A220B">
      <w:r>
        <w:separator/>
      </w:r>
    </w:p>
  </w:endnote>
  <w:endnote w:type="continuationSeparator" w:id="0">
    <w:p w:rsidR="009A220B" w:rsidRDefault="009A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61" w:rsidRDefault="006C466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0B" w:rsidRDefault="009A220B">
      <w:r>
        <w:separator/>
      </w:r>
    </w:p>
  </w:footnote>
  <w:footnote w:type="continuationSeparator" w:id="0">
    <w:p w:rsidR="009A220B" w:rsidRDefault="009A2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61" w:rsidRDefault="006C466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03A"/>
    <w:multiLevelType w:val="hybridMultilevel"/>
    <w:tmpl w:val="06AA1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D7758A"/>
    <w:multiLevelType w:val="hybridMultilevel"/>
    <w:tmpl w:val="FA6470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33845F3"/>
    <w:multiLevelType w:val="hybridMultilevel"/>
    <w:tmpl w:val="6B74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57EC"/>
    <w:multiLevelType w:val="hybridMultilevel"/>
    <w:tmpl w:val="890E6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F72075"/>
    <w:multiLevelType w:val="hybridMultilevel"/>
    <w:tmpl w:val="DA1AD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CB701E"/>
    <w:multiLevelType w:val="hybridMultilevel"/>
    <w:tmpl w:val="12AE2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3A4D4C"/>
    <w:multiLevelType w:val="hybridMultilevel"/>
    <w:tmpl w:val="3A30D348"/>
    <w:lvl w:ilvl="0" w:tplc="F46C5F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0"/>
        <w:szCs w:val="30"/>
        <w:lang w:val="ru-RU" w:eastAsia="ru-RU" w:bidi="ru-RU"/>
      </w:rPr>
    </w:lvl>
    <w:lvl w:ilvl="1" w:tplc="2326CFB0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31FAB468">
      <w:numFmt w:val="bullet"/>
      <w:lvlText w:val="•"/>
      <w:lvlJc w:val="left"/>
      <w:pPr>
        <w:ind w:left="2945" w:hanging="360"/>
      </w:pPr>
      <w:rPr>
        <w:rFonts w:hint="default"/>
        <w:lang w:val="ru-RU" w:eastAsia="ru-RU" w:bidi="ru-RU"/>
      </w:rPr>
    </w:lvl>
    <w:lvl w:ilvl="3" w:tplc="A1466154">
      <w:numFmt w:val="bullet"/>
      <w:lvlText w:val="•"/>
      <w:lvlJc w:val="left"/>
      <w:pPr>
        <w:ind w:left="4007" w:hanging="360"/>
      </w:pPr>
      <w:rPr>
        <w:rFonts w:hint="default"/>
        <w:lang w:val="ru-RU" w:eastAsia="ru-RU" w:bidi="ru-RU"/>
      </w:rPr>
    </w:lvl>
    <w:lvl w:ilvl="4" w:tplc="50203E9A">
      <w:numFmt w:val="bullet"/>
      <w:lvlText w:val="•"/>
      <w:lvlJc w:val="left"/>
      <w:pPr>
        <w:ind w:left="5070" w:hanging="360"/>
      </w:pPr>
      <w:rPr>
        <w:rFonts w:hint="default"/>
        <w:lang w:val="ru-RU" w:eastAsia="ru-RU" w:bidi="ru-RU"/>
      </w:rPr>
    </w:lvl>
    <w:lvl w:ilvl="5" w:tplc="094018CA">
      <w:numFmt w:val="bullet"/>
      <w:lvlText w:val="•"/>
      <w:lvlJc w:val="left"/>
      <w:pPr>
        <w:ind w:left="6133" w:hanging="360"/>
      </w:pPr>
      <w:rPr>
        <w:rFonts w:hint="default"/>
        <w:lang w:val="ru-RU" w:eastAsia="ru-RU" w:bidi="ru-RU"/>
      </w:rPr>
    </w:lvl>
    <w:lvl w:ilvl="6" w:tplc="6B82CA6E">
      <w:numFmt w:val="bullet"/>
      <w:lvlText w:val="•"/>
      <w:lvlJc w:val="left"/>
      <w:pPr>
        <w:ind w:left="7195" w:hanging="360"/>
      </w:pPr>
      <w:rPr>
        <w:rFonts w:hint="default"/>
        <w:lang w:val="ru-RU" w:eastAsia="ru-RU" w:bidi="ru-RU"/>
      </w:rPr>
    </w:lvl>
    <w:lvl w:ilvl="7" w:tplc="5C6E74F4">
      <w:numFmt w:val="bullet"/>
      <w:lvlText w:val="•"/>
      <w:lvlJc w:val="left"/>
      <w:pPr>
        <w:ind w:left="8258" w:hanging="360"/>
      </w:pPr>
      <w:rPr>
        <w:rFonts w:hint="default"/>
        <w:lang w:val="ru-RU" w:eastAsia="ru-RU" w:bidi="ru-RU"/>
      </w:rPr>
    </w:lvl>
    <w:lvl w:ilvl="8" w:tplc="4BAC8B2C">
      <w:numFmt w:val="bullet"/>
      <w:lvlText w:val="•"/>
      <w:lvlJc w:val="left"/>
      <w:pPr>
        <w:ind w:left="9321" w:hanging="360"/>
      </w:pPr>
      <w:rPr>
        <w:rFonts w:hint="default"/>
        <w:lang w:val="ru-RU" w:eastAsia="ru-RU" w:bidi="ru-RU"/>
      </w:rPr>
    </w:lvl>
  </w:abstractNum>
  <w:abstractNum w:abstractNumId="7">
    <w:nsid w:val="4F8C067A"/>
    <w:multiLevelType w:val="hybridMultilevel"/>
    <w:tmpl w:val="5CC8B9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565E21C8"/>
    <w:multiLevelType w:val="hybridMultilevel"/>
    <w:tmpl w:val="74CAD32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BC859CE"/>
    <w:multiLevelType w:val="hybridMultilevel"/>
    <w:tmpl w:val="DD163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61"/>
    <w:rsid w:val="00006789"/>
    <w:rsid w:val="00043C91"/>
    <w:rsid w:val="000B0AEE"/>
    <w:rsid w:val="0010735E"/>
    <w:rsid w:val="001438DD"/>
    <w:rsid w:val="00165DDD"/>
    <w:rsid w:val="001B7729"/>
    <w:rsid w:val="001D2972"/>
    <w:rsid w:val="00240CFA"/>
    <w:rsid w:val="002C52AC"/>
    <w:rsid w:val="0038360E"/>
    <w:rsid w:val="00386A50"/>
    <w:rsid w:val="003C2635"/>
    <w:rsid w:val="004410F9"/>
    <w:rsid w:val="004755F2"/>
    <w:rsid w:val="00476274"/>
    <w:rsid w:val="00491C5A"/>
    <w:rsid w:val="004A37AA"/>
    <w:rsid w:val="005D6E3A"/>
    <w:rsid w:val="005E3307"/>
    <w:rsid w:val="00622DA7"/>
    <w:rsid w:val="006C4661"/>
    <w:rsid w:val="0071789E"/>
    <w:rsid w:val="0077520C"/>
    <w:rsid w:val="00800694"/>
    <w:rsid w:val="008C1B98"/>
    <w:rsid w:val="008C6299"/>
    <w:rsid w:val="0091482B"/>
    <w:rsid w:val="00925997"/>
    <w:rsid w:val="00927C1C"/>
    <w:rsid w:val="0096155C"/>
    <w:rsid w:val="009A220B"/>
    <w:rsid w:val="009D5076"/>
    <w:rsid w:val="009D716C"/>
    <w:rsid w:val="00A147FD"/>
    <w:rsid w:val="00A93861"/>
    <w:rsid w:val="00AE3311"/>
    <w:rsid w:val="00AE5AD5"/>
    <w:rsid w:val="00AF46E8"/>
    <w:rsid w:val="00B267A5"/>
    <w:rsid w:val="00B91689"/>
    <w:rsid w:val="00BA7800"/>
    <w:rsid w:val="00C430E3"/>
    <w:rsid w:val="00C97455"/>
    <w:rsid w:val="00CC6FE6"/>
    <w:rsid w:val="00D556D0"/>
    <w:rsid w:val="00DA60DB"/>
    <w:rsid w:val="00DC0A86"/>
    <w:rsid w:val="00E21FEA"/>
    <w:rsid w:val="00E345C6"/>
    <w:rsid w:val="00EB2834"/>
    <w:rsid w:val="00F347D2"/>
    <w:rsid w:val="00F41D24"/>
    <w:rsid w:val="00F54A6B"/>
    <w:rsid w:val="00FA1C9B"/>
    <w:rsid w:val="00FB6AB0"/>
    <w:rsid w:val="00FE293F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14" w:line="397" w:lineRule="exact"/>
      <w:ind w:left="460"/>
      <w:outlineLvl w:val="0"/>
    </w:pPr>
    <w:rPr>
      <w:b/>
      <w:bCs/>
      <w:i/>
      <w:sz w:val="33"/>
      <w:szCs w:val="33"/>
    </w:rPr>
  </w:style>
  <w:style w:type="paragraph" w:styleId="2">
    <w:name w:val="heading 2"/>
    <w:basedOn w:val="a"/>
    <w:uiPriority w:val="1"/>
    <w:qFormat/>
    <w:pPr>
      <w:spacing w:before="99"/>
      <w:ind w:left="48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  <w:pPr>
      <w:spacing w:before="2"/>
      <w:ind w:left="820" w:right="5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07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E"/>
    <w:rPr>
      <w:rFonts w:ascii="Segoe UI" w:eastAsia="Tahom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DC0A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6E8"/>
    <w:rPr>
      <w:rFonts w:ascii="Tahoma" w:eastAsia="Tahoma" w:hAnsi="Tahoma" w:cs="Tahoma"/>
      <w:b/>
      <w:bCs/>
      <w:i/>
      <w:sz w:val="33"/>
      <w:szCs w:val="33"/>
      <w:lang w:val="ru-RU" w:eastAsia="ru-RU" w:bidi="ru-RU"/>
    </w:rPr>
  </w:style>
  <w:style w:type="paragraph" w:customStyle="1" w:styleId="text">
    <w:name w:val="text"/>
    <w:basedOn w:val="a"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Normal (Web)"/>
    <w:basedOn w:val="a"/>
    <w:uiPriority w:val="99"/>
    <w:unhideWhenUsed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AF46E8"/>
    <w:rPr>
      <w:b/>
      <w:bCs/>
    </w:rPr>
  </w:style>
  <w:style w:type="table" w:styleId="ae">
    <w:name w:val="Table Grid"/>
    <w:basedOn w:val="a1"/>
    <w:uiPriority w:val="39"/>
    <w:rsid w:val="001D297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14" w:line="397" w:lineRule="exact"/>
      <w:ind w:left="460"/>
      <w:outlineLvl w:val="0"/>
    </w:pPr>
    <w:rPr>
      <w:b/>
      <w:bCs/>
      <w:i/>
      <w:sz w:val="33"/>
      <w:szCs w:val="33"/>
    </w:rPr>
  </w:style>
  <w:style w:type="paragraph" w:styleId="2">
    <w:name w:val="heading 2"/>
    <w:basedOn w:val="a"/>
    <w:uiPriority w:val="1"/>
    <w:qFormat/>
    <w:pPr>
      <w:spacing w:before="99"/>
      <w:ind w:left="48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  <w:pPr>
      <w:spacing w:before="2"/>
      <w:ind w:left="820" w:right="5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07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E"/>
    <w:rPr>
      <w:rFonts w:ascii="Segoe UI" w:eastAsia="Tahom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DC0A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6E8"/>
    <w:rPr>
      <w:rFonts w:ascii="Tahoma" w:eastAsia="Tahoma" w:hAnsi="Tahoma" w:cs="Tahoma"/>
      <w:b/>
      <w:bCs/>
      <w:i/>
      <w:sz w:val="33"/>
      <w:szCs w:val="33"/>
      <w:lang w:val="ru-RU" w:eastAsia="ru-RU" w:bidi="ru-RU"/>
    </w:rPr>
  </w:style>
  <w:style w:type="paragraph" w:customStyle="1" w:styleId="text">
    <w:name w:val="text"/>
    <w:basedOn w:val="a"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Normal (Web)"/>
    <w:basedOn w:val="a"/>
    <w:uiPriority w:val="99"/>
    <w:unhideWhenUsed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AF46E8"/>
    <w:rPr>
      <w:b/>
      <w:bCs/>
    </w:rPr>
  </w:style>
  <w:style w:type="table" w:styleId="ae">
    <w:name w:val="Table Grid"/>
    <w:basedOn w:val="a1"/>
    <w:uiPriority w:val="39"/>
    <w:rsid w:val="001D297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inderpaint.ru/" TargetMode="External"/><Relationship Id="rId18" Type="http://schemas.openxmlformats.org/officeDocument/2006/relationships/hyperlink" Target="http://pochemu4ka.ru/" TargetMode="External"/><Relationship Id="rId26" Type="http://schemas.openxmlformats.org/officeDocument/2006/relationships/hyperlink" Target="http://cheep-cheep.ru/" TargetMode="External"/><Relationship Id="rId39" Type="http://schemas.openxmlformats.org/officeDocument/2006/relationships/hyperlink" Target="http://ladushk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eskarlib.ru/" TargetMode="External"/><Relationship Id="rId34" Type="http://schemas.openxmlformats.org/officeDocument/2006/relationships/hyperlink" Target="http://www.fixiki.ru/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raskraski.ws/" TargetMode="External"/><Relationship Id="rId17" Type="http://schemas.openxmlformats.org/officeDocument/2006/relationships/hyperlink" Target="http://www.logozavr.ru/" TargetMode="External"/><Relationship Id="rId25" Type="http://schemas.openxmlformats.org/officeDocument/2006/relationships/hyperlink" Target="http://xn--80adcefpbn1a9bkb.xn--p1ai/" TargetMode="External"/><Relationship Id="rId33" Type="http://schemas.openxmlformats.org/officeDocument/2006/relationships/hyperlink" Target="http://www.chitaikin.ru/" TargetMode="External"/><Relationship Id="rId38" Type="http://schemas.openxmlformats.org/officeDocument/2006/relationships/hyperlink" Target="http://flyan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sichkom.com/" TargetMode="External"/><Relationship Id="rId20" Type="http://schemas.openxmlformats.org/officeDocument/2006/relationships/hyperlink" Target="http://talebook.ru/" TargetMode="External"/><Relationship Id="rId29" Type="http://schemas.openxmlformats.org/officeDocument/2006/relationships/hyperlink" Target="http://345-games.ru/" TargetMode="External"/><Relationship Id="rId41" Type="http://schemas.openxmlformats.org/officeDocument/2006/relationships/hyperlink" Target="http://lukoshko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t2do6.ru/" TargetMode="External"/><Relationship Id="rId24" Type="http://schemas.openxmlformats.org/officeDocument/2006/relationships/hyperlink" Target="http://www.vezuha.tv/" TargetMode="External"/><Relationship Id="rId32" Type="http://schemas.openxmlformats.org/officeDocument/2006/relationships/hyperlink" Target="http://www.karusel-tv.ru/" TargetMode="External"/><Relationship Id="rId37" Type="http://schemas.openxmlformats.org/officeDocument/2006/relationships/hyperlink" Target="http://www.tiji.ru/" TargetMode="External"/><Relationship Id="rId40" Type="http://schemas.openxmlformats.org/officeDocument/2006/relationships/hyperlink" Target="http://www.brixbrum.ru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games-for-kids.ru/" TargetMode="External"/><Relationship Id="rId23" Type="http://schemas.openxmlformats.org/officeDocument/2006/relationships/hyperlink" Target="http://web-landia.ru/" TargetMode="External"/><Relationship Id="rId28" Type="http://schemas.openxmlformats.org/officeDocument/2006/relationships/hyperlink" Target="http://igraem.pro/" TargetMode="External"/><Relationship Id="rId36" Type="http://schemas.openxmlformats.org/officeDocument/2006/relationships/hyperlink" Target="http://disney.ru/" TargetMode="External"/><Relationship Id="rId10" Type="http://schemas.openxmlformats.org/officeDocument/2006/relationships/hyperlink" Target="https://roboborik.com/educators" TargetMode="External"/><Relationship Id="rId19" Type="http://schemas.openxmlformats.org/officeDocument/2006/relationships/hyperlink" Target="http://www.detskiy-sait.ru/" TargetMode="External"/><Relationship Id="rId31" Type="http://schemas.openxmlformats.org/officeDocument/2006/relationships/hyperlink" Target="http://klipariki.net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emyaconsultant.kriro.ru/" TargetMode="External"/><Relationship Id="rId14" Type="http://schemas.openxmlformats.org/officeDocument/2006/relationships/hyperlink" Target="http://chudo-udo.com/" TargetMode="External"/><Relationship Id="rId22" Type="http://schemas.openxmlformats.org/officeDocument/2006/relationships/hyperlink" Target="http://detskieradosti.ru/" TargetMode="External"/><Relationship Id="rId27" Type="http://schemas.openxmlformats.org/officeDocument/2006/relationships/hyperlink" Target="http://www.playlandia.ru/" TargetMode="External"/><Relationship Id="rId30" Type="http://schemas.openxmlformats.org/officeDocument/2006/relationships/hyperlink" Target="https://iqsha.ru/" TargetMode="External"/><Relationship Id="rId35" Type="http://schemas.openxmlformats.org/officeDocument/2006/relationships/hyperlink" Target="http://www.igraemsa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C0A8-61EC-4DCB-9EBA-608609B4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Морошкина Людмила Витальевна</cp:lastModifiedBy>
  <cp:revision>24</cp:revision>
  <cp:lastPrinted>2020-03-24T10:20:00Z</cp:lastPrinted>
  <dcterms:created xsi:type="dcterms:W3CDTF">2019-02-11T06:09:00Z</dcterms:created>
  <dcterms:modified xsi:type="dcterms:W3CDTF">2020-03-24T10:20:00Z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