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8C1" w:rsidRPr="008350B8" w:rsidRDefault="00EC68C1" w:rsidP="008350B8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</w:pPr>
      <w:r w:rsidRPr="008350B8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  <w:t>Грипп</w:t>
      </w:r>
      <w:r w:rsidR="008350B8" w:rsidRPr="008350B8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  <w:t>,</w:t>
      </w:r>
      <w:r w:rsidR="008350B8" w:rsidRPr="008350B8">
        <w:rPr>
          <w:rFonts w:ascii="Times New Roman" w:eastAsia="Times New Roman" w:hAnsi="Times New Roman" w:cs="Times New Roman"/>
          <w:b/>
          <w:bCs/>
          <w:color w:val="4F4F4F"/>
          <w:sz w:val="36"/>
          <w:szCs w:val="28"/>
          <w:lang w:eastAsia="ru-RU"/>
        </w:rPr>
        <w:t xml:space="preserve"> коронавирусная инфекция и другие острые респираторные вирусные инфекции (ОРВИ)</w:t>
      </w:r>
    </w:p>
    <w:p w:rsidR="00EC68C1" w:rsidRPr="008350B8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50B8">
        <w:rPr>
          <w:rFonts w:ascii="Helvetica" w:eastAsia="Times New Roman" w:hAnsi="Helvetica" w:cs="Helvetica"/>
          <w:bCs/>
          <w:color w:val="4F4F4F"/>
          <w:sz w:val="28"/>
          <w:szCs w:val="28"/>
          <w:lang w:eastAsia="ru-RU"/>
        </w:rPr>
        <w:t>Грипп, коронавирусная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Несмотря на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постоянные усилия, направленные на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борьбу с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возбудителями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грипп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коронавирусной инфекции и других ОРВИ победить их до сих пор не удается.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Ежегодно от осложнений гриппа погибают тысячи человек.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Это связано с тем, что вирус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ы, прежде всего вирусы гриппа и коронавирусы обладают способностью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ять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свою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структуру и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мутировавший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вирус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способен поражать человека вновь.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Так,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переболевший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гриппом человек имеет хороший иммунный барьер, но тем не менее новый измененный вирус, способен легко проникать через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него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так как иммунитета против этого вида вируса организм пока не выработал.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Для кого 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наиболее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 опасна встреча с </w:t>
      </w:r>
      <w:r w:rsidR="00260444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вирусом?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Особо тяжело переносят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инфекцию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дети и пожилые люди, для этих возрастных групп очень опасны осложнения, которые могут развиться во время заболевания. Дети болеют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более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тяжело в связи с тем, что их иммунная система еще не встречалась с данным вирусом, а для пожилых людей, также, как и для людей с хроническими заболеваниями, вирус опасен по причине ослабленной иммунной системы.</w:t>
      </w:r>
    </w:p>
    <w:p w:rsidR="00EC68C1" w:rsidRPr="00EC68C1" w:rsidRDefault="008350B8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Г</w:t>
      </w:r>
      <w:r w:rsidR="00EC68C1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руппы риска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Дети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Люди старше 60 лет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Люди с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хроническими заболеваниями легких (бронхиальная астма, хроническая обструктивная болезнь легких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)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Люди с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хроническими заболеваниями сердечно-сосудистой системы (врожденные пороки сердца, ишемическая болезнь сердца, сердечная недостаточность)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Беременные женщины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Медицински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 работники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Работники общественного транспорта, предприятий общественного питания</w:t>
      </w:r>
    </w:p>
    <w:p w:rsidR="00F55334" w:rsidRDefault="00F55334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</w:pP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bookmarkStart w:id="0" w:name="_GoBack"/>
      <w:bookmarkEnd w:id="0"/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lastRenderedPageBreak/>
        <w:t>Каким образом происходит заражение?</w:t>
      </w:r>
    </w:p>
    <w:p w:rsidR="00EC68C1" w:rsidRPr="00EC68C1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Инфекция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передается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от больного человека здоровому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через мельчайшие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капельк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слюны или слизи, которые выделяются во время чихания, кашля разговора.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Возможна и контактная передача.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Симптомы</w:t>
      </w:r>
    </w:p>
    <w:p w:rsidR="007A5EC0" w:rsidRPr="00EC68C1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зависимости от конкретного вида возбудителя симптомы могут значительно различаться, как по степени выраженности, так и по вариантам сочетания. </w:t>
      </w:r>
    </w:p>
    <w:p w:rsidR="007A5EC0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Повышение температуры </w:t>
      </w:r>
    </w:p>
    <w:p w:rsidR="00EC68C1" w:rsidRPr="00EC68C1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зноб, общее недомогание, </w:t>
      </w:r>
      <w:r w:rsidRP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слабость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головная боль, боли в </w:t>
      </w:r>
      <w:r w:rsidRP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мышцах </w:t>
      </w:r>
    </w:p>
    <w:p w:rsidR="00EC68C1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Снижение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аппетита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возможны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тошнота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рвота</w:t>
      </w:r>
    </w:p>
    <w:p w:rsidR="007A5EC0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Конъюнктивит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(возможно)</w:t>
      </w:r>
    </w:p>
    <w:p w:rsidR="00C57561" w:rsidRPr="00EC68C1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Понос (возможно)</w:t>
      </w:r>
    </w:p>
    <w:p w:rsidR="00EC68C1" w:rsidRPr="00EC68C1" w:rsidRDefault="00C57561" w:rsidP="00C5756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среднем, болезнь длится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около 5 дней. Если температура держится дольше, возможно, возникли осложнения.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Осложнения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Пневмония 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Энцефалит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менингит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Осложнения беременности,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развитие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патологии плода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Обострение хронических заболеваний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Лечение заболевания проводится под контролем врача, который только после осмотра пациента назначает схему лечения и дает другие рекомендации.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Заболевший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должен соблюдать постельный режим,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полноценно питаться и пить больше жидкости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Антибиотики 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Приним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ать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антибиотики в первые дни заболевания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-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больш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ая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ошибк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. Антибиотики не способны справиться с вирусом, кроме того, они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неблагоприятно влияют на </w:t>
      </w:r>
      <w:r w:rsidR="00C5756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нормальную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микрофлору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Антибиотики назнача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ет только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врач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только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случае развития осложнений, вызванных присоединением бактериальной инфекции.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Принимать антибактериальные препараты в качестве профилактики развития осложнений- опасно и бесполезно.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Заболевший человек должен оставаться дома и не создавать угрозу заражения окружающих.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lastRenderedPageBreak/>
        <w:t>Профилактика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</w:p>
    <w:p w:rsidR="00C5756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Самым эффективным способом профилактики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гриппа </w:t>
      </w:r>
      <w:r w:rsidR="00C5756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является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ежегодная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вакцинация. Состав вакцины против гриппа меняется ежегодно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.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Прежде всего, вакцинироваться рекомендуется тем, кто входит в группу риска. Оптимальное время для вакцинации октябрь-ноябрь.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Вакцинация детей против гриппа возможна, начиная с 6-месячного возраста.</w:t>
      </w:r>
    </w:p>
    <w:p w:rsidR="00260444" w:rsidRDefault="00C5756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Вакцины против большинства возбудителей острых респираторных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вирусных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инфекций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разработаны.</w:t>
      </w:r>
    </w:p>
    <w:p w:rsidR="00EC68C1" w:rsidRPr="00EC68C1" w:rsidRDefault="00260444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Универсальные 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меры</w:t>
      </w:r>
      <w:r w:rsidR="00EC68C1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 профилактики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Часто и тщательно мойте руки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Избегайте контактов с кашляющими людьми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Придерживайтесь здорового образа жизни (сон, здоровая пища, физическая активность)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Пейте больше жидкости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Регулярно проветривайте и увлажняйте воздух в помещении, в которо</w:t>
      </w:r>
      <w:r w:rsidR="00EC68C1"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 находитесь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Реже бывайте в людных местах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Используйте маску, когда находитесь в транспорте или в людных местах  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Избегайте объятий</w:t>
      </w:r>
      <w:r w:rsidR="00EC68C1"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поцелуев и рукопожатий при встречах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трогайте лицо, глаза, нос немытыми руками</w:t>
      </w:r>
    </w:p>
    <w:p w:rsidR="00EC68C1" w:rsidRPr="008350B8" w:rsidRDefault="00EC68C1" w:rsidP="008350B8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При 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первых 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признаках вирусной инфекции – обратитесь к </w:t>
      </w:r>
      <w:r w:rsidR="008350B8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врачу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!</w:t>
      </w:r>
    </w:p>
    <w:p w:rsidR="00EC68C1" w:rsidRDefault="00EC68C1"/>
    <w:sectPr w:rsidR="00EC6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D3F92"/>
    <w:multiLevelType w:val="multilevel"/>
    <w:tmpl w:val="F2D8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FA1999"/>
    <w:multiLevelType w:val="multilevel"/>
    <w:tmpl w:val="6978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E8767F"/>
    <w:multiLevelType w:val="multilevel"/>
    <w:tmpl w:val="5E00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436DE7"/>
    <w:multiLevelType w:val="multilevel"/>
    <w:tmpl w:val="147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072C05"/>
    <w:multiLevelType w:val="hybridMultilevel"/>
    <w:tmpl w:val="F5D6ADA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6AF21BA1"/>
    <w:multiLevelType w:val="multilevel"/>
    <w:tmpl w:val="549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8C1"/>
    <w:rsid w:val="00260444"/>
    <w:rsid w:val="007A5EC0"/>
    <w:rsid w:val="008350B8"/>
    <w:rsid w:val="00C57561"/>
    <w:rsid w:val="00EC68C1"/>
    <w:rsid w:val="00F5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D799C"/>
  <w15:chartTrackingRefBased/>
  <w15:docId w15:val="{AF33B08F-4076-48D9-B54A-1B7FF809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6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1</cp:lastModifiedBy>
  <cp:revision>4</cp:revision>
  <cp:lastPrinted>2020-02-05T07:25:00Z</cp:lastPrinted>
  <dcterms:created xsi:type="dcterms:W3CDTF">2020-01-30T11:10:00Z</dcterms:created>
  <dcterms:modified xsi:type="dcterms:W3CDTF">2020-02-05T07:25:00Z</dcterms:modified>
</cp:coreProperties>
</file>