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7" w:rsidRDefault="00242110">
      <w:pPr>
        <w:pStyle w:val="Heading1"/>
      </w:pPr>
      <w:r>
        <w:t>Постановление Правительства Российской Федерации от 19 апреля 2018 г. № 472</w:t>
      </w:r>
    </w:p>
    <w:p w:rsidR="001A1217" w:rsidRDefault="00242110">
      <w:pPr>
        <w:pStyle w:val="Heading2"/>
      </w:pPr>
      <w:r>
        <w:t xml:space="preserve">«Об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признании </w:t>
      </w:r>
      <w:r>
        <w:t>утратившими силу некоторых актов Правительства Российской Федерации»</w:t>
      </w:r>
      <w:r>
        <w:br/>
        <w:t>(вместе с «Методикой оценки эффективности деятельности органов исполнительной власти субъектов Российской Федерации по повышению уровня социально-экономического развития», «Методикой оцен</w:t>
      </w:r>
      <w:r>
        <w:t>ки эффективности деятельности органов исполнительной власти субъектов Российской Федерации по достижению высоких темпов наращивания экономического (налогового) потенциала территорий», «Правилами предоставления субъектам Российской Федерации грантов в форме</w:t>
      </w:r>
      <w:r>
        <w:t xml:space="preserve"> межбюджетных трансфертов в целях содействия достижению и (или)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по достижению высоких темпов наращи</w:t>
      </w:r>
      <w:r>
        <w:t>вания экономического (налогового) потенциала территорий»)</w:t>
      </w:r>
    </w:p>
    <w:p w:rsidR="001A1217" w:rsidRDefault="00242110">
      <w:pPr>
        <w:pStyle w:val="a3"/>
      </w:pPr>
      <w:r>
        <w:t>Правительство Российской Федерации постановляет:</w:t>
      </w:r>
    </w:p>
    <w:p w:rsidR="001A1217" w:rsidRDefault="00242110">
      <w:pPr>
        <w:pStyle w:val="a3"/>
        <w:numPr>
          <w:ilvl w:val="0"/>
          <w:numId w:val="1"/>
        </w:numPr>
        <w:tabs>
          <w:tab w:val="left" w:pos="0"/>
        </w:tabs>
      </w:pPr>
      <w:r>
        <w:t xml:space="preserve">Утвердить прилагаемые: </w:t>
      </w:r>
    </w:p>
    <w:p w:rsidR="001A1217" w:rsidRDefault="00242110">
      <w:pPr>
        <w:pStyle w:val="a3"/>
      </w:pPr>
      <w:r>
        <w:t>методику оценки эффективности деятельности органов исполнительной власти субъектов Российской Федерации по повышению уровня с</w:t>
      </w:r>
      <w:r>
        <w:t>оциально-экономического развития;</w:t>
      </w:r>
    </w:p>
    <w:p w:rsidR="001A1217" w:rsidRDefault="00242110">
      <w:pPr>
        <w:pStyle w:val="a3"/>
      </w:pPr>
      <w:r>
        <w:t>методику оценки эффективности деятельности органов исполнительной власти субъектов Российской Федерации по достижению высоких темпов наращивания экономического (налогового) потенциала территорий;</w:t>
      </w:r>
    </w:p>
    <w:p w:rsidR="001A1217" w:rsidRDefault="00242110">
      <w:pPr>
        <w:pStyle w:val="a3"/>
      </w:pPr>
      <w:r>
        <w:t>Правила предоставления суб</w:t>
      </w:r>
      <w:r>
        <w:t>ъектам Российской Федерации грантов в форме межбюджетных трансфертов в целях содействия достижению и (или)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</w:t>
      </w:r>
      <w:r>
        <w:t>дерации по достижению высоких темпов наращивания экономического (налогового) потенциала территорий;</w:t>
      </w:r>
    </w:p>
    <w:p w:rsidR="001A1217" w:rsidRDefault="00242110">
      <w:pPr>
        <w:pStyle w:val="a3"/>
      </w:pPr>
      <w:r>
        <w:t>перечень показателей, информацию о значениях которых для оценки эффективности деятельности органов исполнительной власти субъектов Российской Федерации пред</w:t>
      </w:r>
      <w:r>
        <w:t>ставляют федеральные органы исполнительной власти и организации;</w:t>
      </w:r>
    </w:p>
    <w:p w:rsidR="001A1217" w:rsidRDefault="00242110">
      <w:pPr>
        <w:pStyle w:val="a3"/>
      </w:pPr>
      <w:r>
        <w:lastRenderedPageBreak/>
        <w:t>изменения, которые вносятся в раздел I Федерального плана статистических работ, утвержденного распоряжением Правительства Российской Федерации от 6 мая 2008 г. N 671-р (Собрание законодательс</w:t>
      </w:r>
      <w:r>
        <w:t xml:space="preserve">тва Российской Федерации, 2008, N 20, ст. 2383; 2009, N 10, ст. 1244; N 33, ст. 4102; 2010, N 16, ст. 1961; N 32, ст. 4354; N 47, ст. 6205; N 49, ст. 6523; 2011, N 15, ст. 2141; N 17, ст. 2511; N 22, ст. 3173; N 25, ст. 3644; 2012, N 2, ст. 327; N 17, ст. </w:t>
      </w:r>
      <w:r>
        <w:t>2056; N 19, ст. 2479; N 27, ст. 3743; N 42, ст. 5777; N 49, ст. 6910; 2013, N 10, ст. 1053; N 13, ст. 1596; N 16, ст. 2018; N 22, ст. 2838; N 24, ст. 3006; N 29, ст. 3986; N 36, ст. 4578; N 41, ст. 5210; 2014, N 10, ст. 1057; N 14, ст. 1627; N 23, ст. 3019</w:t>
      </w:r>
      <w:r>
        <w:t>; N 26, ст. 3631; N 30, ст. 4359; N 39, ст. 5277; N 44, ст. 6098; N 50, ст. 7143, 7196, 7212, 7247; 2015, N 1, ст. 279; N 6, ст. 956; N 10, ст. 1571; N 20, ст. 2960, 2961; N 24, ст. 3539, 3540; N 30, ст. 4584; N 36, ст. 5044; N 39, ст. 5401; N 42, ст. 5804</w:t>
      </w:r>
      <w:r>
        <w:t xml:space="preserve">; N 43, ст. 6034; N 49, ст. 6966; 2016, N 6, ст. 856; N 16, ст. 2265; N 23, ст. 3336; N 25, ст. 3845; N 26, ст. 4150; N 34, ст. 5284; N 39, ст. 5700; N 42, ст. 5990; N 48, ст. 6809; N 49, ст. 6971; 2017, N 6, ст. 1017; N 7, ст. 1081, 1133; N 23, ст. 3419; </w:t>
      </w:r>
      <w:r>
        <w:t>N 40, ст. 5892; N 48, ст. 7286; 2018, N 4, ст. 649).</w:t>
      </w:r>
    </w:p>
    <w:p w:rsidR="001A1217" w:rsidRDefault="00242110">
      <w:pPr>
        <w:pStyle w:val="a3"/>
        <w:numPr>
          <w:ilvl w:val="0"/>
          <w:numId w:val="2"/>
        </w:numPr>
        <w:tabs>
          <w:tab w:val="left" w:pos="0"/>
        </w:tabs>
        <w:spacing w:after="0"/>
      </w:pPr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и бюджетн</w:t>
      </w:r>
      <w:r>
        <w:t xml:space="preserve">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 </w:t>
      </w:r>
    </w:p>
    <w:p w:rsidR="001A1217" w:rsidRDefault="00242110">
      <w:pPr>
        <w:pStyle w:val="a3"/>
        <w:numPr>
          <w:ilvl w:val="0"/>
          <w:numId w:val="2"/>
        </w:numPr>
        <w:tabs>
          <w:tab w:val="left" w:pos="0"/>
        </w:tabs>
      </w:pPr>
      <w:r>
        <w:t xml:space="preserve">Министерству экономического развития Российской Федерации: </w:t>
      </w:r>
    </w:p>
    <w:p w:rsidR="001A1217" w:rsidRDefault="00242110">
      <w:pPr>
        <w:pStyle w:val="a3"/>
      </w:pPr>
      <w:r>
        <w:t>представлять еже</w:t>
      </w:r>
      <w:r>
        <w:t>годно, до 1 октября года, следующего за отчетным, в Правительство Российской Федерации проект доклада Президенту Российской Федерации об оценке эффективности деятельности органов исполнительной власти субъектов Российской Федерации по итогам отчетного года</w:t>
      </w:r>
      <w:r>
        <w:t xml:space="preserve"> с учетом динамики показателей оценки эффективности деятельности органов исполнительной власти субъектов Российской Федерации за 3-летний период;</w:t>
      </w:r>
    </w:p>
    <w:p w:rsidR="001A1217" w:rsidRDefault="00242110">
      <w:pPr>
        <w:pStyle w:val="a3"/>
      </w:pPr>
      <w:r>
        <w:t>давать разъяснения по проведению оценки эффективности деятельности органов исполнительной власти субъектов Рос</w:t>
      </w:r>
      <w:r>
        <w:t>сийской Федерации по повышению уровня социально-экономического развития и оценки эффективности деятельности органов исполнительной власти субъектов Российской Федерации по достижению высоких темпов наращивания экономического (налогового) потенциала террито</w:t>
      </w:r>
      <w:r>
        <w:t>рий.</w:t>
      </w:r>
    </w:p>
    <w:p w:rsidR="001A1217" w:rsidRDefault="00242110">
      <w:pPr>
        <w:pStyle w:val="a3"/>
        <w:numPr>
          <w:ilvl w:val="0"/>
          <w:numId w:val="3"/>
        </w:numPr>
        <w:tabs>
          <w:tab w:val="left" w:pos="0"/>
        </w:tabs>
      </w:pPr>
      <w:r>
        <w:t xml:space="preserve">Внести в распоряжение Правительства Российской Федерации от 10 апреля 2014 г. N 570-р (Собрание законодательства Российской Федерации, 2014, N 16, ст. 1906; N 27, ст. 3787; 2015, N 8, ст. 1179; N 36, ст. 5109; 2016, N 1, ст. 313) следующие изменения: </w:t>
      </w:r>
    </w:p>
    <w:p w:rsidR="001A1217" w:rsidRDefault="00242110">
      <w:pPr>
        <w:pStyle w:val="a3"/>
      </w:pPr>
      <w:r>
        <w:t>а) абзацы третий и пятый пункта 1 признать утратившими силу;</w:t>
      </w:r>
    </w:p>
    <w:p w:rsidR="001A1217" w:rsidRDefault="00242110">
      <w:pPr>
        <w:pStyle w:val="a3"/>
      </w:pPr>
      <w:r>
        <w:t>б) абзац второй пункта 2 изложить в следующей редакции:</w:t>
      </w:r>
    </w:p>
    <w:p w:rsidR="001A1217" w:rsidRDefault="00242110">
      <w:pPr>
        <w:pStyle w:val="a3"/>
      </w:pPr>
      <w:r>
        <w:t>"представлять не позднее 1 мая года, следующего за отчетным, в Минэкономразвития России сведения о достигнутых значениях показателей эффек</w:t>
      </w:r>
      <w:r>
        <w:t>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 (далее - показатели);";</w:t>
      </w:r>
    </w:p>
    <w:p w:rsidR="001A1217" w:rsidRDefault="00242110">
      <w:pPr>
        <w:pStyle w:val="a3"/>
      </w:pPr>
      <w:r>
        <w:t>в) пункт 3 признать утратившим силу;</w:t>
      </w:r>
    </w:p>
    <w:p w:rsidR="001A1217" w:rsidRDefault="00242110">
      <w:pPr>
        <w:pStyle w:val="a3"/>
      </w:pPr>
      <w:r>
        <w:t>г) в пункте 4 слова "перечнями, утвержденн</w:t>
      </w:r>
      <w:r>
        <w:t>ыми" заменить словами "перечнем, утвержденным";</w:t>
      </w:r>
    </w:p>
    <w:p w:rsidR="001A1217" w:rsidRDefault="00242110">
      <w:pPr>
        <w:pStyle w:val="a3"/>
      </w:pPr>
      <w:r>
        <w:t>д) в пункте 5 слова "методиками, утвержденными" заменить словами "методикой, утвержденной";</w:t>
      </w:r>
    </w:p>
    <w:p w:rsidR="001A1217" w:rsidRDefault="00242110">
      <w:pPr>
        <w:pStyle w:val="a3"/>
      </w:pPr>
      <w:r>
        <w:t>е) абзац второй пункта 6 изложить в следующей редакции:</w:t>
      </w:r>
    </w:p>
    <w:p w:rsidR="001A1217" w:rsidRDefault="00242110">
      <w:pPr>
        <w:pStyle w:val="a3"/>
      </w:pPr>
      <w:r>
        <w:t>"представлять ежегодно, начиная с оценки показателей по итог</w:t>
      </w:r>
      <w:r>
        <w:t xml:space="preserve">ам 2013 года, до 15 июня года, следующего за отчетным, в Правительство Российской Федерации проект доклада о мерах, </w:t>
      </w:r>
      <w:r>
        <w:lastRenderedPageBreak/>
        <w:t>принятых для создания благоприятных условий ведения предпринимательской деятельности, и достигнутых результатах, а также об оценке эффективн</w:t>
      </w:r>
      <w:r>
        <w:t>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деятельности;";</w:t>
      </w:r>
    </w:p>
    <w:p w:rsidR="001A1217" w:rsidRDefault="00242110">
      <w:pPr>
        <w:pStyle w:val="a3"/>
      </w:pPr>
      <w:r>
        <w:t>ж) пункт 7 признать утратившим силу.</w:t>
      </w:r>
    </w:p>
    <w:p w:rsidR="001A1217" w:rsidRDefault="00242110">
      <w:pPr>
        <w:pStyle w:val="a3"/>
        <w:numPr>
          <w:ilvl w:val="0"/>
          <w:numId w:val="4"/>
        </w:numPr>
        <w:tabs>
          <w:tab w:val="left" w:pos="0"/>
        </w:tabs>
      </w:pPr>
      <w:r>
        <w:t xml:space="preserve">Признать утратившими силу: </w:t>
      </w:r>
    </w:p>
    <w:p w:rsidR="001A1217" w:rsidRDefault="00242110">
      <w:pPr>
        <w:pStyle w:val="a3"/>
      </w:pPr>
      <w:r>
        <w:t xml:space="preserve">постановление Правительства Российской </w:t>
      </w:r>
      <w:r>
        <w:t>Федерации от 3 ноября 2012 г. N 1142 "О мерах по реализации Указа Президента Российской Федерации от 21 августа 2012 г. N 1199 "Об оценке эффективности деятельности органов исполнительной власти субъектов Российской Федерации" (Собрание законодательства Ро</w:t>
      </w:r>
      <w:r>
        <w:t>ссийской Федерации, 2012, N 46, ст. 6350);</w:t>
      </w:r>
    </w:p>
    <w:p w:rsidR="001A1217" w:rsidRDefault="00242110">
      <w:pPr>
        <w:pStyle w:val="a3"/>
      </w:pPr>
      <w:r>
        <w:t xml:space="preserve">постановление Правительства Российской Федерации от 25 января 2013 г. N 28 "О внесении изменений в перечень индивидуальных показателей для оценки эффективности деятельности органов исполнительной власти субъектов </w:t>
      </w:r>
      <w:r>
        <w:t>Российской Федерации" (Собрание законодательства Российской Федерации, 2013, N 5, ст. 373);</w:t>
      </w:r>
    </w:p>
    <w:p w:rsidR="001A1217" w:rsidRDefault="00242110">
      <w:pPr>
        <w:pStyle w:val="a3"/>
      </w:pPr>
      <w:r>
        <w:t>постановление Правительства Российской Федерации от 28 февраля 2013 г. N 168 "О внесении изменений в методику оценки эффективности деятельности органов исполнительн</w:t>
      </w:r>
      <w:r>
        <w:t>ой власти субъектов Российской Федерации" (Собрание законодательства Российской Федерации, 2013, N 9, ст. 964);</w:t>
      </w:r>
    </w:p>
    <w:p w:rsidR="001A1217" w:rsidRDefault="00242110">
      <w:pPr>
        <w:pStyle w:val="a3"/>
      </w:pPr>
      <w:r>
        <w:t>постановление Правительства Российской Федерации от 22 апреля 2013 г. N 358 "О внесении изменений в постановление Правительства Российской Федер</w:t>
      </w:r>
      <w:r>
        <w:t>ации от 3 ноября 2012 г. N 1142" (Собрание законодательства Российской Федерации, 2013, N 17, ст. 2173);</w:t>
      </w:r>
    </w:p>
    <w:p w:rsidR="001A1217" w:rsidRDefault="00242110">
      <w:pPr>
        <w:pStyle w:val="a3"/>
      </w:pPr>
      <w:r>
        <w:t>постановление Правительства Российской Федерации от 7 июня 2013 г. N 483 "О внесении изменений в некоторые акты Правительства Российской Федерации" (Со</w:t>
      </w:r>
      <w:r>
        <w:t>брание законодательства Российской Федерации, 2013, N 24, ст. 3006);</w:t>
      </w:r>
    </w:p>
    <w:p w:rsidR="001A1217" w:rsidRDefault="00242110">
      <w:pPr>
        <w:pStyle w:val="a3"/>
      </w:pPr>
      <w:r>
        <w:t>постановление Правительства Российской Федерации от 28 августа 2013 г. N 749 "О внесении изменения в Правила предоставления субъектам Российской Федерации грантов в форме межбюджетных тра</w:t>
      </w:r>
      <w:r>
        <w:t>нсфертов в целях содействия достижению и (или)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Федерации" (Собрание законодательства Российской Федерации, 20</w:t>
      </w:r>
      <w:r>
        <w:t>13, N 35, ст. 4533);</w:t>
      </w:r>
    </w:p>
    <w:p w:rsidR="001A1217" w:rsidRDefault="00242110">
      <w:pPr>
        <w:pStyle w:val="a3"/>
      </w:pPr>
      <w:r>
        <w:t>постановление Правительства Российской Федерации от 10 сентября 2013 г. N 794 "О внесении изменения в перечень индивидуальных показателей для оценки эффективности деятельности органов исполнительной власти субъектов Российской Федераци</w:t>
      </w:r>
      <w:r>
        <w:t>и" (Собрание законодательства Российской Федерации, 2013, N 37, ст. 4708);</w:t>
      </w:r>
    </w:p>
    <w:p w:rsidR="001A1217" w:rsidRDefault="00242110">
      <w:pPr>
        <w:pStyle w:val="a3"/>
      </w:pPr>
      <w:r>
        <w:t>постановление Правительства Российской Федерации от 25 октября 2013 г. N 957 "О внесении изменений в постановление Правительства Российской Федерации от 3 ноября 2012 г. N 1142" (Со</w:t>
      </w:r>
      <w:r>
        <w:t>брание законодательства Российской Федерации, 2013, N 44, ст. 5756);</w:t>
      </w:r>
    </w:p>
    <w:p w:rsidR="001A1217" w:rsidRDefault="00242110">
      <w:pPr>
        <w:pStyle w:val="a3"/>
      </w:pPr>
      <w:r>
        <w:t xml:space="preserve">постановление Правительства Российской Федерации от 5 апреля 2014 г. N 270 "О внесении изменений в постановление Правительства Российской Федерации от 3 ноября 2012 г. N 1142 и признании </w:t>
      </w:r>
      <w:r>
        <w:t>утратившим силу подпункта "а" пункта 1 изменений, которые вносятся в акты Правительства Российской Федерации, утвержденных постановлением Правительства Российской Федерации от 7 июня 2013 г. N 483" (Собрание законодательства Российской Федерации, 2014, N 1</w:t>
      </w:r>
      <w:r>
        <w:t>5, ст. 1762);</w:t>
      </w:r>
    </w:p>
    <w:p w:rsidR="001A1217" w:rsidRDefault="00242110">
      <w:pPr>
        <w:pStyle w:val="a3"/>
      </w:pPr>
      <w:r>
        <w:t xml:space="preserve">распоряжение Правительства Российской Федерации от 21 июня 2014 г. N 1103-р (Собрание </w:t>
      </w:r>
      <w:r>
        <w:lastRenderedPageBreak/>
        <w:t>законодательства Российской Федерации, 2014, N 27, ст. 3787);</w:t>
      </w:r>
    </w:p>
    <w:p w:rsidR="001A1217" w:rsidRDefault="00242110">
      <w:pPr>
        <w:pStyle w:val="a3"/>
      </w:pPr>
      <w:r>
        <w:t>постановление Правительства Российской Федерации от 30 июля 2014 г. N 722 "О внесении изменени</w:t>
      </w:r>
      <w:r>
        <w:t>й в постановление Правительства Российской Федерации от 3 ноября 2012 г. N 1142" (Собрание законодательства Российской Федерации, 2014, N 32, ст. 4495);</w:t>
      </w:r>
    </w:p>
    <w:p w:rsidR="001A1217" w:rsidRDefault="00242110">
      <w:pPr>
        <w:pStyle w:val="a3"/>
      </w:pPr>
      <w:r>
        <w:t>пункт 24 изменений, которые вносятся в акты Правительства Российской Федерации, утвержденных постановле</w:t>
      </w:r>
      <w:r>
        <w:t>нием Правительства Российской Федерации от 26 декабря 2014 г. N 1505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2015, N 2, ст. 459);</w:t>
      </w:r>
    </w:p>
    <w:p w:rsidR="001A1217" w:rsidRDefault="00242110">
      <w:pPr>
        <w:pStyle w:val="a3"/>
      </w:pPr>
      <w:r>
        <w:t>распоряжение П</w:t>
      </w:r>
      <w:r>
        <w:t>равительства Российской Федерации от 10 февраля 2015 г. N 190-р (Собрание законодательства Российской Федерации, 2015, N 8, ст. 1179);</w:t>
      </w:r>
    </w:p>
    <w:p w:rsidR="001A1217" w:rsidRDefault="00242110">
      <w:pPr>
        <w:pStyle w:val="a3"/>
      </w:pPr>
      <w:r>
        <w:t>пункт 38 изменений, которые вносятся в акты Правительства Российской Федерации, утвержденных постановлением Правительства</w:t>
      </w:r>
      <w:r>
        <w:t xml:space="preserve">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1607);</w:t>
      </w:r>
    </w:p>
    <w:p w:rsidR="001A1217" w:rsidRDefault="00242110">
      <w:pPr>
        <w:pStyle w:val="a3"/>
      </w:pPr>
      <w:r>
        <w:t xml:space="preserve">постановление Правительства Российской Федерации от 20 апреля </w:t>
      </w:r>
      <w:r>
        <w:t>2015 г. N 375 "О внесении изменений в методику оценки эффективности деятельности органов исполнительной власти субъектов Российской Федерации" (Собрание законодательства Российской Федерации, 2015, N 18, ст. 2702);</w:t>
      </w:r>
    </w:p>
    <w:p w:rsidR="001A1217" w:rsidRDefault="00242110">
      <w:pPr>
        <w:pStyle w:val="a3"/>
      </w:pPr>
      <w:r>
        <w:t>постановление Правительства Российской Фе</w:t>
      </w:r>
      <w:r>
        <w:t>дерации от 28 августа 2015 г. N 904 "О внесении изменений в некоторые акты Правительства Российской Федерации" (Собрание законодательства Российской Федерации, 2015, N 36, ст. 5044);</w:t>
      </w:r>
    </w:p>
    <w:p w:rsidR="001A1217" w:rsidRDefault="00242110">
      <w:pPr>
        <w:pStyle w:val="a3"/>
      </w:pPr>
      <w:r>
        <w:t>распоряжение Правительства Российской Федерации от 1 сентября 2015 г. N 1</w:t>
      </w:r>
      <w:r>
        <w:t>704-р (Собрание законодательства Российской Федерации, 2015, N 36, ст. 5109);</w:t>
      </w:r>
    </w:p>
    <w:p w:rsidR="001A1217" w:rsidRDefault="00242110">
      <w:pPr>
        <w:pStyle w:val="a3"/>
      </w:pPr>
      <w:r>
        <w:t>постановление Правительства Российской Федерации от 29 сентября 2015 г. N 1035 "О внесении изменений в методику оценки эффективности деятельности органов исполнительной власти су</w:t>
      </w:r>
      <w:r>
        <w:t>бъектов Российской Федерации" (Собрание законодательства Российской Федерации, 2015, N 40, ст. 5570);</w:t>
      </w:r>
    </w:p>
    <w:p w:rsidR="001A1217" w:rsidRDefault="00242110">
      <w:pPr>
        <w:pStyle w:val="a3"/>
      </w:pPr>
      <w:r>
        <w:t>постановление Правительства Российской Федерации от 26 ноября 2015 г. N 1270 "О внесении изменений в некоторые акты Правительства Российской Федерации" (С</w:t>
      </w:r>
      <w:r>
        <w:t>обрание законодательства Российской Федерации, 2015, N 49, ст. 6966);</w:t>
      </w:r>
    </w:p>
    <w:p w:rsidR="001A1217" w:rsidRDefault="00242110">
      <w:pPr>
        <w:pStyle w:val="a3"/>
      </w:pPr>
      <w:r>
        <w:t>постановление Правительства Российской Федерации от 23 декабря 2015 г. N 1408 "О поощрении субъектов Российской Федерации, достигших наилучших результатов по социально-экономическому раз</w:t>
      </w:r>
      <w:r>
        <w:t>витию территорий" (Собрание законодательства Российской Федерации, 2016, N 1, ст. 225);</w:t>
      </w:r>
    </w:p>
    <w:p w:rsidR="001A1217" w:rsidRDefault="00242110">
      <w:pPr>
        <w:pStyle w:val="a3"/>
      </w:pPr>
      <w:r>
        <w:t>постановление Правительства Российской Федерации от 27 ноября 2017 г. N 1430 "О внесении изменений в постановление Правительства Российской Федерации от 23 декабря 2015</w:t>
      </w:r>
      <w:r>
        <w:t xml:space="preserve"> г. N 1408" (Собрание законодательства Российской Федерации, 2017, N 50, ст. 7607).</w:t>
      </w:r>
    </w:p>
    <w:p w:rsidR="001A1217" w:rsidRDefault="00242110">
      <w:pPr>
        <w:pStyle w:val="a3"/>
      </w:pPr>
      <w:r>
        <w:t> </w:t>
      </w:r>
    </w:p>
    <w:p w:rsidR="001A1217" w:rsidRDefault="00242110">
      <w:pPr>
        <w:pStyle w:val="a3"/>
      </w:pPr>
      <w:r>
        <w:rPr>
          <w:rStyle w:val="StrongEmphasis"/>
        </w:rPr>
        <w:t>Председатель Правительства</w:t>
      </w:r>
    </w:p>
    <w:p w:rsidR="001A1217" w:rsidRDefault="00242110">
      <w:pPr>
        <w:pStyle w:val="a3"/>
      </w:pPr>
      <w:r>
        <w:rPr>
          <w:rStyle w:val="StrongEmphasis"/>
        </w:rPr>
        <w:t>Российской Федерации</w:t>
      </w:r>
    </w:p>
    <w:p w:rsidR="001A1217" w:rsidRDefault="00242110">
      <w:pPr>
        <w:pStyle w:val="a3"/>
      </w:pPr>
      <w:r>
        <w:rPr>
          <w:rStyle w:val="StrongEmphasis"/>
        </w:rPr>
        <w:t>Д.МЕДВЕДЕВ</w:t>
      </w:r>
    </w:p>
    <w:sectPr w:rsidR="001A1217" w:rsidSect="001A121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2F7"/>
    <w:multiLevelType w:val="multilevel"/>
    <w:tmpl w:val="DA3020B8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087255E"/>
    <w:multiLevelType w:val="multilevel"/>
    <w:tmpl w:val="9C840ABC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51364C9C"/>
    <w:multiLevelType w:val="multilevel"/>
    <w:tmpl w:val="C82A9C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59A8404A"/>
    <w:multiLevelType w:val="multilevel"/>
    <w:tmpl w:val="46046E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45118CF"/>
    <w:multiLevelType w:val="multilevel"/>
    <w:tmpl w:val="ED00A60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1A1217"/>
    <w:rsid w:val="001A1217"/>
    <w:rsid w:val="0024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1A1217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1A1217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1A1217"/>
  </w:style>
  <w:style w:type="character" w:customStyle="1" w:styleId="FootnoteCharacters">
    <w:name w:val="Footnote Characters"/>
    <w:qFormat/>
    <w:rsid w:val="001A1217"/>
  </w:style>
  <w:style w:type="character" w:customStyle="1" w:styleId="InternetLink">
    <w:name w:val="Internet Link"/>
    <w:rsid w:val="001A1217"/>
    <w:rPr>
      <w:color w:val="000080"/>
      <w:u w:val="single"/>
    </w:rPr>
  </w:style>
  <w:style w:type="character" w:customStyle="1" w:styleId="NumberingSymbols">
    <w:name w:val="Numbering Symbols"/>
    <w:qFormat/>
    <w:rsid w:val="001A1217"/>
  </w:style>
  <w:style w:type="character" w:customStyle="1" w:styleId="StrongEmphasis">
    <w:name w:val="Strong Emphasis"/>
    <w:qFormat/>
    <w:rsid w:val="001A1217"/>
    <w:rPr>
      <w:b/>
      <w:bCs/>
    </w:rPr>
  </w:style>
  <w:style w:type="paragraph" w:customStyle="1" w:styleId="Heading">
    <w:name w:val="Heading"/>
    <w:basedOn w:val="a"/>
    <w:next w:val="a3"/>
    <w:qFormat/>
    <w:rsid w:val="001A1217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1A1217"/>
    <w:pPr>
      <w:spacing w:after="283"/>
    </w:pPr>
  </w:style>
  <w:style w:type="paragraph" w:styleId="a4">
    <w:name w:val="List"/>
    <w:basedOn w:val="a3"/>
    <w:rsid w:val="001A1217"/>
  </w:style>
  <w:style w:type="paragraph" w:customStyle="1" w:styleId="Caption">
    <w:name w:val="Caption"/>
    <w:basedOn w:val="a"/>
    <w:qFormat/>
    <w:rsid w:val="001A12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A1217"/>
    <w:pPr>
      <w:suppressLineNumbers/>
    </w:pPr>
  </w:style>
  <w:style w:type="paragraph" w:customStyle="1" w:styleId="HorizontalLine">
    <w:name w:val="Horizontal Line"/>
    <w:basedOn w:val="a"/>
    <w:next w:val="a3"/>
    <w:qFormat/>
    <w:rsid w:val="001A1217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1A1217"/>
    <w:rPr>
      <w:i/>
    </w:rPr>
  </w:style>
  <w:style w:type="paragraph" w:customStyle="1" w:styleId="TableContents">
    <w:name w:val="Table Contents"/>
    <w:basedOn w:val="a3"/>
    <w:qFormat/>
    <w:rsid w:val="001A1217"/>
  </w:style>
  <w:style w:type="paragraph" w:customStyle="1" w:styleId="Footer">
    <w:name w:val="Footer"/>
    <w:basedOn w:val="a"/>
    <w:rsid w:val="001A1217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1A1217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10139</Characters>
  <Application>Microsoft Office Word</Application>
  <DocSecurity>0</DocSecurity>
  <Lines>84</Lines>
  <Paragraphs>23</Paragraphs>
  <ScaleCrop>false</ScaleCrop>
  <Company>Microsoft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2022-02-14T07:37:00Z</dcterms:created>
  <dcterms:modified xsi:type="dcterms:W3CDTF">2022-02-14T07:37:00Z</dcterms:modified>
  <dc:language>en-US</dc:language>
</cp:coreProperties>
</file>