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81" w:rsidRPr="00F37481" w:rsidRDefault="00F37481" w:rsidP="00F37481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Чтобы не оказаться жертвой мошенников необходимо знать следующее: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– не при каких обстоятельствах не сообщать данные вашей банковской карты, а </w:t>
      </w:r>
      <w:proofErr w:type="gram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так же</w:t>
      </w:r>
      <w:proofErr w:type="gram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 секретный код на оборотной стороне карты;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– хранить </w:t>
      </w:r>
      <w:proofErr w:type="spell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пин</w:t>
      </w:r>
      <w:proofErr w:type="spell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-код отдельно от карты, ни в коем случае не писать </w:t>
      </w:r>
      <w:proofErr w:type="spell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пин</w:t>
      </w:r>
      <w:proofErr w:type="spell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-код на самой банковской карте;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– не сообщать </w:t>
      </w:r>
      <w:proofErr w:type="spell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пин</w:t>
      </w:r>
      <w:proofErr w:type="spell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-код третьим лицам;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остерегаться «телефонных» мошенников, которые пытаются ввести вас в заблуждение;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– внимательно читайте СМС </w:t>
      </w:r>
      <w:proofErr w:type="gram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сообщения</w:t>
      </w:r>
      <w:proofErr w:type="gram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 приходящие от банка;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сотрудники банка никогда не попросят вас пройти к банкомату;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не покупайте в интернет – магазинах товар по явно заниженной стоимости, так как это очевидно мошенники;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в сети «Интернет» не переходите по ссылкам на неизвестные сайты;</w:t>
      </w:r>
    </w:p>
    <w:p w:rsidR="00F37481" w:rsidRDefault="00F37481" w:rsidP="00F37481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F238CE" w:rsidRDefault="00F238CE" w:rsidP="00F37481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F238CE" w:rsidRDefault="00F238CE" w:rsidP="00F37481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F238CE" w:rsidRDefault="00F238CE" w:rsidP="00F37481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F238CE" w:rsidRDefault="00F238CE" w:rsidP="00F37481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F238CE" w:rsidRDefault="00F238CE" w:rsidP="00F37481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F238CE" w:rsidRPr="00F37481" w:rsidRDefault="00F238CE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Интернет-мошенничество - памятка для граждан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drawing>
          <wp:inline distT="0" distB="0" distL="0" distR="0" wp14:anchorId="1E15220F" wp14:editId="1E5C4446">
            <wp:extent cx="6391275" cy="3971925"/>
            <wp:effectExtent l="0" t="0" r="9525" b="9525"/>
            <wp:docPr id="1" name="Рисунок 1" descr="https://ugorenok.sakha.gov.ru/uploads/ckfinder/userfiles/2021/10/21/images/q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gorenok.sakha.gov.ru/uploads/ckfinder/userfiles/2021/10/21/images/qq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денег,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т.н. «электронные кошельки».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Будьте бдительны и помните о том, что для того, чтобы что -то выиграть, необходимо принимать участие в розыгрыше. Все упоминания о том, что ваш номер является «счастливым» и оказался в списке участников лотереи, являются, как правило, лишь уловкой для привлечения вашего внимания.</w:t>
      </w:r>
    </w:p>
    <w:p w:rsidR="00F37481" w:rsidRPr="00F37481" w:rsidRDefault="00F238CE" w:rsidP="00F37481">
      <w:pPr>
        <w:spacing w:before="300" w:after="30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C0C0C"/>
          <w:sz w:val="27"/>
          <w:szCs w:val="27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lastRenderedPageBreak/>
        <w:drawing>
          <wp:inline distT="0" distB="0" distL="0" distR="0" wp14:anchorId="3DCEB6AF" wp14:editId="1E87DDB3">
            <wp:extent cx="6362700" cy="4562475"/>
            <wp:effectExtent l="0" t="0" r="0" b="9525"/>
            <wp:docPr id="3" name="Рисунок 3" descr="https://ugorenok.sakha.gov.ru/uploads/ckfinder/userfiles/2021/10/21/images/q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gorenok.sakha.gov.ru/uploads/ckfinder/userfiles/2021/10/21/images/qq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Нередки случаи мошенничеств, связанных с деятельностью Интернет-магазинов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виртуальный кошелек посредством терминала экспресс-оплаты. Далее магазин в течение нескольких дней будет придумывать отговорки и обещать вам скорую доставку товара, а потом бесследно исчезнет либо пришлет некачественный товар.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Цель подобных сайтов – обмануть максимальное количество людей за короткий срок. Создать Интернет-сайт сегодня – дело нескольких минут, поэтому вскоре после прекращения работы сайт возродится по другому адресу, с другим дизайном и под другим названием.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Если вы хотите купить товар по предоплате помните, что серьезные Интернет-магазины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</w:t>
      </w: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:rsidR="00F37481" w:rsidRPr="00F37481" w:rsidRDefault="00F238CE" w:rsidP="00F37481">
      <w:pPr>
        <w:spacing w:before="300" w:after="30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C0C0C"/>
          <w:sz w:val="27"/>
          <w:szCs w:val="27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drawing>
          <wp:inline distT="0" distB="0" distL="0" distR="0" wp14:anchorId="3332FC86" wp14:editId="2CAAA5D7">
            <wp:extent cx="6324600" cy="3990975"/>
            <wp:effectExtent l="0" t="0" r="0" b="9525"/>
            <wp:docPr id="5" name="Рисунок 5" descr="https://ugorenok.sakha.gov.ru/uploads/ckfinder/userfiles/2021/10/21/images/q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gorenok.sakha.gov.ru/uploads/ckfinder/userfiles/2021/10/21/images/qq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позвонить или отправить смс на короткий номер.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–то не в порядке,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не отправляйте сообщения на номера, указанные в смс-уведомлении, за это может взиматься дополнительная плата.</w:t>
      </w:r>
    </w:p>
    <w:p w:rsidR="00F37481" w:rsidRPr="00F37481" w:rsidRDefault="00F238CE" w:rsidP="00F37481">
      <w:pPr>
        <w:spacing w:before="300" w:after="30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C0C0C"/>
          <w:sz w:val="27"/>
          <w:szCs w:val="27"/>
          <w:lang w:eastAsia="ru-RU"/>
        </w:rPr>
        <w:pict>
          <v:rect id="_x0000_i1027" style="width:467.75pt;height:1.5pt" o:hralign="center" o:hrstd="t" o:hr="t" fillcolor="#a0a0a0" stroked="f"/>
        </w:pic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lastRenderedPageBreak/>
        <w:drawing>
          <wp:inline distT="0" distB="0" distL="0" distR="0" wp14:anchorId="353149F9" wp14:editId="79D6978C">
            <wp:extent cx="6372225" cy="4533900"/>
            <wp:effectExtent l="0" t="0" r="9525" b="0"/>
            <wp:docPr id="7" name="Рисунок 7" descr="https://ugorenok.sakha.gov.ru/uploads/ckfinder/userfiles/2021/10/21/images/q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gorenok.sakha.gov.ru/uploads/ckfinder/userfiles/2021/10/21/images/qq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Один из популярных способов мошенничеств, основанных на доверии связан с размещением объявлений о продаже товаров на электронных досках объявлений и интернет-аукционах. Как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Благоразумие поможет и здесь. Внимательно изучите объявление, посмотрите информацию о лице, разместившем его. Если торговая площадка имеет систему рейтингов продавцов, изучите отзывы, оставленные другими покупателями, не забывая, однако, о том, что преступники могут оставлять положительные отзывы о себе, используя дополнительные учетные записи. Воспользуйтесь Интернет-поиском. Иногда достаточно ввести в форму поиска телефонный номер или сетевой псевдоним продавца для того, чтобы обнаружить, что эти данные уже использовались в целях хищения денежных средств и обмана покупателей.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lastRenderedPageBreak/>
        <w:drawing>
          <wp:inline distT="0" distB="0" distL="0" distR="0" wp14:anchorId="4E3B269F" wp14:editId="397E1B2C">
            <wp:extent cx="6467475" cy="9144000"/>
            <wp:effectExtent l="0" t="0" r="9525" b="0"/>
            <wp:docPr id="13" name="Рисунок 13" descr="https://ugorenok.sakha.gov.ru/uploads/ckfinder/userfiles/2021/10/21/images/q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gorenok.sakha.gov.ru/uploads/ckfinder/userfiles/2021/10/21/images/qq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bookmarkStart w:id="0" w:name="_GoBack"/>
      <w:bookmarkEnd w:id="0"/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lastRenderedPageBreak/>
        <w:drawing>
          <wp:inline distT="0" distB="0" distL="0" distR="0" wp14:anchorId="4E459168" wp14:editId="30F4BA55">
            <wp:extent cx="6457950" cy="9144000"/>
            <wp:effectExtent l="0" t="0" r="0" b="0"/>
            <wp:docPr id="14" name="Рисунок 14" descr="https://ugorenok.sakha.gov.ru/uploads/ckfinder/userfiles/2021/10/21/images/q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gorenok.sakha.gov.ru/uploads/ckfinder/userfiles/2021/10/21/images/qq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lastRenderedPageBreak/>
        <w:t>Информация НЦБ Интерпола МВД России</w:t>
      </w:r>
    </w:p>
    <w:p w:rsidR="00F37481" w:rsidRPr="00F37481" w:rsidRDefault="00F37481" w:rsidP="00F37481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о самых распространенных видах мошеннических действий с использованием компьютерных технологий.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Уважаемые граждане! Если Вы относитесь к активным пользователям Интернета, то рекомендуем Вам обязательно прочитать этот материал!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Мошенничество - это хищение чужого имущества или приобретение права на чужое имущество путём обмана или злоупотребления доверием. Подобная преступная деятельность преследуется законом независимо от места совершения - в реальной или виртуальной среде.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Мошенники постоянно изыскивают все новые и новые варианты хищения чужого имущества. Кратко остановимся на самых распространённых.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«Брачные мошенничества»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Типичный механизм: с использованием сети Интернет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преимущественно на сайтах знакомств преступники выбирают жертву, налаживают с ним электронную переписку от имени девушек, обещая приехать с целью создания в будущем семьи. Затем под различными предлогами «невесты» выманивают деньги (на лечение, покупку мобильного телефона, приобретение билетов, оплаты визы и т.д.). Переписка ведется главным образом студентами лингвистических ВУЗов. Направленные жертвами деньги преступники получают на подставных лиц. После получения средств переписка под различными предлогами прекращается.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«Приобретение товаров и услуг посредством сети Интернет»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Мы настолько привыкли покупать в интернет-магазинах, что часто становимся невнимательными, чем и пользуются мошенники. Обычно схема мошенничества выглядит так: создаётся сайт-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одностраничник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, на котором выкладываются товары одного визуального признака. Цена на товары обычно весьма привлекательная, ниже среднерыночной. Отсутствуют отзывы, минимален интерфейс, указаны скудные контактные данные. Чаще всего такие интернет-магазины работают по 100% предоплате. Переписка о приобретении товаров ведется с использованием электронных почтовых ящиков. По договоренности с продавцом деньги перечисляются, как правило, за границу через "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Western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Union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" на имена различных людей. Конечно же, псевдо-продавец после получения денег исчезает!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«Крик о помощи»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Один из самых отвратительных способов хищения денежных средств. В интернете появляется душераздирающая история о борьбе маленького человека за жизнь. Время идёт на часы. Срочно необходимы дорогие лекарства, операция за границей и т.д. Просят оказать помощь всех неравнодушных и перевести деньги на указанные реквизиты.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Мы не призываем отказывать в помощи </w:t>
      </w:r>
      <w:proofErr w:type="gram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всем</w:t>
      </w:r>
      <w:proofErr w:type="gram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кто просит! Но! Прежде чем переводить свои деньги, проверьте - имеются ли контактные данные для </w:t>
      </w: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 xml:space="preserve">связи с родителями (родственниками, опекунами) ребёнка. Позвоните им, найдите их в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соцсетях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, пообщайтесь и убедитесь в честности намерений.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«</w:t>
      </w:r>
      <w:proofErr w:type="spell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Фишинг</w:t>
      </w:r>
      <w:proofErr w:type="spell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»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Является наиболее опасным и самым распространённым способом мошенничества в интернете. Суть заключается в выманивании у жертвы паролей,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пин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-кодов, номеров и CVV-кодов. Схем, которые помогают мошенникам получить нужные сведения, очень много.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Так, с помощью спам-рассылок потенциальным жертвам отправляются подложные письма, якобы, от имени легальных организаций, в которых даны указания зайти на "сайт-двойник" такого учреждения и подтвердить пароли,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пин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-коды и другую информацию, используемую впоследствии злоумышленниками для кражи денег со счета жертвы. Достаточно распространенным является предложение о работе за границей, уведомление о выигрыше в лотереи, а также сообщения о получении наследства.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«Нигерийские письма»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Один из самых распространённых видов мошенничества. Типичная схема: жертва получает на свою почту письмо о том, что является счастливым обладателем многомиллионного наследства. Затем мошенники просят у получателя письма помощи в многомиллионных денежных операциях (получение наследства, перевод денег из одной страны в другую), обещая процент от сделки. Если получатель согласится участвовать, то у него постепенно выманиваются деньги якобы на оплату сборов, взяток чиновникам и т.п.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«Брокерские конторы»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 начала текущего года в НЦБ Интерпола МВД России наблюдается значительный рост количества обращений граждан, пострадавших от действий брокерских контор.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 распоряжении Бюро имеется информация о следующих недобросовестных брокерских компаниях: «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MXTrade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», «MMC1S» и «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TeleTrade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».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Для того, чтобы не потерять свои деньги при выборе брокерской компании необходимо обращать внимание на следующие признаки, которые характеризуют компанию-мошенника: обещание высоких процентов, отсутствие регистрации, обещание стабильной прибыли новичкам- трейдерам.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Перед тем, как доверить свой капитал, внимательно изучите не только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интернет-ресурсы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, но и официальную информацию о брокере и его регламент.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Важно! Помните, что инвестирование, предлагаемое на условиях брокерской компании, всегда является высоко рискованным даже при наличии безупречной репутации брокерской компании.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lastRenderedPageBreak/>
        <w:drawing>
          <wp:inline distT="0" distB="0" distL="0" distR="0" wp14:anchorId="5DE80EFB" wp14:editId="4E26FA07">
            <wp:extent cx="1790700" cy="1333500"/>
            <wp:effectExtent l="0" t="0" r="0" b="0"/>
            <wp:docPr id="15" name="Рисунок 15" descr="https://ugorenok.sakha.gov.ru/uploads/ckfinder/userfiles/2021/10/21/images/q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gorenok.sakha.gov.ru/uploads/ckfinder/userfiles/2021/10/21/images/qq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81">
        <w:rPr>
          <w:rFonts w:ascii="Arial" w:eastAsia="Times New Roman" w:hAnsi="Arial" w:cs="Arial"/>
          <w:noProof/>
          <w:color w:val="0C0C0C"/>
          <w:sz w:val="27"/>
          <w:szCs w:val="27"/>
          <w:lang w:eastAsia="ru-RU"/>
        </w:rPr>
        <w:drawing>
          <wp:inline distT="0" distB="0" distL="0" distR="0" wp14:anchorId="2A93A8F9" wp14:editId="637D4DED">
            <wp:extent cx="1790700" cy="1333500"/>
            <wp:effectExtent l="0" t="0" r="0" b="0"/>
            <wp:docPr id="16" name="Рисунок 16" descr="https://ugorenok.sakha.gov.ru/uploads/ckfinder/userfiles/2021/10/21/images/qq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gorenok.sakha.gov.ru/uploads/ckfinder/userfiles/2021/10/21/images/qq9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F37481" w:rsidRPr="00F37481" w:rsidRDefault="00F37481" w:rsidP="00F37481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ПАМЯТКА</w:t>
      </w:r>
    </w:p>
    <w:p w:rsidR="00F37481" w:rsidRPr="00F37481" w:rsidRDefault="00F37481" w:rsidP="00F37481">
      <w:pPr>
        <w:spacing w:before="150"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об основных способах дистанционного мошенничества</w:t>
      </w:r>
    </w:p>
    <w:p w:rsidR="00F37481" w:rsidRPr="00F37481" w:rsidRDefault="00F37481" w:rsidP="00F37481">
      <w:pPr>
        <w:spacing w:before="150"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Основные известные схемы телефонного мошенничества: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1. Случай с родственником.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2. Розыгрыш призов (это могут быть телефон, ноутбук, автомобиль и др.).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</w:t>
      </w: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3. SMS-просьба.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4. Телефонный заказ от руководителей правоохранительных и государственных органов власти.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5. Платный код.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6. Штрафные санкции оператора.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7. Ошибочный перевод средств.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8. Предложение получить доступ к СМС-переписке и звонкам абонента.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Учитывая склонность некоторых граждан «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пошпионить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9. Продажа имущества на интернет-сайтах.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При звонке на телефон, размещенный на Интернет-сайтах объявлений (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Авито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,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ФарПост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,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Дром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10. Новая схема телефонного мошенничества «</w:t>
      </w:r>
      <w:proofErr w:type="spellStart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Вишинг</w:t>
      </w:r>
      <w:proofErr w:type="spellEnd"/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».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Одной из распространенных схем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киберпреступников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в последние годы стал «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Вишинг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операциониста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» банковского сектора. 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11. Хищения с карт, подключенных к опции бесконтактных платежей.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фишинг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Авито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, с помощью которых они получают доступ в онлайн-банк.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12. Взлом аккаунта друга.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13. Телефонное мошенничество во время пандемии.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F37481" w:rsidRPr="00F37481" w:rsidRDefault="00F37481" w:rsidP="00F3748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F37481" w:rsidRPr="00F37481" w:rsidRDefault="00F37481" w:rsidP="00F3748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</w:t>
      </w:r>
      <w:proofErr w:type="spell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коронавирус</w:t>
      </w:r>
      <w:proofErr w:type="spell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, </w:t>
      </w:r>
      <w:proofErr w:type="gramStart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а</w:t>
      </w:r>
      <w:proofErr w:type="gramEnd"/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 обоих случаях подставной человек, будь это сотрудник банка или мед. персонал,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Как уберечься от телефонных мошенничеств?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- не следует сообщать по телефону кому бы то ни было сведения личного характера.</w:t>
      </w:r>
    </w:p>
    <w:p w:rsidR="00F37481" w:rsidRPr="00F37481" w:rsidRDefault="00F37481" w:rsidP="00F37481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F37481" w:rsidRPr="00F37481" w:rsidRDefault="00F37481" w:rsidP="00F37481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Противостоять мошенникам возможно лишь повышенной внимательностью, здравомыслием и бдительностью.</w:t>
      </w:r>
      <w:r w:rsidRPr="00F37481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 </w:t>
      </w:r>
    </w:p>
    <w:p w:rsidR="000D60E6" w:rsidRDefault="000D60E6"/>
    <w:sectPr w:rsidR="000D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77E14"/>
    <w:multiLevelType w:val="multilevel"/>
    <w:tmpl w:val="50E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AD"/>
    <w:rsid w:val="000D60E6"/>
    <w:rsid w:val="00CB67AD"/>
    <w:rsid w:val="00F238CE"/>
    <w:rsid w:val="00F3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F364-668F-4801-BF81-B08F23FF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66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3369</Words>
  <Characters>19206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2023-11-09T04:48:00Z</dcterms:created>
  <dcterms:modified xsi:type="dcterms:W3CDTF">2023-11-10T07:29:00Z</dcterms:modified>
</cp:coreProperties>
</file>