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BC" w:rsidRPr="00B02F74" w:rsidRDefault="00F231BC" w:rsidP="00F2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F74">
        <w:rPr>
          <w:rFonts w:ascii="Times New Roman" w:hAnsi="Times New Roman" w:cs="Times New Roman"/>
          <w:b/>
          <w:sz w:val="28"/>
          <w:szCs w:val="28"/>
        </w:rPr>
        <w:t xml:space="preserve">Письмо </w:t>
      </w:r>
      <w:proofErr w:type="spellStart"/>
      <w:r w:rsidRPr="00B02F74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B02F74">
        <w:rPr>
          <w:rFonts w:ascii="Times New Roman" w:hAnsi="Times New Roman" w:cs="Times New Roman"/>
          <w:b/>
          <w:sz w:val="28"/>
          <w:szCs w:val="28"/>
        </w:rPr>
        <w:t xml:space="preserve"> России от 27.09.2012 N 08-406</w:t>
      </w:r>
    </w:p>
    <w:p w:rsidR="00F231BC" w:rsidRPr="00B02F74" w:rsidRDefault="00F231BC" w:rsidP="00F2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F74">
        <w:rPr>
          <w:rFonts w:ascii="Times New Roman" w:hAnsi="Times New Roman" w:cs="Times New Roman"/>
          <w:b/>
          <w:sz w:val="28"/>
          <w:szCs w:val="28"/>
        </w:rPr>
        <w:t>"Об организации семейных дошкольных групп в качестве структурных подразделений ДОУ"</w:t>
      </w:r>
    </w:p>
    <w:p w:rsidR="00B02F74" w:rsidRDefault="00B02F74" w:rsidP="00F231BC">
      <w:pPr>
        <w:rPr>
          <w:rFonts w:ascii="Times New Roman" w:hAnsi="Times New Roman" w:cs="Times New Roman"/>
          <w:sz w:val="28"/>
          <w:szCs w:val="28"/>
        </w:rPr>
      </w:pPr>
    </w:p>
    <w:p w:rsidR="00F231BC" w:rsidRPr="00F231BC" w:rsidRDefault="00F231BC" w:rsidP="00F231BC">
      <w:pPr>
        <w:rPr>
          <w:rFonts w:ascii="Times New Roman" w:hAnsi="Times New Roman" w:cs="Times New Roman"/>
          <w:sz w:val="28"/>
          <w:szCs w:val="28"/>
        </w:rPr>
      </w:pPr>
      <w:r w:rsidRPr="00F231BC">
        <w:rPr>
          <w:rFonts w:ascii="Times New Roman" w:hAnsi="Times New Roman" w:cs="Times New Roman"/>
          <w:sz w:val="28"/>
          <w:szCs w:val="28"/>
        </w:rPr>
        <w:t>27.09.2012  Категория: Россия</w:t>
      </w:r>
    </w:p>
    <w:p w:rsidR="00F231BC" w:rsidRDefault="00F231BC" w:rsidP="00F231BC">
      <w:pPr>
        <w:rPr>
          <w:rFonts w:ascii="Times New Roman" w:hAnsi="Times New Roman" w:cs="Times New Roman"/>
          <w:sz w:val="28"/>
          <w:szCs w:val="28"/>
        </w:rPr>
      </w:pPr>
      <w:r w:rsidRPr="00F231BC">
        <w:rPr>
          <w:rFonts w:ascii="Times New Roman" w:hAnsi="Times New Roman" w:cs="Times New Roman"/>
          <w:sz w:val="28"/>
          <w:szCs w:val="28"/>
        </w:rPr>
        <w:t>Документ по состоянию на август 2014 г.</w:t>
      </w:r>
    </w:p>
    <w:p w:rsidR="00B02F74" w:rsidRDefault="00B02F74" w:rsidP="00F231BC">
      <w:pPr>
        <w:rPr>
          <w:rFonts w:ascii="Times New Roman" w:hAnsi="Times New Roman" w:cs="Times New Roman"/>
          <w:sz w:val="28"/>
          <w:szCs w:val="28"/>
        </w:rPr>
      </w:pPr>
    </w:p>
    <w:p w:rsidR="00B02F74" w:rsidRPr="00F231BC" w:rsidRDefault="00B02F74" w:rsidP="00F231BC">
      <w:pPr>
        <w:rPr>
          <w:rFonts w:ascii="Times New Roman" w:hAnsi="Times New Roman" w:cs="Times New Roman"/>
          <w:sz w:val="28"/>
          <w:szCs w:val="28"/>
        </w:rPr>
      </w:pPr>
    </w:p>
    <w:p w:rsidR="00F231BC" w:rsidRPr="00F231BC" w:rsidRDefault="00F231BC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F231BC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Указа Президента Российской Федерации от 7 мая 2012 г. N 599 "О мерах по реализации государственной политики в области образования и науки" в части обеспечения доступности дошкольного образования, а также во исполнение поручения Правительства Российской Федерации по итогам совещания у Заместителя Председателя Правительства Российской Федерации О.Ю. </w:t>
      </w:r>
      <w:proofErr w:type="spellStart"/>
      <w:r w:rsidRPr="00F231BC">
        <w:rPr>
          <w:rFonts w:ascii="Times New Roman" w:hAnsi="Times New Roman" w:cs="Times New Roman"/>
          <w:sz w:val="28"/>
          <w:szCs w:val="28"/>
        </w:rPr>
        <w:t>Голодец</w:t>
      </w:r>
      <w:proofErr w:type="spellEnd"/>
      <w:r w:rsidRPr="00F231BC">
        <w:rPr>
          <w:rFonts w:ascii="Times New Roman" w:hAnsi="Times New Roman" w:cs="Times New Roman"/>
          <w:sz w:val="28"/>
          <w:szCs w:val="28"/>
        </w:rPr>
        <w:t xml:space="preserve"> 7 сентября 2012 г., Департамент государственной политики в</w:t>
      </w:r>
      <w:proofErr w:type="gramEnd"/>
      <w:r w:rsidRPr="00F231BC">
        <w:rPr>
          <w:rFonts w:ascii="Times New Roman" w:hAnsi="Times New Roman" w:cs="Times New Roman"/>
          <w:sz w:val="28"/>
          <w:szCs w:val="28"/>
        </w:rPr>
        <w:t xml:space="preserve"> сфере общего образования </w:t>
      </w:r>
      <w:proofErr w:type="spellStart"/>
      <w:r w:rsidRPr="00F231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231BC">
        <w:rPr>
          <w:rFonts w:ascii="Times New Roman" w:hAnsi="Times New Roman" w:cs="Times New Roman"/>
          <w:sz w:val="28"/>
          <w:szCs w:val="28"/>
        </w:rPr>
        <w:t xml:space="preserve"> России направляет рекомендации по организации семейных дошкольных групп в качестве структурных подразделений муниципальных дошкольных учреждений.</w:t>
      </w:r>
    </w:p>
    <w:p w:rsidR="00F231BC" w:rsidRPr="00F231BC" w:rsidRDefault="00F231BC" w:rsidP="00F231BC">
      <w:pPr>
        <w:rPr>
          <w:rFonts w:ascii="Times New Roman" w:hAnsi="Times New Roman" w:cs="Times New Roman"/>
          <w:sz w:val="28"/>
          <w:szCs w:val="28"/>
        </w:rPr>
      </w:pPr>
    </w:p>
    <w:p w:rsidR="00F231BC" w:rsidRPr="00F231BC" w:rsidRDefault="00F231BC" w:rsidP="00F231BC">
      <w:pPr>
        <w:rPr>
          <w:rFonts w:ascii="Times New Roman" w:hAnsi="Times New Roman" w:cs="Times New Roman"/>
          <w:sz w:val="28"/>
          <w:szCs w:val="28"/>
        </w:rPr>
      </w:pPr>
    </w:p>
    <w:p w:rsidR="00F231BC" w:rsidRPr="00F231BC" w:rsidRDefault="00F231BC" w:rsidP="00F231BC">
      <w:pPr>
        <w:jc w:val="right"/>
        <w:rPr>
          <w:rFonts w:ascii="Times New Roman" w:hAnsi="Times New Roman" w:cs="Times New Roman"/>
          <w:sz w:val="28"/>
          <w:szCs w:val="28"/>
        </w:rPr>
      </w:pPr>
      <w:r w:rsidRPr="00F231BC">
        <w:rPr>
          <w:rFonts w:ascii="Times New Roman" w:hAnsi="Times New Roman" w:cs="Times New Roman"/>
          <w:sz w:val="28"/>
          <w:szCs w:val="28"/>
        </w:rPr>
        <w:t>Директор Департамента</w:t>
      </w:r>
    </w:p>
    <w:p w:rsidR="00F231BC" w:rsidRPr="00F231BC" w:rsidRDefault="00F231BC" w:rsidP="00F231BC">
      <w:pPr>
        <w:jc w:val="right"/>
        <w:rPr>
          <w:rFonts w:ascii="Times New Roman" w:hAnsi="Times New Roman" w:cs="Times New Roman"/>
          <w:sz w:val="28"/>
          <w:szCs w:val="28"/>
        </w:rPr>
      </w:pPr>
      <w:r w:rsidRPr="00F231BC">
        <w:rPr>
          <w:rFonts w:ascii="Times New Roman" w:hAnsi="Times New Roman" w:cs="Times New Roman"/>
          <w:sz w:val="28"/>
          <w:szCs w:val="28"/>
        </w:rPr>
        <w:t>Е.Л.НИЗИЕНКО</w:t>
      </w:r>
    </w:p>
    <w:p w:rsidR="00F231BC" w:rsidRPr="00F231BC" w:rsidRDefault="00F231BC" w:rsidP="00F231BC">
      <w:pPr>
        <w:rPr>
          <w:rFonts w:ascii="Times New Roman" w:hAnsi="Times New Roman" w:cs="Times New Roman"/>
          <w:sz w:val="28"/>
          <w:szCs w:val="28"/>
        </w:rPr>
      </w:pPr>
    </w:p>
    <w:p w:rsidR="00F231BC" w:rsidRPr="00F231BC" w:rsidRDefault="00F231BC" w:rsidP="00F231BC">
      <w:pPr>
        <w:rPr>
          <w:rFonts w:ascii="Times New Roman" w:hAnsi="Times New Roman" w:cs="Times New Roman"/>
          <w:sz w:val="28"/>
          <w:szCs w:val="28"/>
        </w:rPr>
      </w:pPr>
    </w:p>
    <w:p w:rsidR="00F231BC" w:rsidRDefault="00F231BC" w:rsidP="00F231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1BC" w:rsidRDefault="00F231BC" w:rsidP="00F231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1BC" w:rsidRDefault="00F231BC" w:rsidP="00F231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1BC" w:rsidRDefault="00F231BC" w:rsidP="00F231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1BC" w:rsidRDefault="00F231BC" w:rsidP="00F231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1BC" w:rsidRPr="00F231BC" w:rsidRDefault="00F231BC" w:rsidP="00F231BC">
      <w:pPr>
        <w:jc w:val="right"/>
        <w:rPr>
          <w:rFonts w:ascii="Times New Roman" w:hAnsi="Times New Roman" w:cs="Times New Roman"/>
          <w:sz w:val="28"/>
          <w:szCs w:val="28"/>
        </w:rPr>
      </w:pPr>
      <w:r w:rsidRPr="00F231B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231BC" w:rsidRPr="00F231BC" w:rsidRDefault="00F231BC" w:rsidP="00F2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BC">
        <w:rPr>
          <w:rFonts w:ascii="Times New Roman" w:hAnsi="Times New Roman" w:cs="Times New Roman"/>
          <w:b/>
          <w:sz w:val="28"/>
          <w:szCs w:val="28"/>
        </w:rPr>
        <w:t>РЕКОМЕНДАЦИИ ПО ОРГАНИЗАЦИИ СЕМЕЙНЫХ ДОШКОЛЬНЫХ ГРУПП В КАЧЕСТВЕ СТРУКТУРНЫХ ПОДРАЗДЕЛЕНИЙ МУНИЦИПАЛЬНЫХ ДОШКОЛЬНЫХ УЧРЕЖДЕНИЙ</w:t>
      </w:r>
    </w:p>
    <w:p w:rsidR="00F231BC" w:rsidRPr="00F231BC" w:rsidRDefault="00F231BC" w:rsidP="00F2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B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231BC" w:rsidRPr="00F231BC" w:rsidRDefault="00F231BC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231BC">
        <w:rPr>
          <w:rFonts w:ascii="Times New Roman" w:hAnsi="Times New Roman" w:cs="Times New Roman"/>
          <w:sz w:val="28"/>
          <w:szCs w:val="28"/>
        </w:rPr>
        <w:t xml:space="preserve">В последние годы начала реализовываться такая форма дошкольного образования, как семейные детские сады (Москва, Краснодарский край, Ленинградская область, Приморский край - </w:t>
      </w:r>
      <w:proofErr w:type="gramStart"/>
      <w:r w:rsidRPr="00F2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231BC">
        <w:rPr>
          <w:rFonts w:ascii="Times New Roman" w:hAnsi="Times New Roman" w:cs="Times New Roman"/>
          <w:sz w:val="28"/>
          <w:szCs w:val="28"/>
        </w:rPr>
        <w:t>. Владивосток), группы семейного типа (Челябинская область).</w:t>
      </w:r>
    </w:p>
    <w:p w:rsidR="00F231BC" w:rsidRPr="00F231BC" w:rsidRDefault="00817968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F231BC" w:rsidRPr="00F231BC">
        <w:rPr>
          <w:rFonts w:ascii="Times New Roman" w:hAnsi="Times New Roman" w:cs="Times New Roman"/>
          <w:sz w:val="28"/>
          <w:szCs w:val="28"/>
        </w:rPr>
        <w:t>С тем чтобы сделать деятельность данной вариативной формы дошкольного образования легитимной, в новую редакцию Типового положения о дошкольном образовательном учреждении (утверждено приказом Министерства образования и науки Российской Федерации от 27 октября 2011 г. N 2562, зарегистрировано в Минюсте России 18 января 2012 г., регистрационный N 22946) включены положения о том, что:</w:t>
      </w:r>
      <w:proofErr w:type="gramEnd"/>
    </w:p>
    <w:p w:rsidR="00F231BC" w:rsidRPr="00F231BC" w:rsidRDefault="00F231BC" w:rsidP="00F231B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1BC">
        <w:rPr>
          <w:rFonts w:ascii="Times New Roman" w:hAnsi="Times New Roman" w:cs="Times New Roman"/>
          <w:sz w:val="28"/>
          <w:szCs w:val="28"/>
        </w:rPr>
        <w:t>"При необходимости в дошкольных образовательных учреждениях могут быть организованы:</w:t>
      </w:r>
      <w:proofErr w:type="gramEnd"/>
    </w:p>
    <w:p w:rsidR="00F231BC" w:rsidRPr="00F231BC" w:rsidRDefault="00817968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1BC" w:rsidRPr="00F231BC">
        <w:rPr>
          <w:rFonts w:ascii="Times New Roman" w:hAnsi="Times New Roman" w:cs="Times New Roman"/>
          <w:sz w:val="28"/>
          <w:szCs w:val="28"/>
        </w:rPr>
        <w:t xml:space="preserve">группы по присмотру и уходу за детьми, включая организацию их питания и режима дня, без реализации основной общеобразовательной программы дошкольного образования. </w:t>
      </w:r>
      <w:proofErr w:type="gramStart"/>
      <w:r w:rsidR="00F231BC" w:rsidRPr="00F231BC">
        <w:rPr>
          <w:rFonts w:ascii="Times New Roman" w:hAnsi="Times New Roman" w:cs="Times New Roman"/>
          <w:sz w:val="28"/>
          <w:szCs w:val="28"/>
        </w:rPr>
        <w:t>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  <w:proofErr w:type="gramEnd"/>
    </w:p>
    <w:p w:rsidR="00F231BC" w:rsidRPr="00F231BC" w:rsidRDefault="00817968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1BC" w:rsidRPr="00F231BC">
        <w:rPr>
          <w:rFonts w:ascii="Times New Roman" w:hAnsi="Times New Roman" w:cs="Times New Roman"/>
          <w:sz w:val="28"/>
          <w:szCs w:val="28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="00F231BC" w:rsidRPr="00F231BC"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 w:rsidR="00F231BC" w:rsidRPr="00F231BC">
        <w:rPr>
          <w:rFonts w:ascii="Times New Roman" w:hAnsi="Times New Roman" w:cs="Times New Roman"/>
          <w:sz w:val="28"/>
          <w:szCs w:val="28"/>
        </w:rPr>
        <w:t xml:space="preserve"> направленность или осуществлять присмотр и уход за детьми без реализации основной общеобразовательной программы дошкольного образования" (пункт 9 Типового положения о дошкольном образовательном учреждении, далее - ДОУ).</w:t>
      </w:r>
    </w:p>
    <w:p w:rsidR="00F231BC" w:rsidRPr="00F231BC" w:rsidRDefault="00817968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 xml:space="preserve">Как правило, семейные детские сады или группы семейного типа организуются как структурные подразделения государственных и муниципальных дошкольных образовательных учреждений в специально </w:t>
      </w:r>
      <w:r w:rsidR="00F231BC" w:rsidRPr="00F231BC">
        <w:rPr>
          <w:rFonts w:ascii="Times New Roman" w:hAnsi="Times New Roman" w:cs="Times New Roman"/>
          <w:sz w:val="28"/>
          <w:szCs w:val="28"/>
        </w:rPr>
        <w:lastRenderedPageBreak/>
        <w:t>арендованных квартирах жилых домов, специально снятых коттеджах. Основными преимуществами таких детских садов или групп являются: небольшая наполняемость групп (от 5 до 8 детей), близость к проживанию.</w:t>
      </w:r>
    </w:p>
    <w:p w:rsidR="00F231BC" w:rsidRPr="00F231BC" w:rsidRDefault="00B02F74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>В Москве и Краснодарском крае семейный детский сад организуется в многодетных семьях, имеющих 3 и более детей в возрасте от 2 месяцев до 7 лет, по месту проживания данной семьи. В случае</w:t>
      </w:r>
      <w:proofErr w:type="gramStart"/>
      <w:r w:rsidR="00F231BC" w:rsidRPr="00F231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231BC" w:rsidRPr="00F231BC">
        <w:rPr>
          <w:rFonts w:ascii="Times New Roman" w:hAnsi="Times New Roman" w:cs="Times New Roman"/>
          <w:sz w:val="28"/>
          <w:szCs w:val="28"/>
        </w:rPr>
        <w:t xml:space="preserve"> если в многодетной семье имеется один или двое детей дошкольного возраста, организация семейного детского сада допускается при условии приема детей дошкольного возраста из других семей.</w:t>
      </w:r>
    </w:p>
    <w:p w:rsidR="00F231BC" w:rsidRPr="00F231BC" w:rsidRDefault="00B02F74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>Как показывает опыт Краснодарского края, необходимость в организации семейных детских садов существует, прежде всего, среди многодетных семей, особенно проживающих в сельской местности. Как правило, многодетные матери заинтересованы в постоянной работе и ряде социальных гарантий, которые появляются при приеме мамы на работу в детский сад. Таким образом, прослеживается социальная направленность услуги как в части повышения показателей охвата детей дошкольным образованием, так и в части социальной защиты многодетных семей.</w:t>
      </w:r>
    </w:p>
    <w:p w:rsidR="00F231BC" w:rsidRPr="00F231BC" w:rsidRDefault="00B02F74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>Также в качестве структурного подразделения муниципального или государственного дошкольного образовательного учреждения функционируют группы семейного типа в Челябинской области. Группы создаются на дому воспитателя в жилых помещениях, где выделяется площадь для размещения детей. Жилые помещения для групп семейного типа находятся в радиусе их пешеходной доступности от дошкольного учреждения. Примерное положение об организации групп семейного типа утверждено совместным приказом министерства образования Челябинской области и главного государственного санитарного врача по Челябинской области.</w:t>
      </w:r>
    </w:p>
    <w:p w:rsidR="00F231BC" w:rsidRPr="00F231BC" w:rsidRDefault="00B02F74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>В Белгородской области такая форма дошкольного образования как семейные дошкольные группы реализуется, в основном, на сельском подворье.</w:t>
      </w:r>
    </w:p>
    <w:p w:rsidR="00F231BC" w:rsidRPr="00F231BC" w:rsidRDefault="00B02F74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 xml:space="preserve">Условия семейного дошкольного образования позволяют избежать проблем адаптации детей к условиям дошкольного учреждения. </w:t>
      </w:r>
      <w:proofErr w:type="gramStart"/>
      <w:r w:rsidR="00F231BC" w:rsidRPr="00F231BC">
        <w:rPr>
          <w:rFonts w:ascii="Times New Roman" w:hAnsi="Times New Roman" w:cs="Times New Roman"/>
          <w:sz w:val="28"/>
          <w:szCs w:val="28"/>
        </w:rPr>
        <w:t xml:space="preserve">Вместе с тем планами работы учреждений дошкольного образования, структурными подразделениями которых являются семейные детские сады, предусмотрено не только проведение занятий мамой-воспитателем, но и развитие воспитанников семейного детского сада специалистами дошкольного </w:t>
      </w:r>
      <w:r w:rsidR="00F231BC" w:rsidRPr="00F231BC">
        <w:rPr>
          <w:rFonts w:ascii="Times New Roman" w:hAnsi="Times New Roman" w:cs="Times New Roman"/>
          <w:sz w:val="28"/>
          <w:szCs w:val="28"/>
        </w:rPr>
        <w:lastRenderedPageBreak/>
        <w:t>учреждения (музыкальным руководителем, инструктором по физической культуре, педагогом-психологом, логопедом и др.), посещение детьми мероприятий (праздников, досугов) или просто занятий в основном здании ДОУ.</w:t>
      </w:r>
      <w:proofErr w:type="gramEnd"/>
      <w:r w:rsidR="00F231BC" w:rsidRPr="00F231BC">
        <w:rPr>
          <w:rFonts w:ascii="Times New Roman" w:hAnsi="Times New Roman" w:cs="Times New Roman"/>
          <w:sz w:val="28"/>
          <w:szCs w:val="28"/>
        </w:rPr>
        <w:t xml:space="preserve"> Следовательно, в семейных детских садах созданы условия для своевременной социализации детей раннего и дошкольного возраста.</w:t>
      </w:r>
    </w:p>
    <w:p w:rsidR="00F231BC" w:rsidRPr="00F231BC" w:rsidRDefault="00F231BC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 w:rsidRPr="00F231BC">
        <w:rPr>
          <w:rFonts w:ascii="Times New Roman" w:hAnsi="Times New Roman" w:cs="Times New Roman"/>
          <w:sz w:val="28"/>
          <w:szCs w:val="28"/>
        </w:rPr>
        <w:t>Факторами риска в организации семейных детских садов являются сложности в проведении лицензирования с целью оценки созданных в них условий.</w:t>
      </w:r>
    </w:p>
    <w:p w:rsidR="00F231BC" w:rsidRPr="00F231BC" w:rsidRDefault="00B02F74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>Немаловажным является также тот факт, что содержание ребенка в семейных дошкольных группах малой наполняемости, функционирующих в качестве структурных подразделений дошкольных учреждений, в настоящее время обходится бюджету дороже, чем содержание ребенка в муниципальном детском саду.</w:t>
      </w:r>
    </w:p>
    <w:p w:rsidR="00F231BC" w:rsidRPr="00F231BC" w:rsidRDefault="00B02F74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 xml:space="preserve">Кроме того, необязательность педагогического образования мамы-воспитателя с одной стороны и необходимость реализации общеобразовательной программы дошкольного образования с другой стороны создают ряд трудностей, связанных, прежде всего, с организацией и проведением занятий (развитие речи, математическое развитие и другие). Решение данного вопроса осуществляется через систему наставничества, широкого привлечения педагогов-специалистов ДОУ. Вместе с </w:t>
      </w:r>
      <w:proofErr w:type="gramStart"/>
      <w:r w:rsidR="00F231BC" w:rsidRPr="00F231BC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="00F231BC" w:rsidRPr="00F231BC">
        <w:rPr>
          <w:rFonts w:ascii="Times New Roman" w:hAnsi="Times New Roman" w:cs="Times New Roman"/>
          <w:sz w:val="28"/>
          <w:szCs w:val="28"/>
        </w:rPr>
        <w:t xml:space="preserve"> очевидно, что без проведения курсовой переподготовки (обучения) воспитателя, не имеющего педагогического образования, организация квалифицированной деятельности мамы-воспитателя в условиях семейного детского сада невозможна.</w:t>
      </w:r>
    </w:p>
    <w:p w:rsidR="00F231BC" w:rsidRPr="00F231BC" w:rsidRDefault="00B02F74" w:rsidP="00F23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231BC" w:rsidRPr="00F231BC">
        <w:rPr>
          <w:rFonts w:ascii="Times New Roman" w:hAnsi="Times New Roman" w:cs="Times New Roman"/>
          <w:sz w:val="28"/>
          <w:szCs w:val="28"/>
        </w:rPr>
        <w:t xml:space="preserve">В предлагаемых рекомендациях приведен опыт Краснодарского края, Белгородской и Челябинской областей, </w:t>
      </w:r>
      <w:proofErr w:type="gramStart"/>
      <w:r w:rsidR="00F231BC" w:rsidRPr="00F2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231BC" w:rsidRPr="00F231BC">
        <w:rPr>
          <w:rFonts w:ascii="Times New Roman" w:hAnsi="Times New Roman" w:cs="Times New Roman"/>
          <w:sz w:val="28"/>
          <w:szCs w:val="28"/>
        </w:rPr>
        <w:t>. Москвы по организации семейных дошкольных групп в качестве структурных подразделений муниципальных дошкольных образовательных учреждений, по нормативному правовому регулированию деятельности таких групп.</w:t>
      </w:r>
    </w:p>
    <w:p w:rsidR="00885E26" w:rsidRPr="00F231BC" w:rsidRDefault="00885E26" w:rsidP="00F231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5E26" w:rsidRPr="00F2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231BC"/>
    <w:rsid w:val="00817968"/>
    <w:rsid w:val="00885E26"/>
    <w:rsid w:val="00B02F74"/>
    <w:rsid w:val="00F23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6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2016-02-24T08:23:00Z</dcterms:created>
  <dcterms:modified xsi:type="dcterms:W3CDTF">2016-02-24T08:50:00Z</dcterms:modified>
</cp:coreProperties>
</file>