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98" w:rsidRPr="002F5E98" w:rsidRDefault="002F5E98" w:rsidP="002F5E98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Консультация для родителей:</w:t>
      </w:r>
    </w:p>
    <w:p w:rsidR="002F5E98" w:rsidRPr="002F5E98" w:rsidRDefault="002F5E98" w:rsidP="002F5E98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« Лето и безопасность наших детей»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Вот и наступило долгожданное лето! Дети все больше времени проводят на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улице, на даче с родителями, выезжают на отдых в лес и на водоемы.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Лето характеризуется нарастанием двигательной активности и увеличением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физических возможностей</w:t>
      </w:r>
      <w:r>
        <w:rPr>
          <w:rFonts w:ascii="&amp;quot" w:hAnsi="&amp;quot"/>
          <w:color w:val="000000"/>
          <w:sz w:val="28"/>
          <w:szCs w:val="28"/>
        </w:rPr>
        <w:t xml:space="preserve">  ребенка, ко</w:t>
      </w:r>
      <w:r w:rsidRPr="002F5E98">
        <w:rPr>
          <w:rFonts w:ascii="&amp;quot" w:hAnsi="&amp;quot"/>
          <w:color w:val="000000"/>
          <w:sz w:val="28"/>
          <w:szCs w:val="28"/>
        </w:rPr>
        <w:t>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Предупреждение детского травматизма – одна из самых актуальных проблем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нашего времени. За жизнь и здоровье детей отвечают взрослые, и в первую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Главное, что должны помнить родители – ни при каких обстоятельствах не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Необходимо выделить некоторые правила поведения, которые дети должны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выполнять неукоснительно, так как от этого зависят их здоровье и безопасность.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Безопасность поведения на воде!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Также дети должны твердо усвоить следующие правила: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MS Gothic" w:eastAsia="MS Gothic" w:hAnsi="MS Gothic" w:cs="MS Gothic" w:hint="eastAsia"/>
          <w:color w:val="000000"/>
          <w:sz w:val="28"/>
          <w:szCs w:val="28"/>
        </w:rPr>
        <w:t>✓</w:t>
      </w:r>
      <w:r w:rsidRPr="002F5E98">
        <w:rPr>
          <w:color w:val="000000"/>
          <w:sz w:val="28"/>
          <w:szCs w:val="28"/>
        </w:rPr>
        <w:t> игры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на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воде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опасны</w:t>
      </w:r>
      <w:r w:rsidRPr="002F5E98">
        <w:rPr>
          <w:rFonts w:ascii="&amp;quot" w:hAnsi="&amp;quot"/>
          <w:color w:val="000000"/>
          <w:sz w:val="28"/>
          <w:szCs w:val="28"/>
        </w:rPr>
        <w:t xml:space="preserve"> (</w:t>
      </w:r>
      <w:r w:rsidRPr="002F5E98">
        <w:rPr>
          <w:color w:val="000000"/>
          <w:sz w:val="28"/>
          <w:szCs w:val="28"/>
        </w:rPr>
        <w:t>нельзя</w:t>
      </w:r>
      <w:r w:rsidRPr="002F5E98">
        <w:rPr>
          <w:rFonts w:ascii="&amp;quot" w:hAnsi="&amp;quot"/>
          <w:color w:val="000000"/>
          <w:sz w:val="28"/>
          <w:szCs w:val="28"/>
        </w:rPr>
        <w:t xml:space="preserve">, </w:t>
      </w:r>
      <w:r w:rsidRPr="002F5E98">
        <w:rPr>
          <w:color w:val="000000"/>
          <w:sz w:val="28"/>
          <w:szCs w:val="28"/>
        </w:rPr>
        <w:t>даже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играючи</w:t>
      </w:r>
      <w:r w:rsidRPr="002F5E98">
        <w:rPr>
          <w:rFonts w:ascii="&amp;quot" w:hAnsi="&amp;quot"/>
          <w:color w:val="000000"/>
          <w:sz w:val="28"/>
          <w:szCs w:val="28"/>
        </w:rPr>
        <w:t>, "</w:t>
      </w:r>
      <w:r w:rsidRPr="002F5E98">
        <w:rPr>
          <w:color w:val="000000"/>
          <w:sz w:val="28"/>
          <w:szCs w:val="28"/>
        </w:rPr>
        <w:t>топить</w:t>
      </w:r>
      <w:r w:rsidRPr="002F5E98">
        <w:rPr>
          <w:rFonts w:ascii="&amp;quot" w:hAnsi="&amp;quot"/>
          <w:color w:val="000000"/>
          <w:sz w:val="28"/>
          <w:szCs w:val="28"/>
        </w:rPr>
        <w:t xml:space="preserve">" </w:t>
      </w:r>
      <w:r w:rsidRPr="002F5E98">
        <w:rPr>
          <w:color w:val="000000"/>
          <w:sz w:val="28"/>
          <w:szCs w:val="28"/>
        </w:rPr>
        <w:t>своих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друзей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или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"прятаться" под водой);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MS Gothic" w:eastAsia="MS Gothic" w:hAnsi="MS Gothic" w:cs="MS Gothic" w:hint="eastAsia"/>
          <w:color w:val="000000"/>
          <w:sz w:val="28"/>
          <w:szCs w:val="28"/>
        </w:rPr>
        <w:lastRenderedPageBreak/>
        <w:t>✓</w:t>
      </w:r>
      <w:r w:rsidRPr="002F5E98">
        <w:rPr>
          <w:color w:val="000000"/>
          <w:sz w:val="28"/>
          <w:szCs w:val="28"/>
        </w:rPr>
        <w:t> категорически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запрещается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прыгать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в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воду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в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не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предназначенных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для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этого местах;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MS Gothic" w:eastAsia="MS Gothic" w:hAnsi="MS Gothic" w:cs="MS Gothic" w:hint="eastAsia"/>
          <w:color w:val="000000"/>
          <w:sz w:val="28"/>
          <w:szCs w:val="28"/>
        </w:rPr>
        <w:t>✓</w:t>
      </w:r>
      <w:r w:rsidRPr="002F5E98">
        <w:rPr>
          <w:color w:val="000000"/>
          <w:sz w:val="28"/>
          <w:szCs w:val="28"/>
        </w:rPr>
        <w:t> н</w:t>
      </w:r>
      <w:r w:rsidRPr="002F5E98">
        <w:rPr>
          <w:rFonts w:ascii="&amp;quot" w:hAnsi="&amp;quot"/>
          <w:color w:val="000000"/>
          <w:sz w:val="28"/>
          <w:szCs w:val="28"/>
        </w:rPr>
        <w:t>ельзя нырять и плавать в местах, заросших водорослями;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MS Gothic" w:eastAsia="MS Gothic" w:hAnsi="MS Gothic" w:cs="MS Gothic" w:hint="eastAsia"/>
          <w:color w:val="000000"/>
          <w:sz w:val="28"/>
          <w:szCs w:val="28"/>
        </w:rPr>
        <w:t>✓</w:t>
      </w:r>
      <w:r w:rsidRPr="002F5E98">
        <w:rPr>
          <w:color w:val="000000"/>
          <w:sz w:val="28"/>
          <w:szCs w:val="28"/>
        </w:rPr>
        <w:t> не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следует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далеко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заплывать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на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надувных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матрасах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и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кругах</w:t>
      </w:r>
      <w:r w:rsidRPr="002F5E98">
        <w:rPr>
          <w:rFonts w:ascii="&amp;quot" w:hAnsi="&amp;quot"/>
          <w:color w:val="000000"/>
          <w:sz w:val="28"/>
          <w:szCs w:val="28"/>
        </w:rPr>
        <w:t>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MS Gothic" w:eastAsia="MS Gothic" w:hAnsi="MS Gothic" w:cs="MS Gothic" w:hint="eastAsia"/>
          <w:color w:val="000000"/>
          <w:sz w:val="28"/>
          <w:szCs w:val="28"/>
        </w:rPr>
        <w:t>✓</w:t>
      </w:r>
      <w:r w:rsidRPr="002F5E98">
        <w:rPr>
          <w:color w:val="000000"/>
          <w:sz w:val="28"/>
          <w:szCs w:val="28"/>
        </w:rPr>
        <w:t> не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следует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звать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на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помощь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в</w:t>
      </w:r>
      <w:r w:rsidRPr="002F5E98"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color w:val="000000"/>
          <w:sz w:val="28"/>
          <w:szCs w:val="28"/>
        </w:rPr>
        <w:t>шутку</w:t>
      </w:r>
      <w:r w:rsidRPr="002F5E98">
        <w:rPr>
          <w:rFonts w:ascii="&amp;quot" w:hAnsi="&amp;quot"/>
          <w:color w:val="000000"/>
          <w:sz w:val="28"/>
          <w:szCs w:val="28"/>
        </w:rPr>
        <w:t>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Осторожно возле водоёмов!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1. Вы отвечаете за жизнь и здоровье ваших детей!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2. Не оставляйте детей без присмотра при отдыхе на водных объектах!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3. Не отпускайте детей гулять одних вблизи водоемов!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4. За купающимися детьми должно вестись непрерывное наблюдение со стороны взрослых!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5. Следует помнить, что грязные и заброшенные водоемы могут содержать дизентерию, брюшной тиф, сальмонеллез и холеру!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Безопасное поведение в лесу!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Прогулка в лес – это очень хороший отдых, который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 xml:space="preserve">   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2F5E98">
        <w:rPr>
          <w:rFonts w:ascii="&amp;quot" w:hAnsi="&amp;quot"/>
          <w:color w:val="000000"/>
          <w:sz w:val="28"/>
          <w:szCs w:val="28"/>
        </w:rPr>
        <w:t>живую</w:t>
      </w:r>
      <w:proofErr w:type="gramEnd"/>
      <w:r w:rsidRPr="002F5E98">
        <w:rPr>
          <w:rFonts w:ascii="&amp;quot" w:hAnsi="&amp;quot"/>
          <w:color w:val="000000"/>
          <w:sz w:val="28"/>
          <w:szCs w:val="28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Опасная высота!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 xml:space="preserve">   Следует помнить, что именно на взрослых      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</w:t>
      </w:r>
      <w:r w:rsidRPr="002F5E98">
        <w:rPr>
          <w:rFonts w:ascii="&amp;quot" w:hAnsi="&amp;quot"/>
          <w:color w:val="000000"/>
          <w:sz w:val="28"/>
          <w:szCs w:val="28"/>
        </w:rPr>
        <w:lastRenderedPageBreak/>
        <w:t xml:space="preserve">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2F5E98">
        <w:rPr>
          <w:rFonts w:ascii="&amp;quot" w:hAnsi="&amp;quot"/>
          <w:color w:val="000000"/>
          <w:sz w:val="28"/>
          <w:szCs w:val="28"/>
        </w:rPr>
        <w:t>там</w:t>
      </w:r>
      <w:proofErr w:type="gramEnd"/>
      <w:r w:rsidRPr="002F5E98">
        <w:rPr>
          <w:rFonts w:ascii="&amp;quot" w:hAnsi="&amp;quot"/>
          <w:color w:val="000000"/>
          <w:sz w:val="28"/>
          <w:szCs w:val="28"/>
        </w:rPr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Безопасность при общении с животными!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Детям нужно прививать не только любовь к животным, но и уважение к их способу жизни.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Если укусила собака или кошка, сразу же нужно сказать об этом родителям,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чтобы они немедленно отвели к врачу.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Осторожно: болезнетворные микробы!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 забывайте обязательно мыть овощи и фрукты перед употреблением.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Правило: «Мыть руки перед едой</w:t>
      </w:r>
      <w:r>
        <w:rPr>
          <w:rFonts w:ascii="&amp;quot" w:hAnsi="&amp;quot"/>
          <w:color w:val="000000"/>
          <w:sz w:val="28"/>
          <w:szCs w:val="28"/>
        </w:rPr>
        <w:t>! летом, как никогда, актуально</w:t>
      </w:r>
      <w:r w:rsidRPr="002F5E98">
        <w:rPr>
          <w:rFonts w:ascii="&amp;quot" w:hAnsi="&amp;quot"/>
          <w:color w:val="000000"/>
          <w:sz w:val="28"/>
          <w:szCs w:val="28"/>
        </w:rPr>
        <w:t>!» Перед тем как перекусить в открытом кафе на улице, обратите внимание, есть ли там умывальник.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Осторожно: солнце!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 xml:space="preserve">   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</w:t>
      </w:r>
      <w:r w:rsidRPr="002F5E98">
        <w:rPr>
          <w:rFonts w:ascii="&amp;quot" w:hAnsi="&amp;quot"/>
          <w:color w:val="000000"/>
          <w:sz w:val="28"/>
          <w:szCs w:val="28"/>
        </w:rPr>
        <w:lastRenderedPageBreak/>
        <w:t>- солнечных должна возрастать постепенно с 3-4 минут до 35-40 минут. В солнечный день обязателен головной убор.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Осторожно на дороге!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 отпускайте ребенка без взрослых на дорогу.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Держите ребенка за руку, не разрешайте сходить с тротуара.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Приучайте ребенка ходить спокойным шагом, придерживаясь правой стороны тротуара.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Напоминайте, что дорога предназначена только для машин, а тротуар для пешеходов.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Выучите с ребенком стихотворение: «Коль зеленый свет горит, значит, путь тебе открыт».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Приучайте к правилу: переходить дорогу можно только по переходу (наземному и подземному).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 разрешайте ребенку в общественном транспорте высовываться из окна, выставлять руки или какие-либо предметы.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Опасности, связанные с путешествием на личном транспорте!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Открытые окна;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Незаблокированные двери;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Остановки в незнакомых местах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Выходить из машины ребёнку можно только после взрослого.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b/>
          <w:bCs/>
          <w:color w:val="000000"/>
          <w:sz w:val="28"/>
          <w:szCs w:val="28"/>
        </w:rPr>
        <w:t>Осторожно: насекомые!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Для детей опасны укусы пчел, ос, комаров. 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   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lastRenderedPageBreak/>
        <w:t xml:space="preserve">   Если реакция ребенка на укус бурная – необходимо немедленно обратиться к врачу (дать препарат </w:t>
      </w:r>
      <w:proofErr w:type="gramStart"/>
      <w:r w:rsidRPr="002F5E98">
        <w:rPr>
          <w:rFonts w:ascii="&amp;quot" w:hAnsi="&amp;quot"/>
          <w:color w:val="000000"/>
          <w:sz w:val="28"/>
          <w:szCs w:val="28"/>
        </w:rPr>
        <w:t>противоаллергическое</w:t>
      </w:r>
      <w:proofErr w:type="gramEnd"/>
      <w:r w:rsidRPr="002F5E98">
        <w:rPr>
          <w:rFonts w:ascii="&amp;quot" w:hAnsi="&amp;quot"/>
          <w:color w:val="000000"/>
          <w:sz w:val="28"/>
          <w:szCs w:val="28"/>
        </w:rPr>
        <w:t xml:space="preserve"> действия).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i/>
          <w:iCs/>
          <w:color w:val="000000"/>
          <w:sz w:val="28"/>
          <w:szCs w:val="28"/>
        </w:rPr>
        <w:t>Уважаемые родители!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</w:t>
      </w: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2F5E98">
        <w:rPr>
          <w:rFonts w:ascii="&amp;quot" w:hAnsi="&amp;quot"/>
          <w:color w:val="000000"/>
          <w:sz w:val="28"/>
          <w:szCs w:val="28"/>
        </w:rPr>
        <w:t>опасности и по возможности избегать их.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ПОМНИТЕ: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1. Отдых – это хорошо. Неорганизованный отдых – плохо!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2. Солнце – это прекрасно. Отсутствие тени – плохо!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3. Морской воздух, купание – это хорошо. Многочасовое купание – плохо!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4. Экзотика – это хорошо. Заморские инфекции – опасно!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Задача родителей: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2F5E98" w:rsidRPr="002F5E98" w:rsidRDefault="002F5E98" w:rsidP="002F5E98">
      <w:pPr>
        <w:pStyle w:val="a3"/>
        <w:spacing w:before="0" w:beforeAutospacing="0" w:after="15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 w:rsidRPr="002F5E98">
        <w:rPr>
          <w:rFonts w:ascii="&amp;quot" w:hAnsi="&amp;quot"/>
          <w:color w:val="000000"/>
          <w:sz w:val="28"/>
          <w:szCs w:val="28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9D0D42" w:rsidRPr="002F5E98" w:rsidRDefault="009D0D42" w:rsidP="002F5E98">
      <w:pPr>
        <w:spacing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9D0D42" w:rsidRPr="002F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42"/>
    <w:rsid w:val="002F5E98"/>
    <w:rsid w:val="009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7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2019-07-23T09:54:00Z</dcterms:created>
  <dcterms:modified xsi:type="dcterms:W3CDTF">2019-07-23T10:04:00Z</dcterms:modified>
</cp:coreProperties>
</file>