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6E" w:rsidRDefault="00507E6E" w:rsidP="00AE2086">
      <w:pPr>
        <w:pStyle w:val="a3"/>
        <w:shd w:val="clear" w:color="auto" w:fill="FFFFFF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Сообщение к педсовету </w:t>
      </w:r>
    </w:p>
    <w:p w:rsidR="00280B24" w:rsidRDefault="00AE2086" w:rsidP="00AE2086">
      <w:pPr>
        <w:pStyle w:val="a3"/>
        <w:shd w:val="clear" w:color="auto" w:fill="FFFFFF"/>
        <w:ind w:firstLine="709"/>
        <w:jc w:val="center"/>
        <w:rPr>
          <w:b/>
          <w:sz w:val="32"/>
          <w:szCs w:val="32"/>
        </w:rPr>
      </w:pPr>
      <w:r w:rsidRPr="00DD2563">
        <w:rPr>
          <w:b/>
          <w:sz w:val="32"/>
          <w:szCs w:val="32"/>
        </w:rPr>
        <w:t>Развитие речи в раннем возрасте посредством дидактической игры</w:t>
      </w:r>
    </w:p>
    <w:p w:rsidR="00337EBB" w:rsidRPr="00337EBB" w:rsidRDefault="00337EBB" w:rsidP="00AE2086">
      <w:pPr>
        <w:pStyle w:val="a3"/>
        <w:shd w:val="clear" w:color="auto" w:fill="FFFFFF"/>
        <w:ind w:firstLine="709"/>
        <w:jc w:val="center"/>
        <w:rPr>
          <w:sz w:val="32"/>
          <w:szCs w:val="32"/>
        </w:rPr>
      </w:pPr>
      <w:r w:rsidRPr="00337EBB">
        <w:rPr>
          <w:sz w:val="32"/>
          <w:szCs w:val="32"/>
        </w:rPr>
        <w:t>февраль 2015</w:t>
      </w:r>
      <w:bookmarkStart w:id="0" w:name="_GoBack"/>
      <w:bookmarkEnd w:id="0"/>
    </w:p>
    <w:p w:rsidR="00DD2563" w:rsidRPr="00DD2563" w:rsidRDefault="00DD2563" w:rsidP="00DD2563">
      <w:pPr>
        <w:pStyle w:val="a3"/>
        <w:shd w:val="clear" w:color="auto" w:fill="FFFFFF"/>
        <w:ind w:firstLine="709"/>
        <w:jc w:val="center"/>
        <w:rPr>
          <w:sz w:val="28"/>
          <w:szCs w:val="28"/>
        </w:rPr>
      </w:pPr>
      <w:r w:rsidRPr="00DD2563">
        <w:rPr>
          <w:sz w:val="28"/>
          <w:szCs w:val="28"/>
        </w:rPr>
        <w:t>автор Иглина Елена Егоровна, воспитатель 2 гр. раннего возраста «Лучики»</w:t>
      </w:r>
    </w:p>
    <w:p w:rsidR="000205E3" w:rsidRPr="000205E3" w:rsidRDefault="001F589F" w:rsidP="000205E3">
      <w:pPr>
        <w:pStyle w:val="a3"/>
        <w:shd w:val="clear" w:color="auto" w:fill="FFFFFF"/>
        <w:ind w:firstLine="709"/>
      </w:pPr>
      <w:r w:rsidRPr="000205E3">
        <w:t>В раннем детстве ребенок овладевает величайшим достижением человечества - речью. На втором году он понимает обращенную к нему речь, сам начинает говорить и к трем годам довольно свободно объясняется с окружающими.</w:t>
      </w:r>
      <w:r w:rsidR="000205E3">
        <w:t xml:space="preserve"> </w:t>
      </w:r>
      <w:r w:rsidR="000205E3" w:rsidRPr="000205E3">
        <w:t>В развитии речи ведущая роль принадлежит взрослым: воспитателю - в детском саду; родите</w:t>
      </w:r>
      <w:r w:rsidR="00413B6D">
        <w:t xml:space="preserve">лям и близким - в семье. </w:t>
      </w:r>
      <w:r w:rsidR="000205E3">
        <w:t>Н</w:t>
      </w:r>
      <w:r w:rsidR="000205E3" w:rsidRPr="000205E3">
        <w:t>аиболее благоприятно развитие ребенка протекает под влиянием продуманного воспитания и обучения, осуществляемого с учетом возрастных особенност</w:t>
      </w:r>
      <w:r w:rsidR="003430B8">
        <w:t>ей детей.</w:t>
      </w:r>
    </w:p>
    <w:p w:rsidR="00413B6D" w:rsidRDefault="001B1B40" w:rsidP="000205E3">
      <w:pPr>
        <w:pStyle w:val="a3"/>
        <w:shd w:val="clear" w:color="auto" w:fill="FFFFFF"/>
        <w:ind w:firstLine="709"/>
      </w:pPr>
      <w:r w:rsidRPr="000205E3">
        <w:t>Народная мудрость создала дидактическую игру, которая является для маленького ребенка наиболее подходящей формой обучения.</w:t>
      </w:r>
      <w:r w:rsidR="000205E3" w:rsidRPr="000205E3">
        <w:t xml:space="preserve"> Дидактические игры проводятся с игрушками, предметами, картинками </w:t>
      </w:r>
      <w:r w:rsidR="001F589F">
        <w:t>и словесные</w:t>
      </w:r>
      <w:r w:rsidR="00413B6D">
        <w:t xml:space="preserve">. </w:t>
      </w:r>
    </w:p>
    <w:p w:rsidR="001B1B40" w:rsidRPr="000205E3" w:rsidRDefault="001B1B40" w:rsidP="000205E3">
      <w:pPr>
        <w:pStyle w:val="a3"/>
        <w:shd w:val="clear" w:color="auto" w:fill="FFFFFF"/>
        <w:ind w:firstLine="709"/>
      </w:pPr>
      <w:r w:rsidRPr="000205E3">
        <w:t>При проведении дидактических игр воспитателю надо помнить, что нельзя переутомлять детей, всегда необходимо следить за правильной позой ребенка, нельзя водить детей для наблюдений в такие места, где им может грозить какая-либо опасность.</w:t>
      </w:r>
      <w:r w:rsidR="004B14C9">
        <w:t xml:space="preserve"> </w:t>
      </w:r>
      <w:r w:rsidRPr="000205E3">
        <w:t>Очень важно помнить, что дидактически игры должны создавать у детей хорошее настроение, вызвать радост</w:t>
      </w:r>
      <w:r w:rsidR="003430B8">
        <w:t>ь.</w:t>
      </w:r>
      <w:r w:rsidRPr="000205E3">
        <w:t xml:space="preserve"> Эта радость является залогом успешного развития детей на ступени раннего возраста и имеет большое значение для дальнейшего воспитания.</w:t>
      </w:r>
    </w:p>
    <w:p w:rsidR="00AD503C" w:rsidRDefault="000205E3" w:rsidP="000205E3">
      <w:pPr>
        <w:pStyle w:val="a3"/>
        <w:shd w:val="clear" w:color="auto" w:fill="FFFFFF"/>
        <w:ind w:firstLine="709"/>
      </w:pPr>
      <w:r w:rsidRPr="000205E3">
        <w:t>Дидактические игры - эффективный метод активизации словаря детей. Кажд</w:t>
      </w:r>
      <w:r w:rsidR="00AD503C">
        <w:t>ая дидактическая игра имеет свою цель</w:t>
      </w:r>
      <w:r w:rsidRPr="000205E3">
        <w:t>. В связи с этим в программное содержание игры входит и определенная группа слов, которую должен освоить ребенок.</w:t>
      </w:r>
    </w:p>
    <w:p w:rsidR="00E96A40" w:rsidRDefault="000205E3" w:rsidP="000205E3">
      <w:pPr>
        <w:pStyle w:val="a3"/>
        <w:shd w:val="clear" w:color="auto" w:fill="FFFFFF"/>
        <w:ind w:firstLine="709"/>
      </w:pPr>
      <w:r w:rsidRPr="000205E3">
        <w:t>Дидактические игры являются одним из средств, способствующим уточнению имеющихся у детей представлений о предметах и явлениях, обогащению словаря.</w:t>
      </w:r>
      <w:r w:rsidR="0025506D">
        <w:t xml:space="preserve"> </w:t>
      </w:r>
      <w:r w:rsidRPr="000205E3">
        <w:t xml:space="preserve">Так дидактические игры с игрушками и предметами, такие как: "Кукла Катя </w:t>
      </w:r>
      <w:r w:rsidR="00AD503C">
        <w:t>проснулась", "Кукла Катя кушает</w:t>
      </w:r>
      <w:r w:rsidRPr="000205E3">
        <w:t>",</w:t>
      </w:r>
      <w:r w:rsidR="00E96A40">
        <w:t xml:space="preserve"> «Кукла мама качает куклу ребенка»,</w:t>
      </w:r>
      <w:r w:rsidRPr="000205E3">
        <w:t xml:space="preserve"> "Магазин игрушек" помогают закрепить знания детей о названии одежды куклы,</w:t>
      </w:r>
      <w:r w:rsidR="00AD503C">
        <w:t xml:space="preserve"> постельного белья,</w:t>
      </w:r>
      <w:r w:rsidRPr="000205E3">
        <w:t xml:space="preserve"> столовой</w:t>
      </w:r>
      <w:r w:rsidR="00AD503C">
        <w:t xml:space="preserve"> или чайной</w:t>
      </w:r>
      <w:r w:rsidRPr="000205E3">
        <w:t xml:space="preserve"> посуды, игрушек,</w:t>
      </w:r>
      <w:r w:rsidR="00DF0919">
        <w:t xml:space="preserve"> воспитывает нравственные качества,</w:t>
      </w:r>
      <w:r w:rsidRPr="000205E3">
        <w:t xml:space="preserve"> активизирует речь. Игра "Новая кукла" учит детей правильно называть предметы мебели в групповой комнате, закрепляет знания детей об их назначении, активизирует речь.</w:t>
      </w:r>
      <w:r w:rsidR="00E96A40">
        <w:t xml:space="preserve"> Нельзя преимущественно использовать кукол-девочек, нужно показывать и кукол-мальчиков.</w:t>
      </w:r>
    </w:p>
    <w:p w:rsidR="000205E3" w:rsidRPr="000205E3" w:rsidRDefault="001B1B40" w:rsidP="000205E3">
      <w:pPr>
        <w:pStyle w:val="a3"/>
        <w:shd w:val="clear" w:color="auto" w:fill="FFFFFF"/>
        <w:ind w:firstLine="709"/>
      </w:pPr>
      <w:r>
        <w:t xml:space="preserve">Воспитателям </w:t>
      </w:r>
      <w:r w:rsidR="000205E3" w:rsidRPr="000205E3">
        <w:t>необходимо подобрать дидактические игры с предметами, и настольно-печатные с предметными картинками знакомого содержания. Так как дети раннего возраста способны узнавать на предметной картинке только те предметы, с которыми они неоднократно действовали.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 xml:space="preserve"> Виды и структура дидактической игры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lastRenderedPageBreak/>
        <w:t>В дошкольной педагогике все дидактические игры можно разделить на три основных вида: игры с предметами (игрушками, природным материалом), настольно-печатные и словесные игры.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В играх с предметами используются игрушки и реальные предметы. Детям младшей группы дают предметы, резко отличающиеся друг от друга по свойствам, так как малыши еще не могут находить едва заметные различия между предметами. В играх с куклами у детей формируется культурно-гигиенические навыки и нравственные качества, например, заботливое отношение к партнеру по игре - кукле, которое переносится затем и на своих сверстников.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Игры с природным материалом воспитатель организует во время прогулки, непосредственно соприкасаясь с природой: деревьями, кустарниками, цветами, семенами, листьями. В таких играх закрепляются знания детей об окружающей их среде, и воспитывается любовь к природе, бережное к ней отношение.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Настольно-печатные игры - интересное занятие для детей. Они разнообразны по видам: парные картинки, домино, лото.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Подбор картинок по парам. Самое простое занятие в такой игре - нахождение среди разных картинок двух совершенно одинаковых</w:t>
      </w:r>
      <w:r w:rsidR="008D3106">
        <w:t xml:space="preserve">. </w:t>
      </w:r>
      <w:r w:rsidRPr="000205E3">
        <w:t>Для игр в младшей группе на картинке изображается один предмет, кроме того прежде чем давать задание сложить картинку из ее частей, надо дать целую картинку детям для рассматривания.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Описание, рассказ о картинке с показом действий, движений. В таких играх воспитатель ставит обучающую задачу: развивать не только речь детей, но и воображение, творчество. Например, в игре " Отгадай, кто это?" ребенок, взявший у водящего карточку, внимательно ее рассматривает, затем изображает звук или движение (кошки, собаки, петуха, лягушки). Такое задание дается в игре с детьми младшей группы. В этих играх формируются такие ценные качества личности ребенка, как способность к перевоплощению, к творческому поиску в создании необходимого образа.</w:t>
      </w:r>
    </w:p>
    <w:p w:rsidR="000205E3" w:rsidRPr="000205E3" w:rsidRDefault="008D3106" w:rsidP="000205E3">
      <w:pPr>
        <w:pStyle w:val="a3"/>
        <w:shd w:val="clear" w:color="auto" w:fill="FFFFFF"/>
        <w:ind w:firstLine="709"/>
      </w:pPr>
      <w:r>
        <w:t>К с</w:t>
      </w:r>
      <w:r w:rsidR="000205E3" w:rsidRPr="000205E3">
        <w:t>ловес</w:t>
      </w:r>
      <w:r>
        <w:t xml:space="preserve">ным играм </w:t>
      </w:r>
      <w:proofErr w:type="gramStart"/>
      <w:r>
        <w:t>относятся</w:t>
      </w:r>
      <w:r w:rsidR="00DF0919">
        <w:t xml:space="preserve"> :</w:t>
      </w:r>
      <w:proofErr w:type="gramEnd"/>
    </w:p>
    <w:p w:rsidR="000205E3" w:rsidRPr="000205E3" w:rsidRDefault="00DF0919" w:rsidP="000205E3">
      <w:pPr>
        <w:pStyle w:val="a3"/>
        <w:shd w:val="clear" w:color="auto" w:fill="FFFFFF"/>
        <w:ind w:firstLine="709"/>
      </w:pPr>
      <w:r>
        <w:t xml:space="preserve">1. </w:t>
      </w:r>
      <w:r w:rsidR="000205E3" w:rsidRPr="000205E3">
        <w:t>Игры, развивающие силу голоса и темп речи</w:t>
      </w:r>
      <w:r w:rsidR="008D3106">
        <w:t>.</w:t>
      </w:r>
    </w:p>
    <w:p w:rsidR="000205E3" w:rsidRPr="000205E3" w:rsidRDefault="00413B6D" w:rsidP="000205E3">
      <w:pPr>
        <w:pStyle w:val="a3"/>
        <w:shd w:val="clear" w:color="auto" w:fill="FFFFFF"/>
        <w:ind w:firstLine="709"/>
      </w:pPr>
      <w:r>
        <w:t xml:space="preserve"> Д</w:t>
      </w:r>
      <w:r w:rsidR="000205E3" w:rsidRPr="000205E3">
        <w:t>ля развития голоса необходимо проводить игры, в которых одни и те же звуки или слова надо произносить с различной громкостью.</w:t>
      </w:r>
      <w:r w:rsidR="00AE001B">
        <w:t xml:space="preserve"> </w:t>
      </w:r>
      <w:r w:rsidR="00382DC0">
        <w:t xml:space="preserve">Например: большая собачка лает </w:t>
      </w:r>
      <w:proofErr w:type="spellStart"/>
      <w:proofErr w:type="gramStart"/>
      <w:r w:rsidR="00382DC0">
        <w:t>громко,а</w:t>
      </w:r>
      <w:proofErr w:type="spellEnd"/>
      <w:proofErr w:type="gramEnd"/>
      <w:r w:rsidR="00382DC0">
        <w:t xml:space="preserve"> маленькая – тихо.</w:t>
      </w:r>
      <w:r w:rsidR="00DF0919">
        <w:t xml:space="preserve"> </w:t>
      </w:r>
      <w:r w:rsidR="000205E3" w:rsidRPr="000205E3">
        <w:t xml:space="preserve">Для того, чтобы речь малыша была выразительной, яркой и красочной, чтобы он мог </w:t>
      </w:r>
      <w:proofErr w:type="gramStart"/>
      <w:r w:rsidR="000205E3" w:rsidRPr="000205E3">
        <w:t>говорить</w:t>
      </w:r>
      <w:proofErr w:type="gramEnd"/>
      <w:r w:rsidR="000205E3" w:rsidRPr="000205E3">
        <w:t xml:space="preserve"> как быстро, так и медленно, его необходимо научить пользоваться умеренным темпом речи.</w:t>
      </w:r>
      <w:r w:rsidR="00DF0919">
        <w:t xml:space="preserve"> </w:t>
      </w:r>
    </w:p>
    <w:p w:rsidR="000205E3" w:rsidRPr="000205E3" w:rsidRDefault="00DF0919" w:rsidP="000205E3">
      <w:pPr>
        <w:pStyle w:val="a3"/>
        <w:shd w:val="clear" w:color="auto" w:fill="FFFFFF"/>
        <w:ind w:firstLine="709"/>
      </w:pPr>
      <w:r>
        <w:t xml:space="preserve">2. </w:t>
      </w:r>
      <w:r w:rsidR="000205E3" w:rsidRPr="000205E3">
        <w:t>Игры, развивающие речевое дыхание</w:t>
      </w:r>
      <w:r w:rsidR="00AE001B">
        <w:t>, или, дыхательная гимнастика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Хорошо поставленное речевое дыхание обеспечивает правильное произношение звуков, слов и фраз.</w:t>
      </w:r>
      <w:r w:rsidR="00DF0919">
        <w:t xml:space="preserve"> </w:t>
      </w:r>
    </w:p>
    <w:p w:rsidR="000205E3" w:rsidRPr="000205E3" w:rsidRDefault="00DF0919" w:rsidP="000205E3">
      <w:pPr>
        <w:pStyle w:val="a3"/>
        <w:shd w:val="clear" w:color="auto" w:fill="FFFFFF"/>
        <w:ind w:firstLine="709"/>
      </w:pPr>
      <w:r>
        <w:t xml:space="preserve">3. </w:t>
      </w:r>
      <w:r w:rsidR="000205E3" w:rsidRPr="000205E3">
        <w:t>Игры, способствующие развитию понимаемой речи</w:t>
      </w:r>
    </w:p>
    <w:p w:rsidR="000205E3" w:rsidRDefault="000205E3" w:rsidP="000205E3">
      <w:pPr>
        <w:pStyle w:val="a3"/>
        <w:shd w:val="clear" w:color="auto" w:fill="FFFFFF"/>
        <w:ind w:firstLine="709"/>
      </w:pPr>
      <w:r w:rsidRPr="000205E3">
        <w:t xml:space="preserve">Необходимо учить детей понимать рассказы взрослого о вещах и событиях, связанных с их личным опытом, не сопровождаемые показом предметов, картинок, </w:t>
      </w:r>
      <w:r w:rsidRPr="000205E3">
        <w:lastRenderedPageBreak/>
        <w:t>действий. Например, рассказать и вовлечь в процесс рассказывания самих детей о том, что они видели, когда гуляли (собаку, птичку, машину).</w:t>
      </w:r>
    </w:p>
    <w:p w:rsidR="00AE2086" w:rsidRPr="000205E3" w:rsidRDefault="00AE2086" w:rsidP="00AE2086">
      <w:pPr>
        <w:pStyle w:val="a3"/>
        <w:shd w:val="clear" w:color="auto" w:fill="FFFFFF"/>
        <w:ind w:firstLine="709"/>
      </w:pPr>
      <w:r w:rsidRPr="000205E3">
        <w:t xml:space="preserve">Наглядным материалом к дидактическим играм являются игрушки и </w:t>
      </w:r>
      <w:proofErr w:type="spellStart"/>
      <w:r w:rsidRPr="000205E3">
        <w:t>картинки.К</w:t>
      </w:r>
      <w:proofErr w:type="spellEnd"/>
      <w:r w:rsidRPr="000205E3">
        <w:t xml:space="preserve"> игрушкам предъявляются такие требования:</w:t>
      </w:r>
    </w:p>
    <w:p w:rsidR="00AE2086" w:rsidRPr="000205E3" w:rsidRDefault="00AE2086" w:rsidP="00AE2086">
      <w:pPr>
        <w:pStyle w:val="a3"/>
        <w:shd w:val="clear" w:color="auto" w:fill="FFFFFF"/>
        <w:ind w:firstLine="709"/>
      </w:pPr>
      <w:r w:rsidRPr="000205E3">
        <w:t>Игрушка должна соответствовать действительности своей цветовой гаммой, т.е. заяц должен быть белый или серый, а не красный; все детали игрушки должны быть подобны натуральным животным, птицам, мебели и т.д.; должна соответствовать возрасту и развитию детей; игрушки должны быть разной величины, цвета и материала.</w:t>
      </w:r>
    </w:p>
    <w:p w:rsidR="00AE2086" w:rsidRPr="000205E3" w:rsidRDefault="00AE2086" w:rsidP="00AE2086">
      <w:pPr>
        <w:pStyle w:val="a3"/>
        <w:shd w:val="clear" w:color="auto" w:fill="FFFFFF"/>
        <w:ind w:firstLine="709"/>
      </w:pPr>
      <w:r w:rsidRPr="000205E3">
        <w:t>Игрушка должна быть динамичной, давать детям производить разнообразные действия. Этому требованию не соответствуют игрушки со строго зафиксированной позой животных, кукол и т.д.</w:t>
      </w:r>
    </w:p>
    <w:p w:rsidR="00AE2086" w:rsidRPr="000205E3" w:rsidRDefault="00AE2086" w:rsidP="00AE2086">
      <w:pPr>
        <w:pStyle w:val="a3"/>
        <w:shd w:val="clear" w:color="auto" w:fill="FFFFFF"/>
        <w:ind w:firstLine="709"/>
      </w:pPr>
      <w:r w:rsidRPr="000205E3">
        <w:t>Картинка должна быть графически грамотной и ни одной из своих деталей не искажать действительности; своим содержанием картина должна психологически соответствовать возрасту ребёнка.</w:t>
      </w:r>
    </w:p>
    <w:p w:rsidR="00AE2086" w:rsidRPr="000205E3" w:rsidRDefault="00AE2086" w:rsidP="000205E3">
      <w:pPr>
        <w:pStyle w:val="a3"/>
        <w:shd w:val="clear" w:color="auto" w:fill="FFFFFF"/>
        <w:ind w:firstLine="709"/>
      </w:pPr>
      <w:r w:rsidRPr="000205E3">
        <w:t>В работе с</w:t>
      </w:r>
      <w:r w:rsidR="00DD2563">
        <w:t xml:space="preserve"> детьми раннего возраста считается</w:t>
      </w:r>
      <w:r w:rsidRPr="000205E3">
        <w:t xml:space="preserve"> эффективным сочетание наглядности со словом. Яркие предметы и картинки вызывают у малыша желание рассмотреть их. Познавая окружающий мир, ребёнок, усваивает словесные обозначения предметов и явлений действительности, их свойств, связей и отношений. Для расширения, обогащения и активизации словаря ребёнка широко используем дидактические упражнения: "Чудесный мешочек", "Угадай, что звучит". Эти упражнения разнообразны и предполагают употребление слов, относящихся к разным частям речи.</w:t>
      </w:r>
      <w:r>
        <w:t xml:space="preserve"> </w:t>
      </w:r>
      <w:r w:rsidRPr="000205E3">
        <w:t xml:space="preserve">Обогащают словарь детей и дидактические игры "Отгадай и назови", "Отгадай, кто к нам пришёл?", "Кто что делает?", "Угадай персонажей сказки", "Назови животных и скажи, кто как кричит"; </w:t>
      </w:r>
      <w:r>
        <w:t xml:space="preserve">различные пальчиковые </w:t>
      </w:r>
      <w:proofErr w:type="gramStart"/>
      <w:r>
        <w:t>игры .</w:t>
      </w:r>
      <w:proofErr w:type="gramEnd"/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Независимо от вида дидактическая игра имеет определенную структуру, отличающую ее, от других видов игр.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Рассмотрим более подробно каждый из компонентов дидактической игры.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Дидактическая задача.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 xml:space="preserve">Для выбора дидактической игры необходимо знать уровень подготовленности </w:t>
      </w:r>
      <w:r w:rsidR="003430B8">
        <w:t>воспитанников.</w:t>
      </w:r>
      <w:r w:rsidRPr="000205E3">
        <w:t xml:space="preserve"> Иначе говоря, определяя дидактическую задачу, надо прежде всего иметь в виду, какие знания, представления детей (о природе, об окружающих предметов, о социальных явлениях) должны усваиваться, закрепляться детьми, какие умственные операции в связи с этим должны развиваться, какие качества личности детей можно формировать средствам</w:t>
      </w:r>
      <w:r w:rsidR="003430B8">
        <w:t>и данной игры.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Игровые правила.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t>Основная цель правил игры - организовать действие, поведение детей. Соблюдение правил в игре требует от детей определенных усилий воли, умение обращаться со сверстниками, преодолевать отрицательные эмоции, проявляющиеся из-за неудачного результата. Важно, определяя правила игры, ставить детей в такие условия, при которых они получали бы радость от выполнения задания.</w:t>
      </w:r>
    </w:p>
    <w:p w:rsidR="000205E3" w:rsidRPr="000205E3" w:rsidRDefault="000205E3" w:rsidP="000205E3">
      <w:pPr>
        <w:pStyle w:val="a3"/>
        <w:shd w:val="clear" w:color="auto" w:fill="FFFFFF"/>
        <w:ind w:firstLine="709"/>
      </w:pPr>
      <w:r w:rsidRPr="000205E3">
        <w:lastRenderedPageBreak/>
        <w:t>Игровые действия.</w:t>
      </w:r>
    </w:p>
    <w:p w:rsidR="001F589F" w:rsidRDefault="000205E3" w:rsidP="000205E3">
      <w:pPr>
        <w:pStyle w:val="a3"/>
        <w:shd w:val="clear" w:color="auto" w:fill="FFFFFF"/>
        <w:ind w:firstLine="709"/>
      </w:pPr>
      <w:r w:rsidRPr="000205E3">
        <w:t>Дидактическая игра отличается от игровых упражнений тем, что выполнение в ней игровых правил направляется, контролируется игровыми действиями.</w:t>
      </w:r>
      <w:r w:rsidR="00AD503C">
        <w:t xml:space="preserve"> </w:t>
      </w:r>
      <w:r w:rsidRPr="000205E3">
        <w:t>Так</w:t>
      </w:r>
      <w:r w:rsidR="004B14C9">
        <w:t>,</w:t>
      </w:r>
      <w:r w:rsidRPr="000205E3">
        <w:t xml:space="preserve"> любая игра становится дидактической, если имеются ее основные компоненты: дидактическая зад</w:t>
      </w:r>
      <w:r w:rsidR="001F589F">
        <w:t>ача, правила и игровые действия</w:t>
      </w:r>
    </w:p>
    <w:p w:rsidR="00AA0369" w:rsidRPr="000205E3" w:rsidRDefault="00AA0369" w:rsidP="000205E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A0369" w:rsidRPr="000205E3" w:rsidSect="00AA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5E3"/>
    <w:rsid w:val="000205E3"/>
    <w:rsid w:val="001B1B40"/>
    <w:rsid w:val="001F589F"/>
    <w:rsid w:val="0025506D"/>
    <w:rsid w:val="00280B24"/>
    <w:rsid w:val="002E5CA9"/>
    <w:rsid w:val="00337EBB"/>
    <w:rsid w:val="003430B8"/>
    <w:rsid w:val="00382DC0"/>
    <w:rsid w:val="00413B6D"/>
    <w:rsid w:val="0045037D"/>
    <w:rsid w:val="004B14C9"/>
    <w:rsid w:val="00507E6E"/>
    <w:rsid w:val="007272ED"/>
    <w:rsid w:val="008D3106"/>
    <w:rsid w:val="00A000EB"/>
    <w:rsid w:val="00A0204B"/>
    <w:rsid w:val="00AA0369"/>
    <w:rsid w:val="00AA061C"/>
    <w:rsid w:val="00AD503C"/>
    <w:rsid w:val="00AE001B"/>
    <w:rsid w:val="00AE2086"/>
    <w:rsid w:val="00DD2563"/>
    <w:rsid w:val="00DF0919"/>
    <w:rsid w:val="00DF641E"/>
    <w:rsid w:val="00E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A3B80-4B31-4577-A28C-ED1873D4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5E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9</cp:revision>
  <cp:lastPrinted>2015-01-23T22:25:00Z</cp:lastPrinted>
  <dcterms:created xsi:type="dcterms:W3CDTF">2014-11-01T14:08:00Z</dcterms:created>
  <dcterms:modified xsi:type="dcterms:W3CDTF">2017-02-03T20:37:00Z</dcterms:modified>
</cp:coreProperties>
</file>