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Comic Sans MS" w:eastAsia="Times New Roman" w:hAnsi="Comic Sans MS" w:cs="Times New Roman"/>
          <w:b/>
          <w:bCs/>
          <w:color w:val="B22222"/>
          <w:sz w:val="33"/>
          <w:szCs w:val="33"/>
          <w:lang w:eastAsia="ru-RU"/>
        </w:rPr>
        <w:t>Средства обучения и воспитания ДОУ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 — цели, содержание, формы, методы.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Средства обучения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Имеющиеся в </w:t>
      </w:r>
      <w:r w:rsidR="006E01C5"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ДОУ средства</w:t>
      </w: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обучения: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(учебные пособия, книги для чтения, хрестоматии, рабочие тетради, раздаточный материал и т.д.);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образовательные ресурсы 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мультимедиа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интерактивный стол, интерактивная песочница  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т.п.);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Аудиовизуальные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(слайды);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Наглядные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плоскостные (плакаты, карты настенные, иллюстрации настенные, магнитные доски);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Демонстрационные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(гербарии, муляжи, макеты, стенды, модели демонстрационные)</w:t>
      </w:r>
    </w:p>
    <w:p w:rsidR="00D44B41" w:rsidRPr="00D44B41" w:rsidRDefault="006E01C5" w:rsidP="00D44B4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снаряды, мячи и т.п.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Идеальные средства обучения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те усвоенные ранее знания и умения, которые используют педагоги и дети для усвоения новых знаний.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Материальные средства обучения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физические объекты, которые используют педагоги и дети для детализированного обучения.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Наглядные пособия классифицируются на три группы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D44B41" w:rsidRPr="00D44B41" w:rsidRDefault="00D44B41" w:rsidP="00D44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Объемные пособия (модели, коллекции, приборы, аппараты и т.п.);</w:t>
      </w:r>
    </w:p>
    <w:p w:rsidR="00D44B41" w:rsidRPr="00D44B41" w:rsidRDefault="00D44B41" w:rsidP="00D44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Печатные пособия (карт</w:t>
      </w:r>
      <w:r w:rsidR="006E01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ины, плакаты</w:t>
      </w: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44B41" w:rsidRPr="00D44B41" w:rsidRDefault="00D44B41" w:rsidP="00D44B4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Проекционный материал (кинофильмы, видеофильмы, слайды и т.п.)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Принципы использования средств обучения:</w:t>
      </w:r>
    </w:p>
    <w:p w:rsidR="00D44B41" w:rsidRPr="00D44B41" w:rsidRDefault="006E01C5" w:rsidP="00D44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возрастных и психологических особенностей обучающихся;</w:t>
      </w:r>
    </w:p>
    <w:p w:rsidR="00D44B41" w:rsidRPr="00D44B41" w:rsidRDefault="006E01C5" w:rsidP="00D44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Гармоничное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аудиальную, кинестетическую системы восприятия в образовательных целях;</w:t>
      </w:r>
    </w:p>
    <w:p w:rsidR="00D44B41" w:rsidRPr="00D44B41" w:rsidRDefault="006E01C5" w:rsidP="00D44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дидактических целей и принципов дидактики (принципа наглядности, доступности и т.д.);</w:t>
      </w:r>
    </w:p>
    <w:p w:rsidR="00D44B41" w:rsidRPr="00D44B41" w:rsidRDefault="006E01C5" w:rsidP="00D44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Сотворчество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педагога и обучающегося;</w:t>
      </w:r>
    </w:p>
    <w:p w:rsidR="00D44B41" w:rsidRPr="00D44B41" w:rsidRDefault="006E01C5" w:rsidP="00D44B4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Приоритет</w:t>
      </w:r>
      <w:r w:rsidR="00D44B41"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правил безопасности в использовании средств обучения.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НОД по освоению Программы, но и при проведении режимных моментов.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 </w:t>
      </w:r>
    </w:p>
    <w:p w:rsidR="00D44B41" w:rsidRPr="00D44B41" w:rsidRDefault="00D44B41" w:rsidP="00D44B4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Оборудование отвечает санитарно-эпидемиологическим нормам, гигиеническим, педагогическим и эстетическим требованиям. </w:t>
      </w:r>
    </w:p>
    <w:p w:rsidR="00D44B41" w:rsidRPr="00D44B41" w:rsidRDefault="00D44B41" w:rsidP="00D44B41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D44B4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Средства обучения и воспитания</w:t>
      </w:r>
    </w:p>
    <w:tbl>
      <w:tblPr>
        <w:tblW w:w="0" w:type="auto"/>
        <w:jc w:val="center"/>
        <w:tblCellSpacing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165"/>
      </w:tblGrid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Материально-техническое и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учебно-материальное обеспечение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Обручи пластмассовые, палка пластмассовая гимнастическая, мячи разного диаметра, набор кеглей, дуги для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подлезания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коврики массажные,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массажеры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для ног, корригирующая дорожка, скамейки для ходьбы (наклонная, с препятствиями), шведская лестница,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кольцеброс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мешочки для равновесия, скакалки детские, канат для перетягивания, флажки разноцветные, ленты.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предметных карточек «Предметы гигиены».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предметных карточек «Мое тело», «Режим дня».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Наглядное методическое пособие ( плакаты, схемы).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Грузовые, легковые автомобили, игрушки (куклы в одежде, куклы-младенцы, одежда для кукол).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дорожного движения», «Пути и средства сообщения».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демонстрационных картин «Правила пожарной безопасности».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Набор предметных карточек «Транспорт».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Наборы сюжетных картинок «Дорожная азбука», «Уроки безопасности».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предметных карточек «Профессии», «Символика»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Дидактические пособия, печатные пособия (картины, плакаты).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Наборы игрушечной посуды.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Наборы парикмахера.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Наборы медицинских игровых принадлежностей.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Игровой модуль «Кухня».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Игровой модуль «Парикмахерская».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Оборудование для трудовой деятельности (совочки, грабельки, палочки, лейки пластмассовые детские)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Природный материал и бросовый материал для ручного труда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Картины, плакаты «Профессии», «Кем быть», «Государственные символы России» и др.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 предметных карточек «Инструменты», «Посуда», «Одежда» и др.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Книги, энциклопедии, тематические книги.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6E01C5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Макеты «Государственных символов России».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Географические карты, атласы, хрестоматии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Демонстрационные (гербарии, муляжи, макеты, стенды, модели демонстрационные)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Учебные приборы (микроскоп, колбы, песочные часы, компас и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</w:t>
            </w:r>
            <w:r w:rsidR="006E01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да», «Насекомые», «Земноводные», и др.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 xml:space="preserve">Серия демонстрационных сюжетных тематических картин «Дикие Животные», «Домашние животные» «Мир животных», «Домашние </w:t>
            </w:r>
            <w:r w:rsidR="006E01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птицы», «Птицы», «Времена года» и др.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Домино с цветными изображениями, шнуровки различного уровня сложности, игрушки-персонажи, напольный конструктор деревянный, наборы настольного конструктора, набор счетного материала, счетные палочки, комплект цифр и букв на магнитах, набор плоскостных геометрических фигур, наборы раздаточного математического оборудования.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Мозаика с плоскостными элементами различных геометрических форм, дидактические игры «Цвет», «Форма», «Фигуры».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Муляжи фруктов и овощей, увеличительное стекло,   набор контейнеров.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Набор сюжетных карточек по темам «В походе», «В половодь</w:t>
            </w:r>
            <w:r w:rsidR="006E01C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е»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и др.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Предметные игрушки-персонажи.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Сюжетные картины «Наши игрушки», «Мы играем», «Звучащее слово</w:t>
            </w:r>
            <w:proofErr w:type="gram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Методическая</w:t>
            </w:r>
            <w:proofErr w:type="gram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литература (рабочие тетради, хрестоматии и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др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 xml:space="preserve">Обучающие </w:t>
            </w:r>
            <w:proofErr w:type="spellStart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«Учимся читать», «Азбука», «Развиваем речь, мышление и мелкую моторику», домино.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Художественно -эстетическое развитие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Комплекты детских книг для каждого возраста, детские энциклопедии, иллюстрации к детской художественной литературе, портреты писателей.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Магнитная доска, мольберт, репродукции художников, портреты художников-иллюстраторов, комплект изделий народных промыслов (матрешка, дымка), наборы демонстрационного материала «Городецкая роспись», «Гжель», «Хохлома», «Дымка», тематические комплекты карточек для лепки, аппликации, рисования.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Бумага для рисования, палитра, стаканчики, трафареты, кисочки, карандаши простые, цветные, мелки восковые, бумага цветная, картон цветной, белый, безопасные ножницы, клей канцелярский, кисточка щетинная, пластилин, доска для работы с пластилином.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 Комплекты CD-дисков с музыкальными произведениями, набор шумовых музыкальных инструментов (музыкальные колокольчики, бубны, игровые ложки, вертушка, трещотка, барабан, погремушки), металлофон.</w:t>
            </w: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Комплекты костюмов театрализованной деятельности, шапочки для театрализованной деятельности, ширма для кукольного театра настольная, игрушки-персонажи, флажки разноцветные, ширмы для театра, куклы, ёлки искусственные, гирлянды, наборы елочных игрушек, мишура.</w:t>
            </w:r>
          </w:p>
        </w:tc>
      </w:tr>
      <w:tr w:rsidR="00D44B41" w:rsidRPr="00D44B41" w:rsidTr="00D44B41">
        <w:trPr>
          <w:tblCellSpacing w:w="3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D44B4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91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7"/>
              <w:gridCol w:w="3262"/>
              <w:gridCol w:w="2976"/>
            </w:tblGrid>
            <w:tr w:rsidR="00D44B41" w:rsidRPr="00D44B41" w:rsidTr="00D44B41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6E01C5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</w:tr>
            <w:tr w:rsidR="00D44B41" w:rsidRPr="00D44B41" w:rsidTr="00D44B41">
              <w:trPr>
                <w:trHeight w:val="345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Ноутбук 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29</w:t>
                  </w: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29</w:t>
                  </w: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с выходом в интернет)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сканер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принтер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принтер</w:t>
                  </w:r>
                  <w:proofErr w:type="gramEnd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+ ксерокс + сканер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видеокамера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цифровой</w:t>
                  </w:r>
                  <w:proofErr w:type="gramEnd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фотоаппарат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музыкальный</w:t>
                  </w:r>
                  <w:proofErr w:type="gramEnd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центр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магнитофон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мультимедийный</w:t>
                  </w:r>
                  <w:proofErr w:type="gramEnd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проектор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экран</w:t>
                  </w:r>
                  <w:proofErr w:type="gramEnd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 подвесной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микрофон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D44B41"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телевизор</w:t>
                  </w:r>
                  <w:proofErr w:type="gramEnd"/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Интерактивный стол 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  <w:tr w:rsidR="00D44B41" w:rsidRPr="00D44B41" w:rsidTr="00D44B41">
              <w:trPr>
                <w:trHeight w:val="360"/>
                <w:tblCellSpacing w:w="0" w:type="dxa"/>
              </w:trPr>
              <w:tc>
                <w:tcPr>
                  <w:tcW w:w="67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P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 xml:space="preserve">Интерактивная песочница </w:t>
                  </w:r>
                </w:p>
              </w:tc>
              <w:tc>
                <w:tcPr>
                  <w:tcW w:w="29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44B41" w:rsidRDefault="00D44B41" w:rsidP="00D44B4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bookmarkStart w:id="0" w:name="_GoBack"/>
              <w:bookmarkEnd w:id="0"/>
            </w:tr>
          </w:tbl>
          <w:p w:rsidR="00D44B41" w:rsidRPr="00D44B41" w:rsidRDefault="00D44B41" w:rsidP="00D44B4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1D7D9B" w:rsidRDefault="001D7D9B"/>
    <w:sectPr w:rsidR="001D7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87D6E"/>
    <w:multiLevelType w:val="multilevel"/>
    <w:tmpl w:val="824E8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871CD"/>
    <w:multiLevelType w:val="multilevel"/>
    <w:tmpl w:val="0D5C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1E3587"/>
    <w:multiLevelType w:val="multilevel"/>
    <w:tmpl w:val="894E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B41"/>
    <w:rsid w:val="001D7D9B"/>
    <w:rsid w:val="006E01C5"/>
    <w:rsid w:val="00D4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4B029-81FF-47E9-B6D2-F05984955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4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1252</Words>
  <Characters>7142</Characters>
  <Application>Microsoft Office Word</Application>
  <DocSecurity>0</DocSecurity>
  <Lines>59</Lines>
  <Paragraphs>16</Paragraphs>
  <ScaleCrop>false</ScaleCrop>
  <Company/>
  <LinksUpToDate>false</LinksUpToDate>
  <CharactersWithSpaces>8378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15PC</cp:lastModifiedBy>
  <cp:revision>3</cp:revision>
  <dcterms:created xsi:type="dcterms:W3CDTF">2021-03-23T08:53:00Z</dcterms:created>
  <dcterms:modified xsi:type="dcterms:W3CDTF">2021-03-23T21:05:00Z</dcterms:modified>
</cp:coreProperties>
</file>