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9D" w:rsidRPr="00E3179D" w:rsidRDefault="00E3179D" w:rsidP="00E3179D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Что должен знать и уметь ребёнок младшей группы к концу учебного года</w:t>
      </w:r>
      <w:r w:rsidRPr="00E3179D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ru-RU"/>
        </w:rPr>
        <w:t> 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b/>
          <w:bCs/>
          <w:color w:val="D519FF"/>
          <w:sz w:val="28"/>
          <w:szCs w:val="28"/>
          <w:lang w:eastAsia="ru-RU"/>
        </w:rPr>
        <w:t>МАТЕМАТИКА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Различать предметы по величине, используя слова «большой», «маленький».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Умение видеть один и много предметов, используя слова «один» , «много» , «ни одного».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Понимать вопрос «сколько?»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Сравнивать группы предметов, используя приемы наложения и приложения, комментировать свои действия словами больше – меньше, поровну.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Сравнивать два предмета, разные по величине (длине, высоте).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Узнавать знакомые геометрические фигуры (круг, квадрат, треугольник, прямоугольник) называть их.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Различать 4 цвета основного спектра (синий, красный, желтый, зеленый) знать чёрный и белый и оттенки голубой, розовый.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Понимать слова: верхняя, нижняя, слева, налево, справа, направо. 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b/>
          <w:bCs/>
          <w:color w:val="D519FF"/>
          <w:sz w:val="28"/>
          <w:szCs w:val="28"/>
          <w:lang w:eastAsia="ru-RU"/>
        </w:rPr>
        <w:t>РАЗВИТИЕ РЕЧИ</w:t>
      </w:r>
      <w:r w:rsidRPr="00E3179D">
        <w:rPr>
          <w:rFonts w:ascii="Times New Roman" w:eastAsia="Times New Roman" w:hAnsi="Times New Roman" w:cs="Times New Roman"/>
          <w:color w:val="D519FF"/>
          <w:sz w:val="28"/>
          <w:szCs w:val="28"/>
          <w:lang w:eastAsia="ru-RU"/>
        </w:rPr>
        <w:t> 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не торопясь, внятно. Отвечать на вопросы взрослого.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Рассказывать о виденном в 2-4 предложениях.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Произносить все гласные и согласные звуки, кроме шипящих и сонорных.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Согласовывать слова в роде, числе, падеже.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Употреблять предложения с однородными членами.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179D">
        <w:rPr>
          <w:rFonts w:ascii="Times New Roman" w:eastAsia="Times New Roman" w:hAnsi="Times New Roman" w:cs="Times New Roman"/>
          <w:b/>
          <w:bCs/>
          <w:color w:val="D519FF"/>
          <w:sz w:val="28"/>
          <w:szCs w:val="28"/>
          <w:lang w:eastAsia="ru-RU"/>
        </w:rPr>
        <w:t>ХУДОЖЕСТВЕННАЯ ЛИТЕРАТУРА</w:t>
      </w:r>
      <w:r w:rsidRPr="00E3179D">
        <w:rPr>
          <w:rFonts w:ascii="Times New Roman" w:eastAsia="Times New Roman" w:hAnsi="Times New Roman" w:cs="Times New Roman"/>
          <w:color w:val="D519FF"/>
          <w:sz w:val="28"/>
          <w:szCs w:val="28"/>
          <w:lang w:eastAsia="ru-RU"/>
        </w:rPr>
        <w:t> 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воспринимать небольшие </w:t>
      </w:r>
      <w:proofErr w:type="spellStart"/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сказки, рассказы без наглядного сопровождения.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Читать наизусть небольшие </w:t>
      </w:r>
      <w:proofErr w:type="spellStart"/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стихотворения.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Воспроизводить содержание художественных произведений с помощью вопросов воспитателя. 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179D">
        <w:rPr>
          <w:rFonts w:ascii="Times New Roman" w:eastAsia="Times New Roman" w:hAnsi="Times New Roman" w:cs="Times New Roman"/>
          <w:b/>
          <w:bCs/>
          <w:color w:val="D519FF"/>
          <w:sz w:val="28"/>
          <w:szCs w:val="28"/>
          <w:lang w:eastAsia="ru-RU"/>
        </w:rPr>
        <w:t>ЭКОЛОГИЧЕСКОЕ ВОСПИТАНИЕ</w:t>
      </w:r>
      <w:r w:rsidRPr="00E3179D">
        <w:rPr>
          <w:rFonts w:ascii="Times New Roman" w:eastAsia="Times New Roman" w:hAnsi="Times New Roman" w:cs="Times New Roman"/>
          <w:color w:val="D519FF"/>
          <w:sz w:val="28"/>
          <w:szCs w:val="28"/>
          <w:lang w:eastAsia="ru-RU"/>
        </w:rPr>
        <w:t> 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растениях: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называть основные части растений стебель, лист, цветок,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находить и называть у деревьев ствол, ветки, </w:t>
      </w:r>
      <w:proofErr w:type="gramStart"/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листья,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учить</w:t>
      </w:r>
      <w:proofErr w:type="gramEnd"/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по вкусу, цвету, величине и форме 2-3 вида овощей и фруктов,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выделять растительные группы (дерево, куст, трава). 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животных: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различать животных ближайшего окружения: звери, птицы, рыбы,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называть приспособления животных к среде обитания: рыбы плавают в воде,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птицы летают и т. д.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Знать и называть домашних и диких животных: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домашние – собака, кошка, корова, коза, куры, петух,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дикие – заяц, лиса, медведь, волк.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детей выделять и называть отличительные особенности внешнего вида ( у коровы и козы рога, у лисы длинный пушистый хвост). 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b/>
          <w:bCs/>
          <w:color w:val="D519FF"/>
          <w:sz w:val="28"/>
          <w:szCs w:val="28"/>
          <w:lang w:eastAsia="ru-RU"/>
        </w:rPr>
        <w:t>ОЗНАКОМЛЕНИЕ С ОКРУЖАЮЩИМ 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 называть игрушки, предметы мебели, одежды, посуды, некоторые фрукты, транспорт ближайшего окружения.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Различать и называть части тела животного и человека. 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179D">
        <w:rPr>
          <w:rFonts w:ascii="Times New Roman" w:eastAsia="Times New Roman" w:hAnsi="Times New Roman" w:cs="Times New Roman"/>
          <w:b/>
          <w:bCs/>
          <w:color w:val="D519FF"/>
          <w:sz w:val="28"/>
          <w:szCs w:val="28"/>
          <w:lang w:eastAsia="ru-RU"/>
        </w:rPr>
        <w:t>РИСОВАНИЕ 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работать карандашом и кистью.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Умение проводить прямую линию, наклонные, длинные, короткие, пересекающиеся.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Рисовать предмет округлой формы.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Умение ритмично наносить штриховку и мазки.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Изображать простейшие предметы и явления действительности.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b/>
          <w:bCs/>
          <w:color w:val="D519FF"/>
          <w:sz w:val="28"/>
          <w:szCs w:val="28"/>
          <w:lang w:eastAsia="ru-RU"/>
        </w:rPr>
        <w:t>ЛЕПКА 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Лепить предметы, состоящие из 1-3 частей.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Владеть навыком округлого раскатывания (шар).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Владеть навыком прямого раскатывания (столбик).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Навык соединения, сплющивания, </w:t>
      </w:r>
      <w:proofErr w:type="spellStart"/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защипывания</w:t>
      </w:r>
      <w:proofErr w:type="spellEnd"/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краев формы кончиками пальцев.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Владеть навыком рационального деление пластилина.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Владеть навыком аккуратной работы с пластилином.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179D">
        <w:rPr>
          <w:rFonts w:ascii="Times New Roman" w:eastAsia="Times New Roman" w:hAnsi="Times New Roman" w:cs="Times New Roman"/>
          <w:b/>
          <w:bCs/>
          <w:color w:val="D519FF"/>
          <w:sz w:val="28"/>
          <w:szCs w:val="28"/>
          <w:lang w:eastAsia="ru-RU"/>
        </w:rPr>
        <w:t>АППЛИКАЦИЯ </w:t>
      </w:r>
      <w:r w:rsidRPr="00E3179D">
        <w:rPr>
          <w:rFonts w:ascii="Times New Roman" w:eastAsia="Times New Roman" w:hAnsi="Times New Roman" w:cs="Times New Roman"/>
          <w:color w:val="D519FF"/>
          <w:sz w:val="28"/>
          <w:szCs w:val="28"/>
          <w:lang w:eastAsia="ru-RU"/>
        </w:rPr>
        <w:br/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наклеивания (промазать клеем наклеиваемый элемент и приложить к листу бумаги, промокнуть салфеткой избыток клея).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Создавать изображения путем наклеивания готовых форм.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Соблюдения порядка на рабочем столе.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b/>
          <w:bCs/>
          <w:color w:val="D519FF"/>
          <w:sz w:val="28"/>
          <w:szCs w:val="28"/>
          <w:lang w:eastAsia="ru-RU"/>
        </w:rPr>
        <w:t>КОНСТРУИРОВАНИЕ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называть основные детали строительного материала (кубики, кирпичики, пластины).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Располагать кирпичи, пластины вертикально.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Изменять постройки, надстраивая или заменяя одни детали другими.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Различать постройки по величине (большая – маленькая, длинная – короткая, высокая – низкая, узкая – широкая).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b/>
          <w:bCs/>
          <w:color w:val="D519FF"/>
          <w:sz w:val="28"/>
          <w:szCs w:val="28"/>
          <w:lang w:eastAsia="ru-RU"/>
        </w:rPr>
        <w:t>ФИЗКУЛЬТУРА</w:t>
      </w:r>
      <w:r w:rsidRPr="00E3179D">
        <w:rPr>
          <w:rFonts w:ascii="Times New Roman" w:eastAsia="Times New Roman" w:hAnsi="Times New Roman" w:cs="Times New Roman"/>
          <w:color w:val="D519FF"/>
          <w:sz w:val="28"/>
          <w:szCs w:val="28"/>
          <w:lang w:eastAsia="ru-RU"/>
        </w:rPr>
        <w:t> </w:t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Ходить и бегать не наталкиваясь, изменяя направления.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на 2-х ногах на месте и с продвижением вперед.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Брать, держать, переносить, класть, катать, бросать мяч из-за головы, от груди.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Метать предметы правой и левой рукой на дальность на расстояние не менее 5 метров.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Лазать по лесенки - стремянке, гимнастической стене.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Ползать, подлезать под натянутую верёвку, перелизать через бревно, лежащее на полу.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179D">
        <w:rPr>
          <w:rFonts w:ascii="Times New Roman" w:eastAsia="Times New Roman" w:hAnsi="Times New Roman" w:cs="Times New Roman"/>
          <w:b/>
          <w:bCs/>
          <w:color w:val="D519FF"/>
          <w:sz w:val="28"/>
          <w:szCs w:val="28"/>
          <w:lang w:eastAsia="ru-RU"/>
        </w:rPr>
        <w:t>САМООБСЛУЖИВАНИЕ </w:t>
      </w:r>
      <w:r w:rsidRPr="00E3179D">
        <w:rPr>
          <w:rFonts w:ascii="Times New Roman" w:eastAsia="Times New Roman" w:hAnsi="Times New Roman" w:cs="Times New Roman"/>
          <w:color w:val="D519FF"/>
          <w:sz w:val="28"/>
          <w:szCs w:val="28"/>
          <w:lang w:eastAsia="ru-RU"/>
        </w:rPr>
        <w:br/>
      </w:r>
    </w:p>
    <w:p w:rsidR="00E3179D" w:rsidRPr="00E3179D" w:rsidRDefault="00E3179D" w:rsidP="00E3179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000000"/>
          <w:lang w:eastAsia="ru-RU"/>
        </w:rPr>
      </w:pP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самостоятельно, одеваться и раздеваться в определенной последовательности (надевать одежду, снимать, расстегивать пуговицы, складывать, вешать, развязывать и завязывать шнурки ботинок) </w:t>
      </w:r>
      <w:r w:rsidRPr="00E31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Учить замечать непорядок в одежде и устранять его.</w:t>
      </w:r>
    </w:p>
    <w:p w:rsidR="00E3179D" w:rsidRPr="00E3179D" w:rsidRDefault="00E3179D" w:rsidP="00E3179D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A74922" w:rsidRDefault="00A74922">
      <w:bookmarkStart w:id="0" w:name="_GoBack"/>
      <w:bookmarkEnd w:id="0"/>
    </w:p>
    <w:sectPr w:rsidR="00A7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64"/>
    <w:rsid w:val="004B4864"/>
    <w:rsid w:val="00A74922"/>
    <w:rsid w:val="00E3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83141-0584-44FA-B949-196C6E2C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15PC</dc:creator>
  <cp:keywords/>
  <dc:description/>
  <cp:lastModifiedBy>15PC</cp:lastModifiedBy>
  <cp:revision>2</cp:revision>
  <dcterms:created xsi:type="dcterms:W3CDTF">2023-05-23T19:31:00Z</dcterms:created>
  <dcterms:modified xsi:type="dcterms:W3CDTF">2023-05-23T19:32:00Z</dcterms:modified>
</cp:coreProperties>
</file>